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6FFEC" w14:textId="65A32D8F" w:rsidR="00A26B63" w:rsidRPr="0020754F" w:rsidRDefault="00B43704" w:rsidP="00051C54">
      <w:pPr>
        <w:spacing w:after="0" w:line="360" w:lineRule="auto"/>
        <w:rPr>
          <w:rFonts w:asciiTheme="majorHAnsi" w:hAnsiTheme="majorHAnsi" w:cs="Times New Roman (Body CS)"/>
          <w:spacing w:val="30"/>
          <w:sz w:val="6"/>
          <w:szCs w:val="8"/>
        </w:rPr>
      </w:pPr>
      <w:r>
        <w:rPr>
          <w:rFonts w:asciiTheme="majorHAnsi" w:hAnsiTheme="majorHAnsi" w:cs="Times New Roman (Body CS)"/>
          <w:spacing w:val="30"/>
          <w:sz w:val="46"/>
          <w:szCs w:val="46"/>
        </w:rPr>
        <w:t>BEHAVIOUR GUIDANCE POLICY</w:t>
      </w:r>
      <w:r w:rsidR="00A26B63">
        <w:rPr>
          <w:rFonts w:asciiTheme="majorHAnsi" w:hAnsiTheme="majorHAnsi" w:cs="Times New Roman (Body CS)"/>
          <w:spacing w:val="30"/>
          <w:sz w:val="46"/>
          <w:szCs w:val="46"/>
        </w:rPr>
        <w:br/>
      </w:r>
    </w:p>
    <w:p w14:paraId="1219383C" w14:textId="4563E733" w:rsidR="00C214B1" w:rsidRDefault="00B43704" w:rsidP="00B43704">
      <w:pPr>
        <w:spacing w:after="0" w:line="360" w:lineRule="auto"/>
        <w:rPr>
          <w:rFonts w:asciiTheme="majorHAnsi" w:hAnsiTheme="majorHAnsi" w:cs="Arial"/>
          <w:szCs w:val="18"/>
          <w:lang w:eastAsia="en-AU"/>
        </w:rPr>
      </w:pPr>
      <w:r w:rsidRPr="00220747">
        <w:rPr>
          <w:rFonts w:asciiTheme="majorHAnsi" w:hAnsiTheme="majorHAnsi" w:cs="Arial"/>
          <w:szCs w:val="18"/>
          <w:lang w:eastAsia="en-AU"/>
        </w:rPr>
        <w:t xml:space="preserve">The right for children to receive positive guidance </w:t>
      </w:r>
      <w:r w:rsidR="00222A37">
        <w:rPr>
          <w:rFonts w:asciiTheme="majorHAnsi" w:hAnsiTheme="majorHAnsi" w:cs="Arial"/>
          <w:szCs w:val="18"/>
          <w:lang w:eastAsia="en-AU"/>
        </w:rPr>
        <w:t xml:space="preserve">and encouragement </w:t>
      </w:r>
      <w:r w:rsidRPr="00220747">
        <w:rPr>
          <w:rFonts w:asciiTheme="majorHAnsi" w:hAnsiTheme="majorHAnsi" w:cs="Arial"/>
          <w:szCs w:val="18"/>
          <w:lang w:eastAsia="en-AU"/>
        </w:rPr>
        <w:t xml:space="preserve">in a supportive and respectful </w:t>
      </w:r>
      <w:r w:rsidRPr="00B92770">
        <w:rPr>
          <w:rFonts w:asciiTheme="majorHAnsi" w:hAnsiTheme="majorHAnsi" w:cs="Arial"/>
          <w:szCs w:val="18"/>
          <w:lang w:eastAsia="en-AU"/>
        </w:rPr>
        <w:t xml:space="preserve">environment is </w:t>
      </w:r>
      <w:r w:rsidR="00222A37" w:rsidRPr="00B92770">
        <w:rPr>
          <w:rFonts w:asciiTheme="majorHAnsi" w:hAnsiTheme="majorHAnsi" w:cs="Arial"/>
          <w:szCs w:val="18"/>
          <w:lang w:eastAsia="en-AU"/>
        </w:rPr>
        <w:t xml:space="preserve">promoted </w:t>
      </w:r>
      <w:r w:rsidR="00CB0DE1" w:rsidRPr="00B92770">
        <w:rPr>
          <w:rFonts w:asciiTheme="majorHAnsi" w:hAnsiTheme="majorHAnsi" w:cs="Arial"/>
          <w:szCs w:val="18"/>
          <w:lang w:eastAsia="en-AU"/>
        </w:rPr>
        <w:t>within</w:t>
      </w:r>
      <w:r w:rsidR="00CB0DE1" w:rsidRPr="00751DFC">
        <w:rPr>
          <w:rFonts w:asciiTheme="majorHAnsi" w:hAnsiTheme="majorHAnsi" w:cs="Arial"/>
          <w:szCs w:val="18"/>
          <w:lang w:eastAsia="en-AU"/>
        </w:rPr>
        <w:t xml:space="preserve"> </w:t>
      </w:r>
      <w:r w:rsidR="00CB0DE1" w:rsidRPr="000976C3">
        <w:rPr>
          <w:rFonts w:asciiTheme="majorHAnsi" w:hAnsiTheme="majorHAnsi" w:cs="Arial"/>
          <w:i/>
          <w:iCs/>
          <w:szCs w:val="18"/>
          <w:lang w:eastAsia="en-AU"/>
        </w:rPr>
        <w:t xml:space="preserve">Education and Care Services </w:t>
      </w:r>
      <w:r w:rsidRPr="000976C3">
        <w:rPr>
          <w:rFonts w:asciiTheme="majorHAnsi" w:hAnsiTheme="majorHAnsi" w:cs="Arial"/>
          <w:i/>
          <w:iCs/>
          <w:szCs w:val="18"/>
          <w:lang w:eastAsia="en-AU"/>
        </w:rPr>
        <w:t>National Regulations</w:t>
      </w:r>
      <w:r w:rsidRPr="00220747">
        <w:rPr>
          <w:rFonts w:asciiTheme="majorHAnsi" w:hAnsiTheme="majorHAnsi" w:cs="Arial"/>
          <w:szCs w:val="18"/>
          <w:lang w:eastAsia="en-AU"/>
        </w:rPr>
        <w:t xml:space="preserve">. Children learn to face a variety of challenges throughout their lives and through this develop not only self-regulation, but positive dispositions such as resilience and perseverance. Learning the difference between acceptable and unacceptable behaviour assists children to regulate their own behaviours in different social and emotional environments when interacting with peers and adults. </w:t>
      </w:r>
    </w:p>
    <w:p w14:paraId="7A666BC5" w14:textId="5CBB515D" w:rsidR="00B43704" w:rsidRDefault="00B43704" w:rsidP="00B43704">
      <w:pPr>
        <w:spacing w:after="0" w:line="360" w:lineRule="auto"/>
        <w:rPr>
          <w:rFonts w:cs="Arial"/>
          <w:sz w:val="24"/>
          <w:szCs w:val="24"/>
          <w:lang w:val="en-US"/>
        </w:rPr>
      </w:pPr>
      <w:r>
        <w:rPr>
          <w:rFonts w:cs="Arial"/>
          <w:sz w:val="24"/>
          <w:szCs w:val="24"/>
          <w:lang w:val="en-US"/>
        </w:rPr>
        <w:br/>
        <w:t xml:space="preserve">NATIONAL QUALITY STANDARD </w:t>
      </w:r>
      <w:r w:rsidRPr="00344B89">
        <w:rPr>
          <w:rFonts w:cs="Arial"/>
          <w:sz w:val="24"/>
          <w:szCs w:val="24"/>
          <w:lang w:val="en-US"/>
        </w:rPr>
        <w:t>(NQS)</w:t>
      </w:r>
    </w:p>
    <w:tbl>
      <w:tblPr>
        <w:tblStyle w:val="PlainTabl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2556"/>
        <w:gridCol w:w="5811"/>
      </w:tblGrid>
      <w:tr w:rsidR="00C214B1" w:rsidRPr="00D82ED6" w14:paraId="78069C92" w14:textId="77777777" w:rsidTr="00FA4D2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6759B877" w14:textId="0137231D" w:rsidR="00C214B1" w:rsidRPr="0096736E" w:rsidRDefault="00C214B1" w:rsidP="00990AF0">
            <w:pPr>
              <w:rPr>
                <w:rFonts w:ascii="Calibri Light" w:hAnsi="Calibri Light"/>
                <w:b w:val="0"/>
              </w:rPr>
            </w:pPr>
            <w:r w:rsidRPr="003E0BFD">
              <w:rPr>
                <w:rFonts w:ascii="Calibri" w:hAnsi="Calibri" w:cs="Calibri"/>
                <w:b w:val="0"/>
                <w:bCs w:val="0"/>
                <w:sz w:val="24"/>
              </w:rPr>
              <w:t>QUALITY AREA 2</w:t>
            </w:r>
            <w:r w:rsidRPr="003E0BFD">
              <w:rPr>
                <w:rFonts w:ascii="Calibri Light" w:hAnsi="Calibri Light"/>
                <w:b w:val="0"/>
                <w:sz w:val="24"/>
              </w:rPr>
              <w:t xml:space="preserve">: </w:t>
            </w:r>
            <w:r w:rsidRPr="00627C64">
              <w:rPr>
                <w:rFonts w:ascii="Calibri Light" w:hAnsi="Calibri Light"/>
                <w:b w:val="0"/>
                <w:sz w:val="24"/>
              </w:rPr>
              <w:t>CHILDREN’S HEALTH AND SAFETY</w:t>
            </w:r>
          </w:p>
        </w:tc>
      </w:tr>
      <w:tr w:rsidR="00C214B1" w:rsidRPr="00D82ED6" w14:paraId="35D8AF30"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30B18A18" w14:textId="692891D7" w:rsidR="00C214B1" w:rsidRPr="007B0BD7" w:rsidRDefault="00C214B1" w:rsidP="00C214B1">
            <w:pPr>
              <w:jc w:val="center"/>
              <w:rPr>
                <w:rFonts w:asciiTheme="majorHAnsi" w:hAnsiTheme="majorHAnsi"/>
                <w:b w:val="0"/>
              </w:rPr>
            </w:pPr>
            <w:r w:rsidRPr="007B0BD7">
              <w:rPr>
                <w:rFonts w:asciiTheme="majorHAnsi" w:hAnsiTheme="majorHAnsi"/>
                <w:b w:val="0"/>
              </w:rPr>
              <w:t>2.1.1</w:t>
            </w:r>
          </w:p>
        </w:tc>
        <w:tc>
          <w:tcPr>
            <w:tcW w:w="2556" w:type="dxa"/>
          </w:tcPr>
          <w:p w14:paraId="260B9AB4" w14:textId="2C5A7C3D" w:rsidR="00C214B1" w:rsidRPr="007B0BD7" w:rsidRDefault="00C214B1" w:rsidP="00990AF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Wellbeing and comfort</w:t>
            </w:r>
          </w:p>
        </w:tc>
        <w:tc>
          <w:tcPr>
            <w:tcW w:w="5811" w:type="dxa"/>
          </w:tcPr>
          <w:p w14:paraId="263AB905" w14:textId="282A763A" w:rsidR="00C214B1" w:rsidRPr="007B0BD7" w:rsidRDefault="00C214B1" w:rsidP="00990AF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Each child’s wellbeing and comfort is provided for, including appropriate opportunities to meet each child’s need for sleep, rest and relaxation.</w:t>
            </w:r>
          </w:p>
        </w:tc>
      </w:tr>
      <w:tr w:rsidR="00C214B1" w:rsidRPr="00D82ED6" w14:paraId="01D7AECB"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6A8D6AD8" w14:textId="71A196B8" w:rsidR="00C214B1" w:rsidRPr="007B0BD7" w:rsidRDefault="00C214B1" w:rsidP="00C214B1">
            <w:pPr>
              <w:jc w:val="center"/>
              <w:rPr>
                <w:rFonts w:asciiTheme="majorHAnsi" w:hAnsiTheme="majorHAnsi"/>
                <w:b w:val="0"/>
              </w:rPr>
            </w:pPr>
            <w:r w:rsidRPr="007B0BD7">
              <w:rPr>
                <w:rFonts w:asciiTheme="majorHAnsi" w:hAnsiTheme="majorHAnsi"/>
                <w:b w:val="0"/>
              </w:rPr>
              <w:t>2.2.1</w:t>
            </w:r>
          </w:p>
        </w:tc>
        <w:tc>
          <w:tcPr>
            <w:tcW w:w="2556" w:type="dxa"/>
          </w:tcPr>
          <w:p w14:paraId="4E48D67B" w14:textId="3C8CC819" w:rsidR="00C214B1" w:rsidRPr="007B0BD7" w:rsidRDefault="00C214B1" w:rsidP="00990AF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Supervision</w:t>
            </w:r>
          </w:p>
        </w:tc>
        <w:tc>
          <w:tcPr>
            <w:tcW w:w="5811" w:type="dxa"/>
          </w:tcPr>
          <w:p w14:paraId="5B5909BE" w14:textId="73851EC7" w:rsidR="00C214B1" w:rsidRPr="007B0BD7" w:rsidRDefault="00C214B1" w:rsidP="00990AF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At all times, reasonable precautions and adequate supervision ensure children are protected from harm and hazard.</w:t>
            </w:r>
          </w:p>
        </w:tc>
      </w:tr>
      <w:tr w:rsidR="007106E7" w:rsidRPr="00D82ED6" w14:paraId="0DDDCCEC"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6CCCF4F2" w14:textId="5D819E34" w:rsidR="007106E7" w:rsidRPr="007106E7" w:rsidRDefault="007106E7" w:rsidP="00990AF0">
            <w:pPr>
              <w:rPr>
                <w:rFonts w:asciiTheme="majorHAnsi" w:hAnsiTheme="majorHAnsi"/>
                <w:b w:val="0"/>
                <w:bCs w:val="0"/>
              </w:rPr>
            </w:pPr>
            <w:r w:rsidRPr="007106E7">
              <w:rPr>
                <w:rFonts w:cstheme="minorHAnsi"/>
                <w:b w:val="0"/>
                <w:bCs w:val="0"/>
                <w:sz w:val="24"/>
                <w:szCs w:val="24"/>
              </w:rPr>
              <w:t xml:space="preserve">QUALITY AREA 5:  </w:t>
            </w:r>
            <w:r w:rsidRPr="007106E7">
              <w:rPr>
                <w:rFonts w:ascii="Calibri Light" w:hAnsi="Calibri Light" w:cs="Calibri Light"/>
                <w:b w:val="0"/>
                <w:bCs w:val="0"/>
                <w:color w:val="000000" w:themeColor="text1"/>
                <w:sz w:val="24"/>
                <w:szCs w:val="24"/>
                <w:lang w:val="en-US"/>
              </w:rPr>
              <w:t>RELATIONSHIPS WITH CHILDREN</w:t>
            </w:r>
          </w:p>
        </w:tc>
      </w:tr>
      <w:tr w:rsidR="007106E7" w:rsidRPr="00D82ED6" w14:paraId="7910F64E"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14E28D20" w14:textId="5032037D" w:rsidR="007106E7" w:rsidRPr="007106E7" w:rsidRDefault="007106E7" w:rsidP="007106E7">
            <w:pPr>
              <w:jc w:val="center"/>
              <w:rPr>
                <w:rFonts w:ascii="Calibri Light" w:hAnsi="Calibri Light" w:cs="Calibri Light"/>
                <w:b w:val="0"/>
                <w:bCs w:val="0"/>
              </w:rPr>
            </w:pPr>
            <w:r w:rsidRPr="007106E7">
              <w:rPr>
                <w:rFonts w:ascii="Calibri Light" w:hAnsi="Calibri Light" w:cs="Calibri Light"/>
                <w:b w:val="0"/>
                <w:bCs w:val="0"/>
              </w:rPr>
              <w:t>5.1</w:t>
            </w:r>
          </w:p>
        </w:tc>
        <w:tc>
          <w:tcPr>
            <w:tcW w:w="2556" w:type="dxa"/>
          </w:tcPr>
          <w:p w14:paraId="524CC25D" w14:textId="29BCC342" w:rsidR="007106E7" w:rsidRPr="007106E7" w:rsidRDefault="007106E7" w:rsidP="007106E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Relationships between educators and children </w:t>
            </w:r>
          </w:p>
        </w:tc>
        <w:tc>
          <w:tcPr>
            <w:tcW w:w="5811" w:type="dxa"/>
          </w:tcPr>
          <w:p w14:paraId="65C95D66" w14:textId="499B7439" w:rsidR="007106E7" w:rsidRPr="007106E7" w:rsidRDefault="007106E7" w:rsidP="007106E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Respectful and equitable relationships are maintained with each child. </w:t>
            </w:r>
          </w:p>
        </w:tc>
      </w:tr>
      <w:tr w:rsidR="007106E7" w:rsidRPr="00D82ED6" w14:paraId="443028B6"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07761F7D" w14:textId="6BC67FDA" w:rsidR="007106E7" w:rsidRPr="007106E7" w:rsidRDefault="007106E7" w:rsidP="007106E7">
            <w:pPr>
              <w:jc w:val="center"/>
              <w:rPr>
                <w:rFonts w:ascii="Calibri Light" w:hAnsi="Calibri Light" w:cs="Calibri Light"/>
                <w:b w:val="0"/>
                <w:bCs w:val="0"/>
              </w:rPr>
            </w:pPr>
            <w:r w:rsidRPr="007106E7">
              <w:rPr>
                <w:rFonts w:ascii="Calibri Light" w:hAnsi="Calibri Light" w:cs="Calibri Light"/>
                <w:b w:val="0"/>
                <w:bCs w:val="0"/>
              </w:rPr>
              <w:t>5.1.1</w:t>
            </w:r>
          </w:p>
        </w:tc>
        <w:tc>
          <w:tcPr>
            <w:tcW w:w="2556" w:type="dxa"/>
          </w:tcPr>
          <w:p w14:paraId="59A2AF69" w14:textId="3923C389" w:rsidR="007106E7" w:rsidRPr="007106E7" w:rsidRDefault="007106E7" w:rsidP="007106E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Positive educator to child interactions </w:t>
            </w:r>
          </w:p>
        </w:tc>
        <w:tc>
          <w:tcPr>
            <w:tcW w:w="5811" w:type="dxa"/>
          </w:tcPr>
          <w:p w14:paraId="51304767" w14:textId="2C11237B" w:rsidR="007106E7" w:rsidRPr="007106E7" w:rsidRDefault="007106E7" w:rsidP="007106E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Responsive and meaningful interactions build trusting relationships which engage and support each child to feel secure, confident and included. </w:t>
            </w:r>
          </w:p>
        </w:tc>
      </w:tr>
      <w:tr w:rsidR="007106E7" w:rsidRPr="00D82ED6" w14:paraId="06D99CD5"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0E811252" w14:textId="288AEED1" w:rsidR="007106E7" w:rsidRPr="007106E7" w:rsidRDefault="007106E7" w:rsidP="007106E7">
            <w:pPr>
              <w:jc w:val="center"/>
              <w:rPr>
                <w:rFonts w:ascii="Calibri Light" w:hAnsi="Calibri Light" w:cs="Calibri Light"/>
                <w:b w:val="0"/>
                <w:bCs w:val="0"/>
              </w:rPr>
            </w:pPr>
            <w:r w:rsidRPr="007106E7">
              <w:rPr>
                <w:rFonts w:ascii="Calibri Light" w:hAnsi="Calibri Light" w:cs="Calibri Light"/>
                <w:b w:val="0"/>
                <w:bCs w:val="0"/>
              </w:rPr>
              <w:t>5.1.2</w:t>
            </w:r>
          </w:p>
        </w:tc>
        <w:tc>
          <w:tcPr>
            <w:tcW w:w="2556" w:type="dxa"/>
          </w:tcPr>
          <w:p w14:paraId="08A88791" w14:textId="74F88630" w:rsidR="007106E7" w:rsidRPr="007106E7" w:rsidRDefault="007106E7" w:rsidP="007106E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Dignity and rights of the child </w:t>
            </w:r>
          </w:p>
        </w:tc>
        <w:tc>
          <w:tcPr>
            <w:tcW w:w="5811" w:type="dxa"/>
          </w:tcPr>
          <w:p w14:paraId="44658CDC" w14:textId="7D40DD77" w:rsidR="007106E7" w:rsidRPr="007106E7" w:rsidRDefault="007106E7" w:rsidP="007106E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The dignity and rights of every child are maintained. </w:t>
            </w:r>
          </w:p>
        </w:tc>
      </w:tr>
      <w:tr w:rsidR="007106E7" w:rsidRPr="00D82ED6" w14:paraId="5D5A5CAB"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54D67E81" w14:textId="3C7D0C00" w:rsidR="007106E7" w:rsidRPr="007106E7" w:rsidRDefault="007106E7" w:rsidP="007106E7">
            <w:pPr>
              <w:jc w:val="center"/>
              <w:rPr>
                <w:rFonts w:ascii="Calibri Light" w:hAnsi="Calibri Light" w:cs="Calibri Light"/>
                <w:b w:val="0"/>
                <w:bCs w:val="0"/>
              </w:rPr>
            </w:pPr>
            <w:r w:rsidRPr="007106E7">
              <w:rPr>
                <w:rFonts w:ascii="Calibri Light" w:hAnsi="Calibri Light" w:cs="Calibri Light"/>
                <w:b w:val="0"/>
                <w:bCs w:val="0"/>
              </w:rPr>
              <w:t>5.2</w:t>
            </w:r>
          </w:p>
        </w:tc>
        <w:tc>
          <w:tcPr>
            <w:tcW w:w="2556" w:type="dxa"/>
          </w:tcPr>
          <w:p w14:paraId="43BFF5C0" w14:textId="244239E3" w:rsidR="007106E7" w:rsidRPr="007106E7" w:rsidRDefault="007106E7" w:rsidP="007106E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Relationships between children </w:t>
            </w:r>
          </w:p>
        </w:tc>
        <w:tc>
          <w:tcPr>
            <w:tcW w:w="5811" w:type="dxa"/>
          </w:tcPr>
          <w:p w14:paraId="3643AD41" w14:textId="1BB383CC" w:rsidR="007106E7" w:rsidRPr="007106E7" w:rsidRDefault="007106E7" w:rsidP="007106E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Each child is supported to build and maintain sensitive and responsive relationships. </w:t>
            </w:r>
          </w:p>
        </w:tc>
      </w:tr>
      <w:tr w:rsidR="007106E7" w:rsidRPr="00D82ED6" w14:paraId="5785B697"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0D0D8FDC" w14:textId="50D3E3C7" w:rsidR="007106E7" w:rsidRPr="007106E7" w:rsidRDefault="007106E7" w:rsidP="007106E7">
            <w:pPr>
              <w:jc w:val="center"/>
              <w:rPr>
                <w:rFonts w:ascii="Calibri Light" w:hAnsi="Calibri Light" w:cs="Calibri Light"/>
                <w:b w:val="0"/>
                <w:bCs w:val="0"/>
              </w:rPr>
            </w:pPr>
            <w:r w:rsidRPr="007106E7">
              <w:rPr>
                <w:rFonts w:ascii="Calibri Light" w:hAnsi="Calibri Light" w:cs="Calibri Light"/>
                <w:b w:val="0"/>
                <w:bCs w:val="0"/>
              </w:rPr>
              <w:t>5.2.1</w:t>
            </w:r>
          </w:p>
        </w:tc>
        <w:tc>
          <w:tcPr>
            <w:tcW w:w="2556" w:type="dxa"/>
          </w:tcPr>
          <w:p w14:paraId="5C54AAFC" w14:textId="6BD62BBF" w:rsidR="007106E7" w:rsidRPr="007106E7" w:rsidRDefault="007106E7" w:rsidP="007106E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Collaborative learning </w:t>
            </w:r>
          </w:p>
        </w:tc>
        <w:tc>
          <w:tcPr>
            <w:tcW w:w="5811" w:type="dxa"/>
          </w:tcPr>
          <w:p w14:paraId="37306B00" w14:textId="12593227" w:rsidR="007106E7" w:rsidRPr="007106E7" w:rsidRDefault="007106E7" w:rsidP="007106E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Children are supported to collaborate, learn from and help each other. </w:t>
            </w:r>
          </w:p>
        </w:tc>
      </w:tr>
      <w:tr w:rsidR="007106E7" w:rsidRPr="00D82ED6" w14:paraId="5A9C6C59"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49657A28" w14:textId="02E5CE13" w:rsidR="007106E7" w:rsidRPr="007106E7" w:rsidRDefault="007106E7" w:rsidP="007106E7">
            <w:pPr>
              <w:jc w:val="center"/>
              <w:rPr>
                <w:rFonts w:ascii="Calibri Light" w:hAnsi="Calibri Light" w:cs="Calibri Light"/>
                <w:b w:val="0"/>
                <w:bCs w:val="0"/>
              </w:rPr>
            </w:pPr>
            <w:r w:rsidRPr="007106E7">
              <w:rPr>
                <w:rFonts w:ascii="Calibri Light" w:hAnsi="Calibri Light" w:cs="Calibri Light"/>
                <w:b w:val="0"/>
                <w:bCs w:val="0"/>
              </w:rPr>
              <w:t>5.2.2</w:t>
            </w:r>
          </w:p>
        </w:tc>
        <w:tc>
          <w:tcPr>
            <w:tcW w:w="2556" w:type="dxa"/>
          </w:tcPr>
          <w:p w14:paraId="550C20DA" w14:textId="451F6274" w:rsidR="007106E7" w:rsidRPr="007106E7" w:rsidRDefault="007106E7" w:rsidP="007106E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Self-Regulation </w:t>
            </w:r>
          </w:p>
        </w:tc>
        <w:tc>
          <w:tcPr>
            <w:tcW w:w="5811" w:type="dxa"/>
          </w:tcPr>
          <w:p w14:paraId="4D55409C" w14:textId="6010D4C8" w:rsidR="007106E7" w:rsidRPr="007106E7" w:rsidRDefault="007106E7" w:rsidP="007106E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Each child is supported to regulate their own behaviour, respond appropriately to the behaviour of others and communicate effectively to resolve conflicts. </w:t>
            </w:r>
          </w:p>
        </w:tc>
      </w:tr>
      <w:tr w:rsidR="007106E7" w:rsidRPr="00D82ED6" w14:paraId="6481FCAF"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546291D8" w14:textId="184D942A" w:rsidR="007106E7" w:rsidRPr="007B0BD7" w:rsidRDefault="007106E7" w:rsidP="007106E7">
            <w:pPr>
              <w:rPr>
                <w:rFonts w:asciiTheme="majorHAnsi" w:hAnsiTheme="majorHAnsi"/>
              </w:rPr>
            </w:pPr>
            <w:r w:rsidRPr="003E0BFD">
              <w:rPr>
                <w:rFonts w:cstheme="minorHAnsi"/>
                <w:b w:val="0"/>
                <w:sz w:val="24"/>
              </w:rPr>
              <w:t xml:space="preserve">QUALITY AREA 6: </w:t>
            </w:r>
            <w:r w:rsidRPr="00627C64">
              <w:rPr>
                <w:rFonts w:ascii="Calibri Light" w:hAnsi="Calibri Light" w:cs="Calibri Light"/>
                <w:b w:val="0"/>
                <w:bCs w:val="0"/>
                <w:sz w:val="24"/>
              </w:rPr>
              <w:t>PARTNERSHIPS WITH FAMILIES AND COMMUNITIES</w:t>
            </w:r>
          </w:p>
        </w:tc>
      </w:tr>
      <w:tr w:rsidR="007106E7" w:rsidRPr="00D82ED6" w14:paraId="03B8991F"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053224A1" w14:textId="4D33076F" w:rsidR="007106E7" w:rsidRPr="007B0BD7" w:rsidRDefault="007106E7" w:rsidP="007106E7">
            <w:pPr>
              <w:jc w:val="center"/>
              <w:rPr>
                <w:rFonts w:asciiTheme="majorHAnsi" w:hAnsiTheme="majorHAnsi"/>
              </w:rPr>
            </w:pPr>
            <w:r w:rsidRPr="007B0BD7">
              <w:rPr>
                <w:rFonts w:asciiTheme="majorHAnsi" w:hAnsiTheme="majorHAnsi"/>
                <w:b w:val="0"/>
              </w:rPr>
              <w:t>6.1</w:t>
            </w:r>
          </w:p>
        </w:tc>
        <w:tc>
          <w:tcPr>
            <w:tcW w:w="2556" w:type="dxa"/>
          </w:tcPr>
          <w:p w14:paraId="6FB3E244" w14:textId="39B0FD80" w:rsidR="007106E7" w:rsidRPr="007B0BD7" w:rsidRDefault="007106E7" w:rsidP="007106E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 xml:space="preserve">Supportive relationships with families </w:t>
            </w:r>
          </w:p>
        </w:tc>
        <w:tc>
          <w:tcPr>
            <w:tcW w:w="5811" w:type="dxa"/>
          </w:tcPr>
          <w:p w14:paraId="62FC4A3B" w14:textId="55F9D89D" w:rsidR="007106E7" w:rsidRPr="007B0BD7" w:rsidRDefault="007106E7" w:rsidP="007106E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 xml:space="preserve">Respectful relationships with families are developed and maintained and families are supported in their parenting role. </w:t>
            </w:r>
          </w:p>
        </w:tc>
      </w:tr>
      <w:tr w:rsidR="007106E7" w:rsidRPr="00D82ED6" w14:paraId="1275F2EA"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2FB01DDA" w14:textId="2F237670" w:rsidR="007106E7" w:rsidRPr="007B0BD7" w:rsidRDefault="007106E7" w:rsidP="007106E7">
            <w:pPr>
              <w:rPr>
                <w:rFonts w:asciiTheme="majorHAnsi" w:hAnsiTheme="majorHAnsi"/>
              </w:rPr>
            </w:pPr>
            <w:r w:rsidRPr="003E0BFD">
              <w:rPr>
                <w:rFonts w:cstheme="minorHAnsi"/>
                <w:b w:val="0"/>
                <w:sz w:val="24"/>
              </w:rPr>
              <w:t>QUALITY AREA 7</w:t>
            </w:r>
            <w:r w:rsidRPr="003E0BFD">
              <w:rPr>
                <w:rFonts w:ascii="Calibri Light" w:hAnsi="Calibri Light"/>
                <w:b w:val="0"/>
                <w:sz w:val="24"/>
              </w:rPr>
              <w:t xml:space="preserve">: </w:t>
            </w:r>
            <w:r w:rsidRPr="00627C64">
              <w:rPr>
                <w:rFonts w:ascii="Calibri Light" w:hAnsi="Calibri Light"/>
                <w:b w:val="0"/>
                <w:sz w:val="24"/>
              </w:rPr>
              <w:t>GOVERNANCE AND LEADERSHIP</w:t>
            </w:r>
          </w:p>
        </w:tc>
      </w:tr>
      <w:tr w:rsidR="007106E7" w:rsidRPr="00D82ED6" w14:paraId="1D4994FC"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708AD777" w14:textId="14C017D0" w:rsidR="007106E7" w:rsidRPr="007B0BD7" w:rsidRDefault="007106E7" w:rsidP="007106E7">
            <w:pPr>
              <w:jc w:val="center"/>
              <w:rPr>
                <w:rFonts w:asciiTheme="majorHAnsi" w:hAnsiTheme="majorHAnsi"/>
              </w:rPr>
            </w:pPr>
            <w:r w:rsidRPr="007B0BD7">
              <w:rPr>
                <w:rFonts w:asciiTheme="majorHAnsi" w:hAnsiTheme="majorHAnsi"/>
                <w:b w:val="0"/>
              </w:rPr>
              <w:t>7.1</w:t>
            </w:r>
          </w:p>
        </w:tc>
        <w:tc>
          <w:tcPr>
            <w:tcW w:w="2556" w:type="dxa"/>
          </w:tcPr>
          <w:p w14:paraId="1978F335" w14:textId="285E492D" w:rsidR="007106E7" w:rsidRPr="007B0BD7" w:rsidRDefault="007106E7" w:rsidP="007106E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Governance</w:t>
            </w:r>
          </w:p>
        </w:tc>
        <w:tc>
          <w:tcPr>
            <w:tcW w:w="5811" w:type="dxa"/>
          </w:tcPr>
          <w:p w14:paraId="5016FF36" w14:textId="442A092E" w:rsidR="007106E7" w:rsidRPr="007B0BD7" w:rsidRDefault="007106E7" w:rsidP="007106E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Governance supports the operation of a quality service</w:t>
            </w:r>
          </w:p>
        </w:tc>
      </w:tr>
      <w:tr w:rsidR="007106E7" w:rsidRPr="00D82ED6" w14:paraId="18A64544"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29AD2231" w14:textId="1BAF0EA4" w:rsidR="007106E7" w:rsidRPr="007B0BD7" w:rsidRDefault="007106E7" w:rsidP="007106E7">
            <w:pPr>
              <w:jc w:val="center"/>
              <w:rPr>
                <w:rFonts w:asciiTheme="majorHAnsi" w:hAnsiTheme="majorHAnsi"/>
              </w:rPr>
            </w:pPr>
            <w:r w:rsidRPr="007B0BD7">
              <w:rPr>
                <w:rFonts w:asciiTheme="majorHAnsi" w:hAnsiTheme="majorHAnsi"/>
                <w:b w:val="0"/>
              </w:rPr>
              <w:t>7.1.2</w:t>
            </w:r>
          </w:p>
        </w:tc>
        <w:tc>
          <w:tcPr>
            <w:tcW w:w="2556" w:type="dxa"/>
          </w:tcPr>
          <w:p w14:paraId="72058A8D" w14:textId="25D176C2" w:rsidR="007106E7" w:rsidRPr="007B0BD7" w:rsidRDefault="007106E7" w:rsidP="007106E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Management Systems</w:t>
            </w:r>
          </w:p>
        </w:tc>
        <w:tc>
          <w:tcPr>
            <w:tcW w:w="5811" w:type="dxa"/>
          </w:tcPr>
          <w:p w14:paraId="59A13620" w14:textId="6FC5A765" w:rsidR="007106E7" w:rsidRPr="007B0BD7" w:rsidRDefault="007106E7" w:rsidP="007106E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Systems are in place to manage risk and enable the effective management and operation of a quality service</w:t>
            </w:r>
          </w:p>
        </w:tc>
      </w:tr>
    </w:tbl>
    <w:p w14:paraId="4E05B982" w14:textId="77777777" w:rsidR="00015C2D" w:rsidRPr="0096736E" w:rsidRDefault="00015C2D" w:rsidP="00A81408">
      <w:pPr>
        <w:spacing w:line="360" w:lineRule="auto"/>
        <w:rPr>
          <w:rFonts w:cs="Arial"/>
          <w:sz w:val="13"/>
          <w:szCs w:val="13"/>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8192"/>
      </w:tblGrid>
      <w:tr w:rsidR="00A81408" w:rsidRPr="00FA4D27" w14:paraId="24085384" w14:textId="77777777" w:rsidTr="00FA4D2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1CD519F5" w:rsidR="00A81408" w:rsidRPr="00FA4D27" w:rsidRDefault="009B68DF" w:rsidP="00A81408">
            <w:pPr>
              <w:ind w:hanging="27"/>
              <w:rPr>
                <w:rFonts w:cstheme="minorHAnsi"/>
                <w:b w:val="0"/>
                <w:bCs w:val="0"/>
                <w:color w:val="000000" w:themeColor="text1"/>
                <w:sz w:val="24"/>
              </w:rPr>
            </w:pPr>
            <w:r w:rsidRPr="00FA4D27">
              <w:rPr>
                <w:rFonts w:cstheme="minorHAnsi"/>
                <w:b w:val="0"/>
                <w:bCs w:val="0"/>
                <w:sz w:val="24"/>
                <w:szCs w:val="24"/>
                <w:lang w:val="en-US"/>
              </w:rPr>
              <w:t xml:space="preserve">EDUCATION AND CARE SERVICES </w:t>
            </w:r>
            <w:r w:rsidRPr="005B6C66">
              <w:rPr>
                <w:rFonts w:cstheme="minorHAnsi"/>
                <w:b w:val="0"/>
                <w:bCs w:val="0"/>
                <w:sz w:val="24"/>
                <w:szCs w:val="24"/>
                <w:lang w:val="en-US"/>
              </w:rPr>
              <w:t xml:space="preserve">NATIONAL </w:t>
            </w:r>
            <w:r w:rsidR="007106E7" w:rsidRPr="005B6C66">
              <w:rPr>
                <w:rFonts w:cstheme="minorHAnsi"/>
                <w:b w:val="0"/>
                <w:bCs w:val="0"/>
                <w:sz w:val="24"/>
                <w:szCs w:val="24"/>
                <w:lang w:val="en-US"/>
              </w:rPr>
              <w:t xml:space="preserve">LAW AND </w:t>
            </w:r>
            <w:r w:rsidR="00E27DFA" w:rsidRPr="005B6C66">
              <w:rPr>
                <w:rFonts w:cstheme="minorHAnsi"/>
                <w:b w:val="0"/>
                <w:bCs w:val="0"/>
                <w:sz w:val="24"/>
                <w:szCs w:val="24"/>
                <w:lang w:val="en-US"/>
              </w:rPr>
              <w:t xml:space="preserve">NATIONAL </w:t>
            </w:r>
            <w:r w:rsidRPr="005B6C66">
              <w:rPr>
                <w:rFonts w:cstheme="minorHAnsi"/>
                <w:b w:val="0"/>
                <w:bCs w:val="0"/>
                <w:sz w:val="24"/>
                <w:szCs w:val="24"/>
                <w:lang w:val="en-US"/>
              </w:rPr>
              <w:t>REGULATIONS</w:t>
            </w:r>
          </w:p>
        </w:tc>
      </w:tr>
      <w:tr w:rsidR="00D25C27" w:rsidRPr="00FA4D27" w14:paraId="30AC6D3B"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2229C241" w14:textId="6D54A472" w:rsidR="00D25C27" w:rsidRPr="00FA4D27" w:rsidRDefault="00D25C27" w:rsidP="00B43704">
            <w:pPr>
              <w:pStyle w:val="CenteredLeftintable"/>
              <w:jc w:val="center"/>
              <w:rPr>
                <w:rFonts w:cs="Calibri"/>
                <w:b w:val="0"/>
                <w:bCs w:val="0"/>
                <w:sz w:val="22"/>
                <w:szCs w:val="22"/>
              </w:rPr>
            </w:pPr>
            <w:r w:rsidRPr="00FA4D27">
              <w:rPr>
                <w:rFonts w:cs="Calibri"/>
                <w:b w:val="0"/>
                <w:bCs w:val="0"/>
                <w:sz w:val="22"/>
                <w:szCs w:val="22"/>
              </w:rPr>
              <w:lastRenderedPageBreak/>
              <w:t>S.</w:t>
            </w:r>
            <w:r w:rsidR="002B16DD" w:rsidRPr="00FA4D27">
              <w:rPr>
                <w:rFonts w:cs="Calibri"/>
                <w:b w:val="0"/>
                <w:bCs w:val="0"/>
                <w:sz w:val="22"/>
                <w:szCs w:val="22"/>
              </w:rPr>
              <w:t xml:space="preserve"> </w:t>
            </w:r>
            <w:r w:rsidRPr="00FA4D27">
              <w:rPr>
                <w:rFonts w:cs="Calibri"/>
                <w:b w:val="0"/>
                <w:bCs w:val="0"/>
                <w:sz w:val="22"/>
                <w:szCs w:val="22"/>
              </w:rPr>
              <w:t>162</w:t>
            </w:r>
            <w:r w:rsidR="003D3062" w:rsidRPr="00FA4D27">
              <w:rPr>
                <w:rFonts w:cs="Calibri"/>
                <w:b w:val="0"/>
                <w:bCs w:val="0"/>
                <w:sz w:val="22"/>
                <w:szCs w:val="22"/>
              </w:rPr>
              <w:t>A</w:t>
            </w:r>
          </w:p>
        </w:tc>
        <w:tc>
          <w:tcPr>
            <w:tcW w:w="8192" w:type="dxa"/>
          </w:tcPr>
          <w:p w14:paraId="370E0A43" w14:textId="6EDA1C12" w:rsidR="00D25C27" w:rsidRPr="00FA4D27" w:rsidRDefault="00F30427" w:rsidP="00B43704">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FA4D27">
              <w:rPr>
                <w:rFonts w:cs="Calibri"/>
                <w:color w:val="000000"/>
                <w:sz w:val="22"/>
                <w:szCs w:val="22"/>
              </w:rPr>
              <w:t>Child protection training</w:t>
            </w:r>
          </w:p>
        </w:tc>
      </w:tr>
      <w:tr w:rsidR="006F22C4" w:rsidRPr="00FA4D27" w14:paraId="3BE72B66"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25A93327" w14:textId="63358E7E" w:rsidR="006F22C4" w:rsidRPr="00FA4D27" w:rsidRDefault="006F22C4" w:rsidP="00B43704">
            <w:pPr>
              <w:pStyle w:val="CenteredLeftintable"/>
              <w:jc w:val="center"/>
              <w:rPr>
                <w:rFonts w:cs="Calibri"/>
                <w:b w:val="0"/>
                <w:bCs w:val="0"/>
                <w:sz w:val="22"/>
                <w:szCs w:val="22"/>
              </w:rPr>
            </w:pPr>
            <w:r w:rsidRPr="00FA4D27">
              <w:rPr>
                <w:rFonts w:cs="Calibri"/>
                <w:b w:val="0"/>
                <w:bCs w:val="0"/>
                <w:sz w:val="22"/>
                <w:szCs w:val="22"/>
              </w:rPr>
              <w:t>S</w:t>
            </w:r>
            <w:r w:rsidR="00A058FB" w:rsidRPr="00FA4D27">
              <w:rPr>
                <w:rFonts w:cs="Calibri"/>
                <w:b w:val="0"/>
                <w:bCs w:val="0"/>
                <w:sz w:val="22"/>
                <w:szCs w:val="22"/>
              </w:rPr>
              <w:t>.</w:t>
            </w:r>
            <w:r w:rsidR="002B16DD" w:rsidRPr="00FA4D27">
              <w:rPr>
                <w:rFonts w:cs="Calibri"/>
                <w:b w:val="0"/>
                <w:bCs w:val="0"/>
                <w:sz w:val="22"/>
                <w:szCs w:val="22"/>
              </w:rPr>
              <w:t xml:space="preserve"> </w:t>
            </w:r>
            <w:r w:rsidR="00A058FB" w:rsidRPr="00FA4D27">
              <w:rPr>
                <w:rFonts w:cs="Calibri"/>
                <w:b w:val="0"/>
                <w:bCs w:val="0"/>
                <w:sz w:val="22"/>
                <w:szCs w:val="22"/>
              </w:rPr>
              <w:t>1</w:t>
            </w:r>
            <w:r w:rsidRPr="00FA4D27">
              <w:rPr>
                <w:rFonts w:cs="Calibri"/>
                <w:b w:val="0"/>
                <w:bCs w:val="0"/>
                <w:sz w:val="22"/>
                <w:szCs w:val="22"/>
              </w:rPr>
              <w:t>66</w:t>
            </w:r>
          </w:p>
        </w:tc>
        <w:tc>
          <w:tcPr>
            <w:tcW w:w="8192" w:type="dxa"/>
          </w:tcPr>
          <w:p w14:paraId="671C1890" w14:textId="1A134353" w:rsidR="006F22C4" w:rsidRPr="00FA4D27" w:rsidRDefault="006F22C4" w:rsidP="00B43704">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FA4D27">
              <w:rPr>
                <w:rFonts w:cs="Calibri"/>
                <w:color w:val="000000"/>
                <w:sz w:val="22"/>
                <w:szCs w:val="22"/>
              </w:rPr>
              <w:t>Offence to use inappropriate discipline</w:t>
            </w:r>
          </w:p>
        </w:tc>
      </w:tr>
      <w:tr w:rsidR="00A058FB" w:rsidRPr="00FA4D27" w14:paraId="7B41FC65"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7FFB68C5" w14:textId="18A852F7" w:rsidR="00A058FB" w:rsidRPr="00FA4D27" w:rsidRDefault="00A058FB" w:rsidP="00B43704">
            <w:pPr>
              <w:pStyle w:val="CenteredLeftintable"/>
              <w:jc w:val="center"/>
              <w:rPr>
                <w:rFonts w:cs="Calibri"/>
                <w:b w:val="0"/>
                <w:bCs w:val="0"/>
                <w:sz w:val="22"/>
                <w:szCs w:val="22"/>
              </w:rPr>
            </w:pPr>
            <w:r w:rsidRPr="00FA4D27">
              <w:rPr>
                <w:rFonts w:cs="Calibri"/>
                <w:b w:val="0"/>
                <w:bCs w:val="0"/>
                <w:sz w:val="22"/>
                <w:szCs w:val="22"/>
              </w:rPr>
              <w:t>S.</w:t>
            </w:r>
            <w:r w:rsidR="002B16DD" w:rsidRPr="00FA4D27">
              <w:rPr>
                <w:rFonts w:cs="Calibri"/>
                <w:b w:val="0"/>
                <w:bCs w:val="0"/>
                <w:sz w:val="22"/>
                <w:szCs w:val="22"/>
              </w:rPr>
              <w:t xml:space="preserve"> </w:t>
            </w:r>
            <w:r w:rsidRPr="00FA4D27">
              <w:rPr>
                <w:rFonts w:cs="Calibri"/>
                <w:b w:val="0"/>
                <w:bCs w:val="0"/>
                <w:sz w:val="22"/>
                <w:szCs w:val="22"/>
              </w:rPr>
              <w:t>167</w:t>
            </w:r>
          </w:p>
        </w:tc>
        <w:tc>
          <w:tcPr>
            <w:tcW w:w="8192" w:type="dxa"/>
          </w:tcPr>
          <w:p w14:paraId="6AEF594E" w14:textId="66350C66" w:rsidR="00A058FB" w:rsidRPr="00FA4D27" w:rsidRDefault="00DE522E" w:rsidP="00B43704">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FA4D27">
              <w:rPr>
                <w:rFonts w:cs="Calibri"/>
                <w:color w:val="000000"/>
                <w:sz w:val="22"/>
                <w:szCs w:val="22"/>
              </w:rPr>
              <w:t xml:space="preserve">Offence relating </w:t>
            </w:r>
            <w:r w:rsidR="00414B4F" w:rsidRPr="00FA4D27">
              <w:rPr>
                <w:rFonts w:cs="Calibri"/>
                <w:color w:val="000000"/>
                <w:sz w:val="22"/>
                <w:szCs w:val="22"/>
              </w:rPr>
              <w:t>to</w:t>
            </w:r>
            <w:r w:rsidRPr="00FA4D27">
              <w:rPr>
                <w:rFonts w:cs="Calibri"/>
                <w:color w:val="000000"/>
                <w:sz w:val="22"/>
                <w:szCs w:val="22"/>
              </w:rPr>
              <w:t xml:space="preserve"> protection of children from harm and hazards</w:t>
            </w:r>
          </w:p>
        </w:tc>
      </w:tr>
      <w:tr w:rsidR="00DE522E" w:rsidRPr="00FA4D27" w14:paraId="64E7E73E"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26FF8372" w14:textId="0C838362" w:rsidR="00DE522E" w:rsidRPr="00FA4D27" w:rsidRDefault="00DE522E" w:rsidP="00B43704">
            <w:pPr>
              <w:pStyle w:val="CenteredLeftintable"/>
              <w:jc w:val="center"/>
              <w:rPr>
                <w:rFonts w:cs="Calibri"/>
                <w:b w:val="0"/>
                <w:bCs w:val="0"/>
                <w:sz w:val="22"/>
                <w:szCs w:val="22"/>
              </w:rPr>
            </w:pPr>
            <w:r w:rsidRPr="00FA4D27">
              <w:rPr>
                <w:rFonts w:cs="Calibri"/>
                <w:b w:val="0"/>
                <w:bCs w:val="0"/>
                <w:sz w:val="22"/>
                <w:szCs w:val="22"/>
              </w:rPr>
              <w:t>S.</w:t>
            </w:r>
            <w:r w:rsidR="002B16DD" w:rsidRPr="00FA4D27">
              <w:rPr>
                <w:rFonts w:cs="Calibri"/>
                <w:b w:val="0"/>
                <w:bCs w:val="0"/>
                <w:sz w:val="22"/>
                <w:szCs w:val="22"/>
              </w:rPr>
              <w:t xml:space="preserve"> </w:t>
            </w:r>
            <w:r w:rsidRPr="00FA4D27">
              <w:rPr>
                <w:rFonts w:cs="Calibri"/>
                <w:b w:val="0"/>
                <w:bCs w:val="0"/>
                <w:sz w:val="22"/>
                <w:szCs w:val="22"/>
              </w:rPr>
              <w:t>1</w:t>
            </w:r>
            <w:r w:rsidR="00414B4F" w:rsidRPr="00FA4D27">
              <w:rPr>
                <w:rFonts w:cs="Calibri"/>
                <w:b w:val="0"/>
                <w:bCs w:val="0"/>
                <w:sz w:val="22"/>
                <w:szCs w:val="22"/>
              </w:rPr>
              <w:t>74</w:t>
            </w:r>
          </w:p>
        </w:tc>
        <w:tc>
          <w:tcPr>
            <w:tcW w:w="8192" w:type="dxa"/>
          </w:tcPr>
          <w:p w14:paraId="3362807C" w14:textId="61629897" w:rsidR="00DE522E" w:rsidRPr="00FA4D27" w:rsidRDefault="00414B4F" w:rsidP="00B43704">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FA4D27">
              <w:rPr>
                <w:rFonts w:cs="Calibri"/>
                <w:color w:val="000000"/>
                <w:sz w:val="22"/>
                <w:szCs w:val="22"/>
              </w:rPr>
              <w:t>Offence to fail to notify certain information to Regulatory Authority</w:t>
            </w:r>
          </w:p>
        </w:tc>
      </w:tr>
      <w:tr w:rsidR="007B0BD7" w:rsidRPr="00FA4D27" w14:paraId="437CAB5D"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7C8BC2BB" w14:textId="070B5401" w:rsidR="007B0BD7" w:rsidRPr="00FA4D27" w:rsidRDefault="007B0BD7" w:rsidP="00B43704">
            <w:pPr>
              <w:pStyle w:val="CenteredLeftintable"/>
              <w:jc w:val="center"/>
              <w:rPr>
                <w:rFonts w:cs="Calibri"/>
                <w:b w:val="0"/>
                <w:bCs w:val="0"/>
                <w:sz w:val="22"/>
                <w:szCs w:val="22"/>
              </w:rPr>
            </w:pPr>
            <w:r w:rsidRPr="00FA4D27">
              <w:rPr>
                <w:rFonts w:cs="Calibri"/>
                <w:b w:val="0"/>
                <w:bCs w:val="0"/>
                <w:sz w:val="22"/>
                <w:szCs w:val="22"/>
              </w:rPr>
              <w:t>12</w:t>
            </w:r>
          </w:p>
        </w:tc>
        <w:tc>
          <w:tcPr>
            <w:tcW w:w="8192" w:type="dxa"/>
          </w:tcPr>
          <w:p w14:paraId="18BA708E" w14:textId="0BE070C8" w:rsidR="007B0BD7" w:rsidRPr="00FA4D27" w:rsidRDefault="007B0BD7" w:rsidP="00B43704">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FA4D27">
              <w:rPr>
                <w:rFonts w:cs="Calibri"/>
                <w:color w:val="000000"/>
                <w:sz w:val="22"/>
                <w:szCs w:val="22"/>
              </w:rPr>
              <w:t>Meaning of serious incident</w:t>
            </w:r>
          </w:p>
        </w:tc>
      </w:tr>
      <w:tr w:rsidR="00C214B1" w:rsidRPr="00FA4D27" w14:paraId="276CEBC2"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5F2A381C" w14:textId="63204DF6" w:rsidR="00C214B1" w:rsidRPr="00FA4D27" w:rsidRDefault="00C214B1" w:rsidP="00B43704">
            <w:pPr>
              <w:pStyle w:val="CenteredLeftintable"/>
              <w:jc w:val="center"/>
              <w:rPr>
                <w:rFonts w:cs="Calibri"/>
                <w:b w:val="0"/>
                <w:bCs w:val="0"/>
                <w:sz w:val="22"/>
                <w:szCs w:val="22"/>
              </w:rPr>
            </w:pPr>
            <w:r w:rsidRPr="00FA4D27">
              <w:rPr>
                <w:rFonts w:cs="Calibri"/>
                <w:b w:val="0"/>
                <w:bCs w:val="0"/>
                <w:sz w:val="22"/>
                <w:szCs w:val="22"/>
              </w:rPr>
              <w:t>84</w:t>
            </w:r>
          </w:p>
        </w:tc>
        <w:tc>
          <w:tcPr>
            <w:tcW w:w="8192" w:type="dxa"/>
          </w:tcPr>
          <w:p w14:paraId="71B77E15" w14:textId="113DE035" w:rsidR="00C214B1" w:rsidRPr="00FA4D27" w:rsidRDefault="00C214B1" w:rsidP="00B43704">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FA4D27">
              <w:rPr>
                <w:rFonts w:cs="Calibri"/>
                <w:color w:val="000000"/>
                <w:sz w:val="22"/>
                <w:szCs w:val="22"/>
              </w:rPr>
              <w:t>Awareness of child protection law</w:t>
            </w:r>
          </w:p>
        </w:tc>
      </w:tr>
      <w:tr w:rsidR="007B0BD7" w:rsidRPr="00FA4D27" w14:paraId="490924BF"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05E67C60" w14:textId="2744F270" w:rsidR="007B0BD7" w:rsidRPr="00FA4D27" w:rsidRDefault="007B0BD7" w:rsidP="00B43704">
            <w:pPr>
              <w:pStyle w:val="CenteredLeftintable"/>
              <w:jc w:val="center"/>
              <w:rPr>
                <w:rFonts w:cs="Calibri"/>
                <w:b w:val="0"/>
                <w:bCs w:val="0"/>
                <w:sz w:val="22"/>
                <w:szCs w:val="22"/>
              </w:rPr>
            </w:pPr>
            <w:r w:rsidRPr="00FA4D27">
              <w:rPr>
                <w:rFonts w:cs="Calibri"/>
                <w:b w:val="0"/>
                <w:bCs w:val="0"/>
                <w:sz w:val="22"/>
                <w:szCs w:val="22"/>
              </w:rPr>
              <w:t>147</w:t>
            </w:r>
          </w:p>
        </w:tc>
        <w:tc>
          <w:tcPr>
            <w:tcW w:w="8192" w:type="dxa"/>
          </w:tcPr>
          <w:p w14:paraId="763E2472" w14:textId="05F4A920" w:rsidR="007B0BD7" w:rsidRPr="00FA4D27" w:rsidRDefault="007B0BD7" w:rsidP="00B43704">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FA4D27">
              <w:rPr>
                <w:rFonts w:cs="Calibri"/>
                <w:color w:val="000000"/>
                <w:sz w:val="22"/>
                <w:szCs w:val="22"/>
              </w:rPr>
              <w:t>Staff members [records]</w:t>
            </w:r>
          </w:p>
        </w:tc>
      </w:tr>
      <w:tr w:rsidR="00B43704" w:rsidRPr="00FA4D27" w14:paraId="13B4DF07"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69E3B540" w14:textId="789AAA8F" w:rsidR="00B43704" w:rsidRPr="00FA4D27" w:rsidRDefault="00B43704" w:rsidP="00B43704">
            <w:pPr>
              <w:pStyle w:val="CenteredLeftintable"/>
              <w:jc w:val="center"/>
              <w:rPr>
                <w:rFonts w:ascii="Calibri Light" w:hAnsi="Calibri Light" w:cs="Calibri"/>
                <w:b w:val="0"/>
                <w:bCs w:val="0"/>
                <w:sz w:val="22"/>
                <w:szCs w:val="22"/>
              </w:rPr>
            </w:pPr>
            <w:r w:rsidRPr="00FA4D27">
              <w:rPr>
                <w:rFonts w:cs="Calibri"/>
                <w:b w:val="0"/>
                <w:bCs w:val="0"/>
                <w:sz w:val="22"/>
                <w:szCs w:val="22"/>
              </w:rPr>
              <w:t>155</w:t>
            </w:r>
          </w:p>
        </w:tc>
        <w:tc>
          <w:tcPr>
            <w:tcW w:w="8192" w:type="dxa"/>
          </w:tcPr>
          <w:p w14:paraId="5FAD3AC7" w14:textId="4A139754" w:rsidR="00B43704" w:rsidRPr="00FA4D27" w:rsidRDefault="00B43704" w:rsidP="00B43704">
            <w:pPr>
              <w:pStyle w:val="CenteredLeftintable"/>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sz w:val="22"/>
                <w:szCs w:val="22"/>
              </w:rPr>
            </w:pPr>
            <w:r w:rsidRPr="00FA4D27">
              <w:rPr>
                <w:rFonts w:cs="Calibri"/>
                <w:color w:val="000000"/>
                <w:sz w:val="22"/>
                <w:szCs w:val="22"/>
              </w:rPr>
              <w:t>Interactions with children</w:t>
            </w:r>
          </w:p>
        </w:tc>
      </w:tr>
      <w:tr w:rsidR="00B43704" w:rsidRPr="00FA4D27" w14:paraId="275C25E2"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64CB2AD7" w14:textId="02F45250" w:rsidR="00B43704" w:rsidRPr="00FA4D27" w:rsidRDefault="00B43704" w:rsidP="00B43704">
            <w:pPr>
              <w:pStyle w:val="CenteredLeftintable"/>
              <w:jc w:val="center"/>
              <w:rPr>
                <w:rFonts w:cs="Calibri"/>
                <w:b w:val="0"/>
                <w:bCs w:val="0"/>
                <w:sz w:val="22"/>
                <w:szCs w:val="22"/>
              </w:rPr>
            </w:pPr>
            <w:r w:rsidRPr="00FA4D27">
              <w:rPr>
                <w:rFonts w:cs="Calibri"/>
                <w:b w:val="0"/>
                <w:bCs w:val="0"/>
                <w:sz w:val="22"/>
                <w:szCs w:val="22"/>
              </w:rPr>
              <w:t>156</w:t>
            </w:r>
          </w:p>
        </w:tc>
        <w:tc>
          <w:tcPr>
            <w:tcW w:w="8192" w:type="dxa"/>
          </w:tcPr>
          <w:p w14:paraId="613773A3" w14:textId="7C7E1E7A" w:rsidR="00B43704" w:rsidRPr="00FA4D27" w:rsidRDefault="00B43704" w:rsidP="00B43704">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A4D27">
              <w:rPr>
                <w:rFonts w:cs="Calibri"/>
                <w:color w:val="000000"/>
                <w:sz w:val="22"/>
                <w:szCs w:val="22"/>
              </w:rPr>
              <w:t>Relationships in groups</w:t>
            </w:r>
          </w:p>
        </w:tc>
      </w:tr>
      <w:tr w:rsidR="00222A37" w:rsidRPr="00FA4D27" w14:paraId="188C6824" w14:textId="77777777" w:rsidTr="00FA4D27">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69391925" w14:textId="27F61FB7" w:rsidR="00222A37" w:rsidRPr="00FA4D27" w:rsidRDefault="00222A37" w:rsidP="00B43704">
            <w:pPr>
              <w:pStyle w:val="CenteredLeftintable"/>
              <w:jc w:val="center"/>
              <w:rPr>
                <w:rFonts w:cs="Calibri"/>
                <w:b w:val="0"/>
                <w:bCs w:val="0"/>
                <w:sz w:val="22"/>
                <w:szCs w:val="22"/>
              </w:rPr>
            </w:pPr>
            <w:r w:rsidRPr="00FA4D27">
              <w:rPr>
                <w:rFonts w:cs="Calibri"/>
                <w:b w:val="0"/>
                <w:bCs w:val="0"/>
                <w:sz w:val="22"/>
                <w:szCs w:val="22"/>
              </w:rPr>
              <w:t>168</w:t>
            </w:r>
          </w:p>
        </w:tc>
        <w:tc>
          <w:tcPr>
            <w:tcW w:w="8192" w:type="dxa"/>
          </w:tcPr>
          <w:p w14:paraId="4E867D94" w14:textId="4A3698BA" w:rsidR="00222A37" w:rsidRPr="00FA4D27" w:rsidRDefault="00222A37" w:rsidP="00B43704">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FA4D27">
              <w:rPr>
                <w:rFonts w:cs="Calibri"/>
                <w:color w:val="000000"/>
                <w:sz w:val="22"/>
                <w:szCs w:val="22"/>
              </w:rPr>
              <w:t>Education and care service must have policies and procedures</w:t>
            </w:r>
          </w:p>
        </w:tc>
      </w:tr>
      <w:tr w:rsidR="00CB0DE1" w:rsidRPr="00FA4D27" w14:paraId="3723F9EE" w14:textId="77777777" w:rsidTr="00FA4D2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777EC1B0" w14:textId="2802D0C5" w:rsidR="00CB0DE1" w:rsidRPr="00FA4D27" w:rsidRDefault="00CB0DE1" w:rsidP="00B43704">
            <w:pPr>
              <w:pStyle w:val="CenteredLeftintable"/>
              <w:jc w:val="center"/>
              <w:rPr>
                <w:rFonts w:cs="Calibri"/>
                <w:b w:val="0"/>
                <w:bCs w:val="0"/>
                <w:sz w:val="22"/>
                <w:szCs w:val="22"/>
              </w:rPr>
            </w:pPr>
            <w:r w:rsidRPr="00FA4D27">
              <w:rPr>
                <w:rFonts w:cs="Calibri"/>
                <w:b w:val="0"/>
                <w:bCs w:val="0"/>
                <w:sz w:val="22"/>
                <w:szCs w:val="22"/>
              </w:rPr>
              <w:t>175</w:t>
            </w:r>
          </w:p>
        </w:tc>
        <w:tc>
          <w:tcPr>
            <w:tcW w:w="8192" w:type="dxa"/>
          </w:tcPr>
          <w:p w14:paraId="54D98083" w14:textId="06B07ED0" w:rsidR="00CB0DE1" w:rsidRPr="00FA4D27" w:rsidRDefault="00452A82" w:rsidP="00B43704">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FA4D27">
              <w:rPr>
                <w:rFonts w:cs="Calibri"/>
                <w:color w:val="000000"/>
                <w:sz w:val="22"/>
                <w:szCs w:val="22"/>
              </w:rPr>
              <w:t>Prescribed information to be notified to Regulatory Authority</w:t>
            </w:r>
          </w:p>
        </w:tc>
      </w:tr>
    </w:tbl>
    <w:p w14:paraId="1D593815" w14:textId="1D018955" w:rsidR="005D148A" w:rsidRPr="003A2333" w:rsidRDefault="005D148A" w:rsidP="005D148A">
      <w:pPr>
        <w:spacing w:line="360" w:lineRule="auto"/>
        <w:rPr>
          <w:rFonts w:cs="Arial"/>
          <w:sz w:val="24"/>
          <w:szCs w:val="24"/>
          <w:lang w:val="en-US"/>
        </w:rPr>
      </w:pPr>
      <w:r>
        <w:rPr>
          <w:rFonts w:cs="Arial"/>
          <w:sz w:val="24"/>
          <w:szCs w:val="24"/>
          <w:lang w:val="en-US"/>
        </w:rPr>
        <w:br/>
      </w: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B43704">
        <w:trPr>
          <w:trHeight w:val="1626"/>
        </w:trPr>
        <w:tc>
          <w:tcPr>
            <w:tcW w:w="4590" w:type="dxa"/>
            <w:vAlign w:val="center"/>
          </w:tcPr>
          <w:p w14:paraId="63902965" w14:textId="77777777" w:rsidR="00B43704" w:rsidRPr="005B6C66" w:rsidRDefault="00B43704" w:rsidP="00B43704">
            <w:pPr>
              <w:spacing w:line="276" w:lineRule="auto"/>
              <w:rPr>
                <w:rFonts w:asciiTheme="majorHAnsi" w:hAnsiTheme="majorHAnsi"/>
              </w:rPr>
            </w:pPr>
            <w:r w:rsidRPr="005B6C66">
              <w:rPr>
                <w:rFonts w:asciiTheme="majorHAnsi" w:hAnsiTheme="majorHAnsi"/>
              </w:rPr>
              <w:t xml:space="preserve">Anti-Bias and Inclusion Policy </w:t>
            </w:r>
          </w:p>
          <w:p w14:paraId="0AECC212" w14:textId="17BBADD7" w:rsidR="006A51A9" w:rsidRPr="005B6C66" w:rsidRDefault="006A51A9" w:rsidP="00B43704">
            <w:pPr>
              <w:spacing w:line="276" w:lineRule="auto"/>
              <w:rPr>
                <w:rFonts w:asciiTheme="majorHAnsi" w:hAnsiTheme="majorHAnsi"/>
              </w:rPr>
            </w:pPr>
            <w:r w:rsidRPr="005B6C66">
              <w:rPr>
                <w:rFonts w:asciiTheme="majorHAnsi" w:hAnsiTheme="majorHAnsi"/>
              </w:rPr>
              <w:t>Behaviour Guidance Bullying Policy</w:t>
            </w:r>
          </w:p>
          <w:p w14:paraId="48DEE1D0" w14:textId="57FB524F" w:rsidR="006424D5" w:rsidRPr="005B6C66" w:rsidRDefault="006424D5" w:rsidP="00B43704">
            <w:pPr>
              <w:spacing w:line="276" w:lineRule="auto"/>
              <w:rPr>
                <w:rFonts w:asciiTheme="majorHAnsi" w:hAnsiTheme="majorHAnsi"/>
              </w:rPr>
            </w:pPr>
            <w:r w:rsidRPr="005B6C66">
              <w:rPr>
                <w:rFonts w:asciiTheme="majorHAnsi" w:hAnsiTheme="majorHAnsi"/>
              </w:rPr>
              <w:t>Child Protection Policy</w:t>
            </w:r>
          </w:p>
          <w:p w14:paraId="2C90F038" w14:textId="77777777" w:rsidR="00B43704" w:rsidRPr="005B6C66" w:rsidRDefault="00B43704" w:rsidP="00B43704">
            <w:pPr>
              <w:spacing w:line="276" w:lineRule="auto"/>
              <w:rPr>
                <w:rFonts w:asciiTheme="majorHAnsi" w:hAnsiTheme="majorHAnsi"/>
                <w:b/>
                <w:bCs/>
              </w:rPr>
            </w:pPr>
            <w:r w:rsidRPr="005B6C66">
              <w:rPr>
                <w:rFonts w:asciiTheme="majorHAnsi" w:hAnsiTheme="majorHAnsi"/>
              </w:rPr>
              <w:t xml:space="preserve">Educational Program Policy </w:t>
            </w:r>
          </w:p>
          <w:p w14:paraId="4F5C56BB" w14:textId="77777777" w:rsidR="00B43704" w:rsidRPr="00220747" w:rsidRDefault="00B43704" w:rsidP="00B43704">
            <w:pPr>
              <w:spacing w:line="276" w:lineRule="auto"/>
              <w:rPr>
                <w:rFonts w:asciiTheme="majorHAnsi" w:hAnsiTheme="majorHAnsi"/>
                <w:b/>
                <w:bCs/>
              </w:rPr>
            </w:pPr>
            <w:r w:rsidRPr="005B6C66">
              <w:rPr>
                <w:rFonts w:asciiTheme="majorHAnsi" w:hAnsiTheme="majorHAnsi"/>
              </w:rPr>
              <w:t>Family Communication Policy</w:t>
            </w:r>
            <w:r w:rsidRPr="00220747">
              <w:rPr>
                <w:rFonts w:asciiTheme="majorHAnsi" w:hAnsiTheme="majorHAnsi"/>
              </w:rPr>
              <w:t xml:space="preserve"> </w:t>
            </w:r>
          </w:p>
          <w:p w14:paraId="24781B3A" w14:textId="48DD918A" w:rsidR="00B43704" w:rsidRPr="00220747" w:rsidRDefault="00B43704" w:rsidP="00B43704">
            <w:pPr>
              <w:spacing w:line="276" w:lineRule="auto"/>
              <w:rPr>
                <w:rFonts w:asciiTheme="majorHAnsi" w:hAnsiTheme="majorHAnsi"/>
                <w:b/>
              </w:rPr>
            </w:pPr>
            <w:r w:rsidRPr="00220747">
              <w:rPr>
                <w:rFonts w:asciiTheme="majorHAnsi" w:hAnsiTheme="majorHAnsi"/>
              </w:rPr>
              <w:t xml:space="preserve">Incident, </w:t>
            </w:r>
            <w:r w:rsidR="00B92770">
              <w:rPr>
                <w:rFonts w:asciiTheme="majorHAnsi" w:hAnsiTheme="majorHAnsi"/>
              </w:rPr>
              <w:t>Injury,</w:t>
            </w:r>
            <w:r w:rsidRPr="00220747">
              <w:rPr>
                <w:rFonts w:asciiTheme="majorHAnsi" w:hAnsiTheme="majorHAnsi"/>
              </w:rPr>
              <w:t xml:space="preserve"> Trauma</w:t>
            </w:r>
            <w:r w:rsidR="00B92770">
              <w:rPr>
                <w:rFonts w:asciiTheme="majorHAnsi" w:hAnsiTheme="majorHAnsi"/>
              </w:rPr>
              <w:t xml:space="preserve"> and Illness </w:t>
            </w:r>
            <w:r w:rsidRPr="00220747">
              <w:rPr>
                <w:rFonts w:asciiTheme="majorHAnsi" w:hAnsiTheme="majorHAnsi"/>
              </w:rPr>
              <w:t xml:space="preserve">Policy </w:t>
            </w:r>
          </w:p>
          <w:p w14:paraId="16AF103E" w14:textId="04C2ACCE" w:rsidR="005D148A" w:rsidRPr="00B43704" w:rsidRDefault="00B43704" w:rsidP="00A26B63">
            <w:pPr>
              <w:spacing w:line="276" w:lineRule="auto"/>
              <w:rPr>
                <w:rFonts w:asciiTheme="majorHAnsi" w:hAnsiTheme="majorHAnsi"/>
                <w:b/>
                <w:bCs/>
              </w:rPr>
            </w:pPr>
            <w:r w:rsidRPr="00220747">
              <w:rPr>
                <w:rFonts w:asciiTheme="majorHAnsi" w:hAnsiTheme="majorHAnsi"/>
              </w:rPr>
              <w:t xml:space="preserve">Interaction with Children, Family and Staff Policy </w:t>
            </w:r>
          </w:p>
        </w:tc>
        <w:tc>
          <w:tcPr>
            <w:tcW w:w="4590" w:type="dxa"/>
            <w:vAlign w:val="center"/>
          </w:tcPr>
          <w:p w14:paraId="161896E5" w14:textId="77777777" w:rsidR="00B43704" w:rsidRPr="00220747" w:rsidRDefault="00B43704" w:rsidP="00B43704">
            <w:pPr>
              <w:spacing w:line="276" w:lineRule="auto"/>
              <w:rPr>
                <w:rFonts w:asciiTheme="majorHAnsi" w:hAnsiTheme="majorHAnsi"/>
                <w:b/>
                <w:bCs/>
              </w:rPr>
            </w:pPr>
            <w:r w:rsidRPr="00220747">
              <w:rPr>
                <w:rFonts w:asciiTheme="majorHAnsi" w:hAnsiTheme="majorHAnsi"/>
              </w:rPr>
              <w:t xml:space="preserve">Medical Condition Policy </w:t>
            </w:r>
          </w:p>
          <w:p w14:paraId="48617D1F" w14:textId="77777777" w:rsidR="00B43704" w:rsidRPr="003E0BFD" w:rsidRDefault="00B43704" w:rsidP="00B43704">
            <w:pPr>
              <w:spacing w:line="276" w:lineRule="auto"/>
              <w:rPr>
                <w:rFonts w:asciiTheme="majorHAnsi" w:hAnsiTheme="majorHAnsi"/>
              </w:rPr>
            </w:pPr>
            <w:r w:rsidRPr="00220747">
              <w:rPr>
                <w:rFonts w:asciiTheme="majorHAnsi" w:hAnsiTheme="majorHAnsi"/>
              </w:rPr>
              <w:t>Privacy and Confidentiality Polic</w:t>
            </w:r>
            <w:r w:rsidRPr="003E0BFD">
              <w:rPr>
                <w:rFonts w:asciiTheme="majorHAnsi" w:hAnsiTheme="majorHAnsi"/>
              </w:rPr>
              <w:t xml:space="preserve">y </w:t>
            </w:r>
          </w:p>
          <w:p w14:paraId="4675E646" w14:textId="79A8A838" w:rsidR="003E0BFD" w:rsidRPr="00E27DFA" w:rsidRDefault="003E0BFD" w:rsidP="00B43704">
            <w:pPr>
              <w:spacing w:line="276" w:lineRule="auto"/>
              <w:rPr>
                <w:rFonts w:asciiTheme="majorHAnsi" w:hAnsiTheme="majorHAnsi"/>
              </w:rPr>
            </w:pPr>
            <w:r w:rsidRPr="00E27DFA">
              <w:rPr>
                <w:rFonts w:asciiTheme="majorHAnsi" w:hAnsiTheme="majorHAnsi"/>
              </w:rPr>
              <w:t>Record Keeping and Retention Policy</w:t>
            </w:r>
          </w:p>
          <w:p w14:paraId="5F09F55D" w14:textId="77777777" w:rsidR="00B43704" w:rsidRPr="00220747" w:rsidRDefault="00B43704" w:rsidP="00B43704">
            <w:pPr>
              <w:spacing w:line="276" w:lineRule="auto"/>
              <w:rPr>
                <w:rFonts w:asciiTheme="majorHAnsi" w:hAnsiTheme="majorHAnsi"/>
                <w:b/>
              </w:rPr>
            </w:pPr>
            <w:r w:rsidRPr="00E27DFA">
              <w:rPr>
                <w:rFonts w:asciiTheme="majorHAnsi" w:hAnsiTheme="majorHAnsi"/>
              </w:rPr>
              <w:t>Respect for Children Policy</w:t>
            </w:r>
            <w:r w:rsidRPr="003E0BFD">
              <w:rPr>
                <w:rFonts w:asciiTheme="majorHAnsi" w:hAnsiTheme="majorHAnsi"/>
              </w:rPr>
              <w:t xml:space="preserve"> </w:t>
            </w:r>
            <w:r w:rsidRPr="003E0BFD">
              <w:rPr>
                <w:rFonts w:asciiTheme="majorHAnsi" w:hAnsiTheme="majorHAnsi"/>
              </w:rPr>
              <w:br/>
            </w:r>
            <w:r w:rsidRPr="00220747">
              <w:rPr>
                <w:rFonts w:asciiTheme="majorHAnsi" w:hAnsiTheme="majorHAnsi"/>
              </w:rPr>
              <w:t xml:space="preserve">Enrolment Policy </w:t>
            </w:r>
          </w:p>
          <w:p w14:paraId="09C10251" w14:textId="44A2B6F7" w:rsidR="00452A82" w:rsidRPr="00310574" w:rsidRDefault="00B43704" w:rsidP="00B43704">
            <w:pPr>
              <w:rPr>
                <w:rFonts w:asciiTheme="majorHAnsi" w:hAnsiTheme="majorHAnsi"/>
              </w:rPr>
            </w:pPr>
            <w:r w:rsidRPr="00220747">
              <w:rPr>
                <w:rFonts w:asciiTheme="majorHAnsi" w:hAnsiTheme="majorHAnsi"/>
              </w:rPr>
              <w:t>Supervision Policy</w:t>
            </w:r>
          </w:p>
        </w:tc>
      </w:tr>
    </w:tbl>
    <w:p w14:paraId="1592FC3B" w14:textId="77777777" w:rsidR="00A26B63" w:rsidRDefault="00A26B63" w:rsidP="00B92770">
      <w:pPr>
        <w:spacing w:after="0" w:line="360" w:lineRule="auto"/>
        <w:rPr>
          <w:rFonts w:cs="Arial"/>
          <w:color w:val="22A1BB"/>
          <w:sz w:val="24"/>
          <w:szCs w:val="24"/>
          <w:lang w:val="en-US"/>
        </w:rPr>
      </w:pPr>
    </w:p>
    <w:p w14:paraId="33B5ECC3" w14:textId="77777777" w:rsidR="005D148A" w:rsidRPr="0045799A" w:rsidRDefault="005D148A" w:rsidP="00B92770">
      <w:pPr>
        <w:spacing w:after="0" w:line="360" w:lineRule="auto"/>
        <w:rPr>
          <w:rFonts w:asciiTheme="majorHAnsi" w:hAnsiTheme="majorHAnsi" w:cs="Arial"/>
        </w:rPr>
      </w:pPr>
      <w:r w:rsidRPr="009F124F">
        <w:rPr>
          <w:rFonts w:cs="Arial"/>
          <w:sz w:val="24"/>
          <w:szCs w:val="24"/>
        </w:rPr>
        <w:t>PURPOSE</w:t>
      </w:r>
    </w:p>
    <w:p w14:paraId="6933D074" w14:textId="63176893" w:rsidR="00B43704" w:rsidRPr="00220747" w:rsidRDefault="00B43704" w:rsidP="00B92770">
      <w:pPr>
        <w:spacing w:after="0" w:line="360" w:lineRule="auto"/>
        <w:rPr>
          <w:rFonts w:asciiTheme="majorHAnsi" w:hAnsiTheme="majorHAnsi" w:cs="Arial"/>
          <w:szCs w:val="18"/>
          <w:lang w:eastAsia="en-AU"/>
        </w:rPr>
      </w:pPr>
      <w:r w:rsidRPr="00B92770">
        <w:rPr>
          <w:rFonts w:asciiTheme="majorHAnsi" w:hAnsiTheme="majorHAnsi" w:cs="Arial"/>
          <w:szCs w:val="18"/>
          <w:lang w:eastAsia="en-AU"/>
        </w:rPr>
        <w:t>We aim to create positive relationships with children</w:t>
      </w:r>
      <w:r w:rsidR="00CB0DE1" w:rsidRPr="00B92770">
        <w:rPr>
          <w:rFonts w:asciiTheme="majorHAnsi" w:hAnsiTheme="majorHAnsi" w:cs="Arial"/>
          <w:szCs w:val="18"/>
          <w:lang w:eastAsia="en-AU"/>
        </w:rPr>
        <w:t xml:space="preserve"> by helping them to </w:t>
      </w:r>
      <w:r w:rsidRPr="00B92770">
        <w:rPr>
          <w:rFonts w:asciiTheme="majorHAnsi" w:hAnsiTheme="majorHAnsi" w:cs="Arial"/>
          <w:szCs w:val="18"/>
          <w:lang w:eastAsia="en-AU"/>
        </w:rPr>
        <w:t xml:space="preserve">feel safe, secure, and supported within our Service. We will ensure children are treated </w:t>
      </w:r>
      <w:r w:rsidR="00CB0DE1" w:rsidRPr="00B92770">
        <w:rPr>
          <w:rFonts w:asciiTheme="majorHAnsi" w:hAnsiTheme="majorHAnsi" w:cs="Arial"/>
          <w:szCs w:val="18"/>
          <w:lang w:eastAsia="en-AU"/>
        </w:rPr>
        <w:t xml:space="preserve">fairly and equitably and with </w:t>
      </w:r>
      <w:r w:rsidRPr="00B92770">
        <w:rPr>
          <w:rFonts w:asciiTheme="majorHAnsi" w:hAnsiTheme="majorHAnsi" w:cs="Arial"/>
          <w:szCs w:val="18"/>
          <w:lang w:eastAsia="en-AU"/>
        </w:rPr>
        <w:t>respect</w:t>
      </w:r>
      <w:r w:rsidR="00CB0DE1" w:rsidRPr="00B92770">
        <w:rPr>
          <w:rFonts w:asciiTheme="majorHAnsi" w:hAnsiTheme="majorHAnsi" w:cs="Arial"/>
          <w:szCs w:val="18"/>
          <w:lang w:eastAsia="en-AU"/>
        </w:rPr>
        <w:t xml:space="preserve"> and </w:t>
      </w:r>
      <w:r w:rsidRPr="00B92770">
        <w:rPr>
          <w:rFonts w:asciiTheme="majorHAnsi" w:hAnsiTheme="majorHAnsi" w:cs="Arial"/>
          <w:szCs w:val="18"/>
          <w:lang w:eastAsia="en-AU"/>
        </w:rPr>
        <w:t>consistency, as they are supported to develop the skills and knowledge required to behave in a socially</w:t>
      </w:r>
      <w:r w:rsidRPr="00220747">
        <w:rPr>
          <w:rFonts w:asciiTheme="majorHAnsi" w:hAnsiTheme="majorHAnsi" w:cs="Arial"/>
          <w:szCs w:val="18"/>
          <w:lang w:eastAsia="en-AU"/>
        </w:rPr>
        <w:t xml:space="preserve"> and culturally acceptable manner. </w:t>
      </w:r>
    </w:p>
    <w:p w14:paraId="0CC18049" w14:textId="77777777" w:rsidR="00051C54" w:rsidRDefault="00051C54" w:rsidP="00B92770">
      <w:pPr>
        <w:spacing w:after="0" w:line="360" w:lineRule="auto"/>
        <w:rPr>
          <w:rFonts w:asciiTheme="majorHAnsi" w:hAnsiTheme="majorHAnsi" w:cs="Arial"/>
          <w:szCs w:val="18"/>
          <w:lang w:eastAsia="en-AU"/>
        </w:rPr>
      </w:pPr>
    </w:p>
    <w:p w14:paraId="03D0D101" w14:textId="45ACF51E" w:rsidR="00B43704" w:rsidRPr="00220747" w:rsidRDefault="00B43704" w:rsidP="00051C54">
      <w:pPr>
        <w:spacing w:after="0" w:line="360" w:lineRule="auto"/>
        <w:rPr>
          <w:rFonts w:asciiTheme="majorHAnsi" w:hAnsiTheme="majorHAnsi" w:cs="Arial"/>
          <w:szCs w:val="18"/>
          <w:lang w:eastAsia="en-AU"/>
        </w:rPr>
      </w:pPr>
      <w:r w:rsidRPr="00220747">
        <w:rPr>
          <w:rFonts w:asciiTheme="majorHAnsi" w:hAnsiTheme="majorHAnsi" w:cs="Arial"/>
          <w:szCs w:val="18"/>
          <w:lang w:eastAsia="en-AU"/>
        </w:rPr>
        <w:t xml:space="preserve">Supporting children to develop socially acceptable behaviour and self-regulation is a primary goal for educators and families. This is embedded in fundamental documents including the Early Years Learning </w:t>
      </w:r>
      <w:r w:rsidRPr="00E27DFA">
        <w:rPr>
          <w:rFonts w:asciiTheme="majorHAnsi" w:hAnsiTheme="majorHAnsi" w:cs="Arial"/>
          <w:szCs w:val="18"/>
          <w:lang w:eastAsia="en-AU"/>
        </w:rPr>
        <w:t>Framework</w:t>
      </w:r>
      <w:r w:rsidR="006A70FF" w:rsidRPr="00E27DFA">
        <w:rPr>
          <w:rFonts w:asciiTheme="majorHAnsi" w:hAnsiTheme="majorHAnsi" w:cs="Arial"/>
          <w:szCs w:val="18"/>
          <w:lang w:eastAsia="en-AU"/>
        </w:rPr>
        <w:t xml:space="preserve">, V2.0 </w:t>
      </w:r>
      <w:r w:rsidRPr="00E27DFA">
        <w:rPr>
          <w:rFonts w:asciiTheme="majorHAnsi" w:hAnsiTheme="majorHAnsi" w:cs="Arial"/>
          <w:szCs w:val="18"/>
          <w:lang w:eastAsia="en-AU"/>
        </w:rPr>
        <w:t>(EYLF</w:t>
      </w:r>
      <w:r w:rsidRPr="00220747">
        <w:rPr>
          <w:rFonts w:asciiTheme="majorHAnsi" w:hAnsiTheme="majorHAnsi" w:cs="Arial"/>
          <w:szCs w:val="18"/>
          <w:lang w:eastAsia="en-AU"/>
        </w:rPr>
        <w:t>), Education and Care Services National Regulations</w:t>
      </w:r>
      <w:r>
        <w:rPr>
          <w:rFonts w:asciiTheme="majorHAnsi" w:hAnsiTheme="majorHAnsi" w:cs="Arial"/>
          <w:szCs w:val="18"/>
          <w:lang w:eastAsia="en-AU"/>
        </w:rPr>
        <w:t>,</w:t>
      </w:r>
      <w:r w:rsidRPr="00220747">
        <w:rPr>
          <w:rFonts w:asciiTheme="majorHAnsi" w:hAnsiTheme="majorHAnsi" w:cs="Arial"/>
          <w:szCs w:val="18"/>
          <w:lang w:eastAsia="en-AU"/>
        </w:rPr>
        <w:t xml:space="preserve"> and the National Quality Standard (NQS).  </w:t>
      </w:r>
    </w:p>
    <w:p w14:paraId="16D81640" w14:textId="77777777" w:rsidR="00E27DFA" w:rsidRDefault="00E27DFA" w:rsidP="00051C54">
      <w:pPr>
        <w:spacing w:after="0" w:line="360" w:lineRule="auto"/>
        <w:rPr>
          <w:rFonts w:cs="Arial"/>
          <w:sz w:val="24"/>
          <w:szCs w:val="24"/>
        </w:rPr>
      </w:pPr>
    </w:p>
    <w:p w14:paraId="23A61359" w14:textId="77777777" w:rsidR="00747E39" w:rsidRDefault="00747E39" w:rsidP="00051C54">
      <w:pPr>
        <w:spacing w:after="0" w:line="360" w:lineRule="auto"/>
        <w:rPr>
          <w:rFonts w:cs="Arial"/>
          <w:sz w:val="24"/>
          <w:szCs w:val="24"/>
        </w:rPr>
      </w:pPr>
    </w:p>
    <w:p w14:paraId="7960BCB1" w14:textId="3F79184D" w:rsidR="005D148A" w:rsidRDefault="005D148A" w:rsidP="00051C54">
      <w:pPr>
        <w:spacing w:after="0" w:line="360" w:lineRule="auto"/>
        <w:rPr>
          <w:rFonts w:asciiTheme="majorHAnsi" w:hAnsiTheme="majorHAnsi" w:cs="Arial"/>
        </w:rPr>
      </w:pPr>
      <w:r>
        <w:rPr>
          <w:rFonts w:cs="Arial"/>
          <w:sz w:val="24"/>
          <w:szCs w:val="24"/>
        </w:rPr>
        <w:lastRenderedPageBreak/>
        <w:t>SCOPE</w:t>
      </w:r>
    </w:p>
    <w:p w14:paraId="2A010A9C" w14:textId="7A51FCC9" w:rsidR="0096736E" w:rsidRDefault="00B43704" w:rsidP="00051C54">
      <w:pPr>
        <w:spacing w:after="0" w:line="360" w:lineRule="auto"/>
        <w:rPr>
          <w:rFonts w:asciiTheme="majorHAnsi" w:hAnsiTheme="majorHAnsi"/>
        </w:rPr>
      </w:pPr>
      <w:r w:rsidRPr="00220747">
        <w:rPr>
          <w:rFonts w:asciiTheme="majorHAnsi" w:hAnsiTheme="majorHAnsi"/>
        </w:rPr>
        <w:t xml:space="preserve">This policy applies to children, families, </w:t>
      </w:r>
      <w:r w:rsidR="0096736E" w:rsidRPr="007B0BD7">
        <w:rPr>
          <w:rFonts w:asciiTheme="majorHAnsi" w:hAnsiTheme="majorHAnsi"/>
        </w:rPr>
        <w:t xml:space="preserve">educators, </w:t>
      </w:r>
      <w:r w:rsidRPr="007B0BD7">
        <w:rPr>
          <w:rFonts w:asciiTheme="majorHAnsi" w:hAnsiTheme="majorHAnsi"/>
        </w:rPr>
        <w:t xml:space="preserve">staff, </w:t>
      </w:r>
      <w:r w:rsidR="0096736E" w:rsidRPr="007B0BD7">
        <w:rPr>
          <w:rFonts w:asciiTheme="majorHAnsi" w:hAnsiTheme="majorHAnsi"/>
        </w:rPr>
        <w:t>approved provider, nominated supervisor,</w:t>
      </w:r>
      <w:r w:rsidR="0096736E">
        <w:rPr>
          <w:rFonts w:asciiTheme="majorHAnsi" w:hAnsiTheme="majorHAnsi"/>
        </w:rPr>
        <w:t xml:space="preserve"> </w:t>
      </w:r>
      <w:r w:rsidRPr="00E27DFA">
        <w:rPr>
          <w:rFonts w:asciiTheme="majorHAnsi" w:hAnsiTheme="majorHAnsi"/>
        </w:rPr>
        <w:t xml:space="preserve">management, </w:t>
      </w:r>
      <w:r w:rsidR="003E0BFD" w:rsidRPr="00E27DFA">
        <w:rPr>
          <w:rFonts w:asciiTheme="majorHAnsi" w:hAnsiTheme="majorHAnsi"/>
        </w:rPr>
        <w:t xml:space="preserve">students, volunteers </w:t>
      </w:r>
      <w:r w:rsidRPr="00E27DFA">
        <w:rPr>
          <w:rFonts w:asciiTheme="majorHAnsi" w:hAnsiTheme="majorHAnsi"/>
        </w:rPr>
        <w:t>and visitors</w:t>
      </w:r>
      <w:r w:rsidRPr="00220747">
        <w:rPr>
          <w:rFonts w:asciiTheme="majorHAnsi" w:hAnsiTheme="majorHAnsi"/>
        </w:rPr>
        <w:t xml:space="preserve"> of the Service.</w:t>
      </w:r>
    </w:p>
    <w:p w14:paraId="65904CC9" w14:textId="77777777" w:rsidR="003E0BFD" w:rsidRPr="007B0BD7" w:rsidRDefault="003E0BFD" w:rsidP="00051C54">
      <w:pPr>
        <w:spacing w:after="0" w:line="360" w:lineRule="auto"/>
        <w:rPr>
          <w:rFonts w:asciiTheme="majorHAnsi" w:hAnsiTheme="majorHAnsi"/>
        </w:rPr>
      </w:pPr>
    </w:p>
    <w:p w14:paraId="4FC190D8" w14:textId="1E9039A0" w:rsidR="00B43704" w:rsidRPr="00C214B1" w:rsidRDefault="00B43704" w:rsidP="00051C54">
      <w:pPr>
        <w:spacing w:after="0" w:line="360" w:lineRule="auto"/>
        <w:rPr>
          <w:rFonts w:asciiTheme="majorHAnsi" w:hAnsiTheme="majorHAnsi"/>
        </w:rPr>
      </w:pPr>
      <w:r>
        <w:rPr>
          <w:rFonts w:cs="Arial"/>
          <w:sz w:val="24"/>
          <w:szCs w:val="24"/>
        </w:rPr>
        <w:t xml:space="preserve">DEFINITIONS </w:t>
      </w:r>
    </w:p>
    <w:p w14:paraId="0287A84A" w14:textId="4AF7334D" w:rsidR="00CB0DE1" w:rsidRPr="003E0BFD" w:rsidRDefault="00CB0DE1" w:rsidP="003A04B2">
      <w:pPr>
        <w:spacing w:line="360" w:lineRule="auto"/>
        <w:rPr>
          <w:rFonts w:asciiTheme="majorHAnsi" w:hAnsiTheme="majorHAnsi" w:cstheme="majorHAnsi"/>
          <w:iCs/>
        </w:rPr>
      </w:pPr>
      <w:r w:rsidRPr="00B92770">
        <w:rPr>
          <w:rFonts w:cstheme="minorHAnsi"/>
          <w:iCs/>
        </w:rPr>
        <w:t>Behaviour guidance</w:t>
      </w:r>
      <w:r w:rsidRPr="00B92770">
        <w:rPr>
          <w:rFonts w:cstheme="minorHAnsi"/>
          <w:i/>
        </w:rPr>
        <w:t>-</w:t>
      </w:r>
      <w:r w:rsidRPr="00B92770">
        <w:rPr>
          <w:rFonts w:asciiTheme="majorHAnsi" w:hAnsiTheme="majorHAnsi" w:cstheme="majorHAnsi"/>
          <w:iCs/>
        </w:rPr>
        <w:t xml:space="preserve"> this term is used to reflect current thinking about the most positive and effective ways to help children gain understanding and learn skills that will help them to manage their own behaviour</w:t>
      </w:r>
      <w:r w:rsidR="000359BE" w:rsidRPr="00B92770">
        <w:rPr>
          <w:rFonts w:asciiTheme="majorHAnsi" w:hAnsiTheme="majorHAnsi" w:cstheme="majorHAnsi"/>
          <w:iCs/>
        </w:rPr>
        <w:t>.</w:t>
      </w:r>
      <w:r w:rsidR="00C214B1">
        <w:rPr>
          <w:rFonts w:asciiTheme="majorHAnsi" w:hAnsiTheme="majorHAnsi" w:cstheme="majorHAnsi"/>
          <w:iCs/>
        </w:rPr>
        <w:t xml:space="preserve"> </w:t>
      </w:r>
      <w:r w:rsidR="00C214B1" w:rsidRPr="0096736E">
        <w:rPr>
          <w:rFonts w:asciiTheme="majorHAnsi" w:hAnsiTheme="majorHAnsi" w:cstheme="majorHAnsi"/>
          <w:iCs/>
        </w:rPr>
        <w:t xml:space="preserve">Using appropriate behaviour guidance, </w:t>
      </w:r>
      <w:r w:rsidR="003B0EDF">
        <w:rPr>
          <w:rFonts w:asciiTheme="majorHAnsi" w:hAnsiTheme="majorHAnsi" w:cstheme="majorHAnsi"/>
          <w:iCs/>
        </w:rPr>
        <w:t xml:space="preserve">educators </w:t>
      </w:r>
      <w:r w:rsidR="00C214B1" w:rsidRPr="0096736E">
        <w:rPr>
          <w:rFonts w:asciiTheme="majorHAnsi" w:hAnsiTheme="majorHAnsi" w:cstheme="majorHAnsi"/>
          <w:iCs/>
        </w:rPr>
        <w:t xml:space="preserve">aim to support each child regulate their own behaviour, respond appropriately to the </w:t>
      </w:r>
      <w:r w:rsidR="00C214B1" w:rsidRPr="003E0BFD">
        <w:rPr>
          <w:rFonts w:asciiTheme="majorHAnsi" w:hAnsiTheme="majorHAnsi" w:cstheme="majorHAnsi"/>
          <w:iCs/>
        </w:rPr>
        <w:t>behaviour of others and communicate effectively to resolve conflicts.</w:t>
      </w:r>
    </w:p>
    <w:p w14:paraId="3A0EAC52" w14:textId="0D597402" w:rsidR="00B52C62" w:rsidRPr="003E0BFD" w:rsidRDefault="00B52C62" w:rsidP="005D148A">
      <w:pPr>
        <w:spacing w:line="360" w:lineRule="auto"/>
        <w:rPr>
          <w:rFonts w:ascii="Calibri Light" w:hAnsi="Calibri Light" w:cs="Calibri Light"/>
        </w:rPr>
      </w:pPr>
      <w:r w:rsidRPr="003E0BFD">
        <w:rPr>
          <w:rFonts w:cstheme="minorHAnsi"/>
          <w:iCs/>
        </w:rPr>
        <w:t xml:space="preserve">Cool down- </w:t>
      </w:r>
      <w:r w:rsidRPr="003E0BFD">
        <w:rPr>
          <w:rFonts w:ascii="Calibri Light" w:hAnsi="Calibri Light" w:cs="Calibri Light"/>
        </w:rPr>
        <w:t>this is an example of appropriate discipline or behaviour guidance. A cool down period is when a child is having a difficult moment, they are encouraged to find a space, near an educator, to ‘cool down’ and regain self-control. This strategy can be used as an opportunity for educators to support children to regulate their own behaviour. [ACE</w:t>
      </w:r>
      <w:r w:rsidR="00A2290C">
        <w:rPr>
          <w:rFonts w:ascii="Calibri Light" w:hAnsi="Calibri Light" w:cs="Calibri Light"/>
        </w:rPr>
        <w:t>C</w:t>
      </w:r>
      <w:r w:rsidRPr="003E0BFD">
        <w:rPr>
          <w:rFonts w:ascii="Calibri Light" w:hAnsi="Calibri Light" w:cs="Calibri Light"/>
        </w:rPr>
        <w:t>QA, 2020]</w:t>
      </w:r>
    </w:p>
    <w:p w14:paraId="25636E2B" w14:textId="42A31B78" w:rsidR="008F03D2" w:rsidRPr="00E27DFA" w:rsidRDefault="008F03D2" w:rsidP="005D148A">
      <w:pPr>
        <w:spacing w:line="360" w:lineRule="auto"/>
        <w:rPr>
          <w:rFonts w:ascii="Calibri Light" w:hAnsi="Calibri Light" w:cs="Calibri Light"/>
        </w:rPr>
      </w:pPr>
      <w:r w:rsidRPr="00E27DFA">
        <w:rPr>
          <w:rFonts w:cstheme="minorHAnsi"/>
          <w:iCs/>
        </w:rPr>
        <w:t>Restraint-</w:t>
      </w:r>
      <w:r w:rsidR="00A849DE" w:rsidRPr="00E27DFA">
        <w:rPr>
          <w:rFonts w:cstheme="minorHAnsi"/>
          <w:iCs/>
        </w:rPr>
        <w:t xml:space="preserve"> </w:t>
      </w:r>
      <w:r w:rsidR="003428FC" w:rsidRPr="00E27DFA">
        <w:rPr>
          <w:rFonts w:ascii="Calibri Light" w:hAnsi="Calibri Light" w:cs="Calibri Light"/>
        </w:rPr>
        <w:t xml:space="preserve">in situations where a child becomes a risk to themselves or others, they may need to be physically removed from the situation or physically restrained by an educator to prevent harm to themselves or others. For instance- </w:t>
      </w:r>
      <w:r w:rsidR="004A2BD0" w:rsidRPr="00E27DFA">
        <w:rPr>
          <w:rFonts w:ascii="Calibri Light" w:hAnsi="Calibri Light" w:cs="Calibri Light"/>
        </w:rPr>
        <w:t xml:space="preserve">attempting to scale a </w:t>
      </w:r>
      <w:r w:rsidR="003331A1" w:rsidRPr="00E27DFA">
        <w:rPr>
          <w:rFonts w:ascii="Calibri Light" w:hAnsi="Calibri Light" w:cs="Calibri Light"/>
        </w:rPr>
        <w:t>fence,</w:t>
      </w:r>
      <w:r w:rsidR="004A2BD0" w:rsidRPr="00E27DFA">
        <w:rPr>
          <w:rFonts w:ascii="Calibri Light" w:hAnsi="Calibri Light" w:cs="Calibri Light"/>
        </w:rPr>
        <w:t xml:space="preserve"> running in front of a vehicle. </w:t>
      </w:r>
      <w:r w:rsidR="003331A1" w:rsidRPr="00E27DFA">
        <w:rPr>
          <w:rFonts w:ascii="Calibri Light" w:hAnsi="Calibri Light" w:cs="Calibri Light"/>
        </w:rPr>
        <w:t xml:space="preserve">ACECQA advises that children should only be restrained in emergency situations. </w:t>
      </w:r>
      <w:r w:rsidR="005262AB" w:rsidRPr="00E27DFA">
        <w:rPr>
          <w:rFonts w:ascii="Calibri Light" w:hAnsi="Calibri Light" w:cs="Calibri Light"/>
        </w:rPr>
        <w:t xml:space="preserve"> (ACECQA, 2023, </w:t>
      </w:r>
      <w:r w:rsidR="009738E5" w:rsidRPr="00E27DFA">
        <w:rPr>
          <w:rFonts w:ascii="Calibri Light" w:hAnsi="Calibri Light" w:cs="Calibri Light"/>
        </w:rPr>
        <w:t>P</w:t>
      </w:r>
      <w:r w:rsidR="005262AB" w:rsidRPr="00E27DFA">
        <w:rPr>
          <w:rFonts w:ascii="Calibri Light" w:hAnsi="Calibri Light" w:cs="Calibri Light"/>
        </w:rPr>
        <w:t>.2)</w:t>
      </w:r>
    </w:p>
    <w:p w14:paraId="24913EEE" w14:textId="2DA4C698" w:rsidR="009B68DF" w:rsidRDefault="00B43704" w:rsidP="005D148A">
      <w:pPr>
        <w:spacing w:line="360" w:lineRule="auto"/>
        <w:rPr>
          <w:rFonts w:asciiTheme="majorHAnsi" w:hAnsiTheme="majorHAnsi"/>
        </w:rPr>
      </w:pPr>
      <w:r w:rsidRPr="003E0BFD">
        <w:rPr>
          <w:rFonts w:cstheme="minorHAnsi"/>
          <w:iCs/>
        </w:rPr>
        <w:t>Self-regulation</w:t>
      </w:r>
      <w:r w:rsidR="00CB0DE1" w:rsidRPr="003E0BFD">
        <w:rPr>
          <w:rFonts w:cstheme="minorHAnsi"/>
          <w:i/>
        </w:rPr>
        <w:t xml:space="preserve">- </w:t>
      </w:r>
      <w:r w:rsidRPr="003E0BFD">
        <w:rPr>
          <w:rFonts w:asciiTheme="majorHAnsi" w:hAnsiTheme="majorHAnsi"/>
        </w:rPr>
        <w:t>The ability to manage energy states, emotions, behaviour and attention: the ability to return to a balanced, calm and constant state of being. Self</w:t>
      </w:r>
      <w:r w:rsidRPr="00B92770">
        <w:rPr>
          <w:rFonts w:asciiTheme="majorHAnsi" w:hAnsiTheme="majorHAnsi"/>
        </w:rPr>
        <w:t>-regulation is a key factor for mental health, wellbeing and learning (</w:t>
      </w:r>
      <w:proofErr w:type="spellStart"/>
      <w:r w:rsidRPr="00B92770">
        <w:rPr>
          <w:rFonts w:asciiTheme="majorHAnsi" w:hAnsiTheme="majorHAnsi"/>
        </w:rPr>
        <w:t>Kids</w:t>
      </w:r>
      <w:r w:rsidR="003A04B2" w:rsidRPr="00B92770">
        <w:rPr>
          <w:rFonts w:asciiTheme="majorHAnsi" w:hAnsiTheme="majorHAnsi"/>
        </w:rPr>
        <w:t>M</w:t>
      </w:r>
      <w:r w:rsidRPr="00B92770">
        <w:rPr>
          <w:rFonts w:asciiTheme="majorHAnsi" w:hAnsiTheme="majorHAnsi"/>
        </w:rPr>
        <w:t>atter</w:t>
      </w:r>
      <w:proofErr w:type="spellEnd"/>
      <w:r w:rsidR="003A04B2" w:rsidRPr="00B92770">
        <w:rPr>
          <w:rFonts w:asciiTheme="majorHAnsi" w:hAnsiTheme="majorHAnsi"/>
        </w:rPr>
        <w:t>, Early Childhood</w:t>
      </w:r>
      <w:r w:rsidRPr="00B92770">
        <w:rPr>
          <w:rFonts w:asciiTheme="majorHAnsi" w:hAnsiTheme="majorHAnsi"/>
        </w:rPr>
        <w:t>,</w:t>
      </w:r>
      <w:r w:rsidR="003A04B2" w:rsidRPr="00B92770">
        <w:rPr>
          <w:rFonts w:asciiTheme="majorHAnsi" w:hAnsiTheme="majorHAnsi"/>
        </w:rPr>
        <w:t xml:space="preserve"> 2014)</w:t>
      </w:r>
      <w:r w:rsidR="00B92770">
        <w:rPr>
          <w:rFonts w:asciiTheme="majorHAnsi" w:hAnsiTheme="majorHAnsi"/>
        </w:rPr>
        <w:t>.</w:t>
      </w:r>
    </w:p>
    <w:p w14:paraId="4BF4D188" w14:textId="5037918E" w:rsidR="00460E0B" w:rsidRPr="000359BE" w:rsidRDefault="000359BE" w:rsidP="00B85266">
      <w:pPr>
        <w:spacing w:after="0" w:line="360" w:lineRule="auto"/>
        <w:rPr>
          <w:rFonts w:asciiTheme="majorHAnsi" w:hAnsiTheme="majorHAnsi" w:cstheme="majorHAnsi"/>
        </w:rPr>
      </w:pPr>
      <w:r w:rsidRPr="00B92770">
        <w:rPr>
          <w:rFonts w:cstheme="minorHAnsi"/>
        </w:rPr>
        <w:t xml:space="preserve">Inclusion- </w:t>
      </w:r>
      <w:r w:rsidRPr="00B92770">
        <w:rPr>
          <w:rFonts w:asciiTheme="majorHAnsi" w:hAnsiTheme="majorHAnsi" w:cstheme="majorHAnsi"/>
        </w:rPr>
        <w:t>taking into account all children’s social, cultural and linguistic diversity (including learning styles, abilities</w:t>
      </w:r>
      <w:r w:rsidRPr="00B92770">
        <w:rPr>
          <w:rFonts w:cstheme="minorHAnsi"/>
        </w:rPr>
        <w:t xml:space="preserve">, </w:t>
      </w:r>
      <w:r w:rsidRPr="00B92770">
        <w:rPr>
          <w:rFonts w:asciiTheme="majorHAnsi" w:hAnsiTheme="majorHAnsi" w:cstheme="majorHAnsi"/>
        </w:rPr>
        <w:t>disabilities, gender, family circumstance and geographic location) in curriculum decision-making processes. (</w:t>
      </w:r>
      <w:r w:rsidRPr="00E27DFA">
        <w:rPr>
          <w:rFonts w:asciiTheme="majorHAnsi" w:hAnsiTheme="majorHAnsi" w:cstheme="majorHAnsi"/>
        </w:rPr>
        <w:t>EYLF</w:t>
      </w:r>
      <w:r w:rsidR="00C2030B" w:rsidRPr="00E27DFA">
        <w:rPr>
          <w:rFonts w:asciiTheme="majorHAnsi" w:hAnsiTheme="majorHAnsi" w:cstheme="majorHAnsi"/>
        </w:rPr>
        <w:t xml:space="preserve">, </w:t>
      </w:r>
      <w:r w:rsidR="000C25B9" w:rsidRPr="00E27DFA">
        <w:rPr>
          <w:rFonts w:asciiTheme="majorHAnsi" w:hAnsiTheme="majorHAnsi" w:cstheme="majorHAnsi"/>
        </w:rPr>
        <w:t>V2.0</w:t>
      </w:r>
      <w:r w:rsidR="00C2030B" w:rsidRPr="00E27DFA">
        <w:rPr>
          <w:rFonts w:asciiTheme="majorHAnsi" w:hAnsiTheme="majorHAnsi" w:cstheme="majorHAnsi"/>
        </w:rPr>
        <w:t>, 2022</w:t>
      </w:r>
      <w:r w:rsidRPr="00E27DFA">
        <w:rPr>
          <w:rFonts w:asciiTheme="majorHAnsi" w:hAnsiTheme="majorHAnsi" w:cstheme="majorHAnsi"/>
        </w:rPr>
        <w:t>)</w:t>
      </w:r>
    </w:p>
    <w:p w14:paraId="3E5E873B" w14:textId="77777777" w:rsidR="007A4AB1" w:rsidRDefault="007A4AB1" w:rsidP="00B85266">
      <w:pPr>
        <w:spacing w:after="0" w:line="360" w:lineRule="auto"/>
        <w:rPr>
          <w:rFonts w:cs="Arial"/>
          <w:sz w:val="24"/>
          <w:szCs w:val="24"/>
        </w:rPr>
      </w:pPr>
    </w:p>
    <w:p w14:paraId="256D13FE" w14:textId="51BC42E1" w:rsidR="005D148A" w:rsidRDefault="005D148A" w:rsidP="00B85266">
      <w:pPr>
        <w:spacing w:after="0" w:line="360" w:lineRule="auto"/>
        <w:rPr>
          <w:rFonts w:asciiTheme="majorHAnsi" w:hAnsiTheme="majorHAnsi" w:cs="Arial"/>
        </w:rPr>
      </w:pPr>
      <w:r>
        <w:rPr>
          <w:rFonts w:cs="Arial"/>
          <w:sz w:val="24"/>
          <w:szCs w:val="24"/>
        </w:rPr>
        <w:t>IMPLEMENTATION</w:t>
      </w:r>
    </w:p>
    <w:p w14:paraId="5BD4DC90" w14:textId="26F27923" w:rsidR="00B43704" w:rsidRPr="00220747" w:rsidRDefault="00B43704" w:rsidP="00B85266">
      <w:pPr>
        <w:spacing w:after="0" w:line="360" w:lineRule="auto"/>
        <w:rPr>
          <w:rFonts w:asciiTheme="majorHAnsi" w:hAnsiTheme="majorHAnsi"/>
        </w:rPr>
      </w:pPr>
      <w:r w:rsidRPr="00220747">
        <w:rPr>
          <w:rFonts w:asciiTheme="majorHAnsi" w:hAnsiTheme="majorHAnsi"/>
        </w:rPr>
        <w:t xml:space="preserve">The behaviour and guidance </w:t>
      </w:r>
      <w:r>
        <w:rPr>
          <w:rFonts w:asciiTheme="majorHAnsi" w:hAnsiTheme="majorHAnsi"/>
        </w:rPr>
        <w:t>strategies</w:t>
      </w:r>
      <w:r w:rsidRPr="00220747">
        <w:rPr>
          <w:rFonts w:asciiTheme="majorHAnsi" w:hAnsiTheme="majorHAnsi"/>
        </w:rPr>
        <w:t xml:space="preserve"> used by staff and </w:t>
      </w:r>
      <w:r w:rsidR="00051C54">
        <w:rPr>
          <w:rFonts w:asciiTheme="majorHAnsi" w:hAnsiTheme="majorHAnsi"/>
        </w:rPr>
        <w:t>e</w:t>
      </w:r>
      <w:r w:rsidRPr="00220747">
        <w:rPr>
          <w:rFonts w:asciiTheme="majorHAnsi" w:hAnsiTheme="majorHAnsi"/>
        </w:rPr>
        <w:t xml:space="preserve">ducators at our </w:t>
      </w:r>
      <w:r w:rsidRPr="00B92770">
        <w:rPr>
          <w:rFonts w:asciiTheme="majorHAnsi" w:hAnsiTheme="majorHAnsi"/>
        </w:rPr>
        <w:t xml:space="preserve">Service are designed to </w:t>
      </w:r>
      <w:r w:rsidR="003A04B2" w:rsidRPr="00B92770">
        <w:rPr>
          <w:rFonts w:asciiTheme="majorHAnsi" w:hAnsiTheme="majorHAnsi"/>
        </w:rPr>
        <w:t xml:space="preserve">provide </w:t>
      </w:r>
      <w:r w:rsidRPr="00E27DFA">
        <w:rPr>
          <w:rFonts w:asciiTheme="majorHAnsi" w:hAnsiTheme="majorHAnsi"/>
        </w:rPr>
        <w:t xml:space="preserve">children </w:t>
      </w:r>
      <w:r w:rsidR="003A04B2" w:rsidRPr="00E27DFA">
        <w:rPr>
          <w:rFonts w:asciiTheme="majorHAnsi" w:hAnsiTheme="majorHAnsi"/>
        </w:rPr>
        <w:t xml:space="preserve">with </w:t>
      </w:r>
      <w:r w:rsidRPr="00E27DFA">
        <w:rPr>
          <w:rFonts w:asciiTheme="majorHAnsi" w:hAnsiTheme="majorHAnsi"/>
        </w:rPr>
        <w:t xml:space="preserve">the opportunity to expand their experiences of life in a productive, safe environment that </w:t>
      </w:r>
      <w:r w:rsidR="00E87EB0" w:rsidRPr="00E27DFA">
        <w:rPr>
          <w:rFonts w:asciiTheme="majorHAnsi" w:hAnsiTheme="majorHAnsi"/>
        </w:rPr>
        <w:t xml:space="preserve">enables </w:t>
      </w:r>
      <w:r w:rsidRPr="00E27DFA">
        <w:rPr>
          <w:rFonts w:asciiTheme="majorHAnsi" w:hAnsiTheme="majorHAnsi"/>
        </w:rPr>
        <w:t xml:space="preserve">the </w:t>
      </w:r>
      <w:r w:rsidR="00CF5939" w:rsidRPr="00E27DFA">
        <w:rPr>
          <w:rFonts w:asciiTheme="majorHAnsi" w:hAnsiTheme="majorHAnsi"/>
        </w:rPr>
        <w:t>child</w:t>
      </w:r>
      <w:r w:rsidR="009D6D58" w:rsidRPr="00E27DFA">
        <w:rPr>
          <w:rFonts w:asciiTheme="majorHAnsi" w:hAnsiTheme="majorHAnsi"/>
        </w:rPr>
        <w:t>’s</w:t>
      </w:r>
      <w:r w:rsidR="00E87EB0" w:rsidRPr="00E27DFA">
        <w:rPr>
          <w:rFonts w:asciiTheme="majorHAnsi" w:hAnsiTheme="majorHAnsi"/>
        </w:rPr>
        <w:t xml:space="preserve"> </w:t>
      </w:r>
      <w:r w:rsidRPr="00E27DFA">
        <w:rPr>
          <w:rFonts w:asciiTheme="majorHAnsi" w:hAnsiTheme="majorHAnsi"/>
        </w:rPr>
        <w:t xml:space="preserve">right to safety, tolerance, self-expression, cultural identity, dignity and </w:t>
      </w:r>
      <w:r w:rsidR="00351E25" w:rsidRPr="00E27DFA">
        <w:rPr>
          <w:rFonts w:asciiTheme="majorHAnsi" w:hAnsiTheme="majorHAnsi"/>
        </w:rPr>
        <w:t>self-worth.</w:t>
      </w:r>
      <w:r w:rsidR="00351E25">
        <w:rPr>
          <w:rFonts w:asciiTheme="majorHAnsi" w:hAnsiTheme="majorHAnsi"/>
        </w:rPr>
        <w:t xml:space="preserve"> </w:t>
      </w:r>
    </w:p>
    <w:p w14:paraId="3206CC6E" w14:textId="77777777" w:rsidR="00051C54" w:rsidRDefault="00051C54" w:rsidP="00B85266">
      <w:pPr>
        <w:spacing w:after="0" w:line="360" w:lineRule="auto"/>
        <w:rPr>
          <w:rFonts w:asciiTheme="majorHAnsi" w:hAnsiTheme="majorHAnsi"/>
        </w:rPr>
      </w:pPr>
    </w:p>
    <w:p w14:paraId="101E5ECD" w14:textId="69A675EC" w:rsidR="00B43704" w:rsidRPr="00220747" w:rsidRDefault="00B43704" w:rsidP="00B85266">
      <w:pPr>
        <w:spacing w:after="0" w:line="360" w:lineRule="auto"/>
        <w:rPr>
          <w:rFonts w:asciiTheme="majorHAnsi" w:hAnsiTheme="majorHAnsi"/>
        </w:rPr>
      </w:pPr>
      <w:r w:rsidRPr="00220747">
        <w:rPr>
          <w:rFonts w:asciiTheme="majorHAnsi" w:hAnsiTheme="majorHAnsi"/>
        </w:rPr>
        <w:t>Educators understand that as children grow and develop</w:t>
      </w:r>
      <w:r w:rsidR="003A04B2">
        <w:rPr>
          <w:rFonts w:asciiTheme="majorHAnsi" w:hAnsiTheme="majorHAnsi"/>
        </w:rPr>
        <w:t>,</w:t>
      </w:r>
      <w:r w:rsidRPr="00220747">
        <w:rPr>
          <w:rFonts w:asciiTheme="majorHAnsi" w:hAnsiTheme="majorHAnsi"/>
        </w:rPr>
        <w:t xml:space="preserve"> self-regulation becomes an important aspect of social and emotional development as they begin to understand how their actions affect others. </w:t>
      </w:r>
    </w:p>
    <w:p w14:paraId="754C6787" w14:textId="77777777" w:rsidR="00051C54" w:rsidRDefault="00051C54" w:rsidP="00B85266">
      <w:pPr>
        <w:spacing w:after="0" w:line="360" w:lineRule="auto"/>
        <w:rPr>
          <w:rFonts w:asciiTheme="majorHAnsi" w:hAnsiTheme="majorHAnsi"/>
        </w:rPr>
      </w:pPr>
    </w:p>
    <w:p w14:paraId="641DFF72" w14:textId="77777777" w:rsidR="00130FF0" w:rsidRDefault="00B43704" w:rsidP="00B85266">
      <w:pPr>
        <w:spacing w:after="0" w:line="360" w:lineRule="auto"/>
        <w:rPr>
          <w:rFonts w:asciiTheme="majorHAnsi" w:hAnsiTheme="majorHAnsi"/>
        </w:rPr>
      </w:pPr>
      <w:r w:rsidRPr="00220747">
        <w:rPr>
          <w:rFonts w:asciiTheme="majorHAnsi" w:hAnsiTheme="majorHAnsi"/>
        </w:rPr>
        <w:lastRenderedPageBreak/>
        <w:t xml:space="preserve">We believe in </w:t>
      </w:r>
      <w:r w:rsidRPr="0096736E">
        <w:rPr>
          <w:rFonts w:asciiTheme="majorHAnsi" w:hAnsiTheme="majorHAnsi"/>
        </w:rPr>
        <w:t xml:space="preserve">providing </w:t>
      </w:r>
      <w:r w:rsidR="00015C2D" w:rsidRPr="0096736E">
        <w:rPr>
          <w:rFonts w:asciiTheme="majorHAnsi" w:hAnsiTheme="majorHAnsi"/>
        </w:rPr>
        <w:t xml:space="preserve">clear, consistent guidelines for children’s behaviour </w:t>
      </w:r>
      <w:r w:rsidRPr="0096736E">
        <w:rPr>
          <w:rFonts w:asciiTheme="majorHAnsi" w:hAnsiTheme="majorHAnsi"/>
        </w:rPr>
        <w:t>as part of</w:t>
      </w:r>
      <w:r w:rsidRPr="00B92770">
        <w:rPr>
          <w:rFonts w:asciiTheme="majorHAnsi" w:hAnsiTheme="majorHAnsi"/>
        </w:rPr>
        <w:t xml:space="preserve"> a </w:t>
      </w:r>
      <w:r w:rsidR="00153751" w:rsidRPr="00B92770">
        <w:rPr>
          <w:rFonts w:asciiTheme="majorHAnsi" w:hAnsiTheme="majorHAnsi"/>
        </w:rPr>
        <w:t xml:space="preserve">caring </w:t>
      </w:r>
      <w:r w:rsidRPr="00B92770">
        <w:rPr>
          <w:rFonts w:asciiTheme="majorHAnsi" w:hAnsiTheme="majorHAnsi"/>
        </w:rPr>
        <w:t>and</w:t>
      </w:r>
    </w:p>
    <w:p w14:paraId="782793D2" w14:textId="28820E91" w:rsidR="00B43704" w:rsidRPr="00220747" w:rsidRDefault="00153751" w:rsidP="00B85266">
      <w:pPr>
        <w:spacing w:after="0" w:line="360" w:lineRule="auto"/>
        <w:rPr>
          <w:rFonts w:asciiTheme="majorHAnsi" w:hAnsiTheme="majorHAnsi"/>
        </w:rPr>
      </w:pPr>
      <w:r w:rsidRPr="00B92770">
        <w:rPr>
          <w:rFonts w:asciiTheme="majorHAnsi" w:hAnsiTheme="majorHAnsi"/>
        </w:rPr>
        <w:t>trusting</w:t>
      </w:r>
      <w:r w:rsidR="00B43704" w:rsidRPr="00B92770">
        <w:rPr>
          <w:rFonts w:asciiTheme="majorHAnsi" w:hAnsiTheme="majorHAnsi"/>
        </w:rPr>
        <w:t xml:space="preserve"> relationship</w:t>
      </w:r>
      <w:r w:rsidR="00B43704" w:rsidRPr="00220747">
        <w:rPr>
          <w:rFonts w:asciiTheme="majorHAnsi" w:hAnsiTheme="majorHAnsi"/>
        </w:rPr>
        <w:t xml:space="preserve"> with children and families to help them feel secure and self-confident. Children benefit from knowing that their environment is stable and that a competent adult is taking care of them. </w:t>
      </w:r>
    </w:p>
    <w:p w14:paraId="5E8AF186" w14:textId="77777777" w:rsidR="00BC3466" w:rsidRDefault="00BC3466" w:rsidP="00051C54">
      <w:pPr>
        <w:spacing w:after="0" w:line="360" w:lineRule="auto"/>
        <w:rPr>
          <w:rFonts w:asciiTheme="majorHAnsi" w:hAnsiTheme="majorHAnsi"/>
        </w:rPr>
      </w:pPr>
    </w:p>
    <w:p w14:paraId="215EC5B8" w14:textId="7CAB9BF5" w:rsidR="00B43704" w:rsidRPr="00B92770" w:rsidRDefault="00B43704" w:rsidP="00051C54">
      <w:pPr>
        <w:spacing w:after="0" w:line="360" w:lineRule="auto"/>
        <w:rPr>
          <w:rFonts w:asciiTheme="majorHAnsi" w:hAnsiTheme="majorHAnsi"/>
        </w:rPr>
      </w:pPr>
      <w:r w:rsidRPr="00B92770">
        <w:rPr>
          <w:rFonts w:asciiTheme="majorHAnsi" w:hAnsiTheme="majorHAnsi"/>
        </w:rPr>
        <w:t xml:space="preserve">There are three </w:t>
      </w:r>
      <w:r w:rsidR="003A04B2" w:rsidRPr="00B92770">
        <w:rPr>
          <w:rFonts w:asciiTheme="majorHAnsi" w:hAnsiTheme="majorHAnsi"/>
        </w:rPr>
        <w:t xml:space="preserve">key </w:t>
      </w:r>
      <w:r w:rsidRPr="00B92770">
        <w:rPr>
          <w:rFonts w:asciiTheme="majorHAnsi" w:hAnsiTheme="majorHAnsi"/>
        </w:rPr>
        <w:t xml:space="preserve">aspects to promoting positive behaviour: </w:t>
      </w:r>
    </w:p>
    <w:p w14:paraId="4BD3E302" w14:textId="41FA1397" w:rsidR="00B43704" w:rsidRPr="00B92770" w:rsidRDefault="009E2A3B" w:rsidP="00B92770">
      <w:pPr>
        <w:pStyle w:val="ListParagraph"/>
        <w:numPr>
          <w:ilvl w:val="0"/>
          <w:numId w:val="10"/>
        </w:numPr>
        <w:spacing w:after="0" w:line="360" w:lineRule="auto"/>
        <w:rPr>
          <w:rFonts w:asciiTheme="majorHAnsi" w:hAnsiTheme="majorHAnsi"/>
        </w:rPr>
      </w:pPr>
      <w:r w:rsidRPr="00B92770">
        <w:rPr>
          <w:rFonts w:asciiTheme="majorHAnsi" w:hAnsiTheme="majorHAnsi"/>
        </w:rPr>
        <w:t xml:space="preserve">Creating a quality </w:t>
      </w:r>
      <w:r w:rsidR="00B43704" w:rsidRPr="00B92770">
        <w:rPr>
          <w:rFonts w:asciiTheme="majorHAnsi" w:hAnsiTheme="majorHAnsi"/>
        </w:rPr>
        <w:t>learning environment that is positive and supportive and provides developmentally appropriate experiences and resources</w:t>
      </w:r>
    </w:p>
    <w:p w14:paraId="1AB8A24A" w14:textId="08FD4400" w:rsidR="00B43704" w:rsidRPr="00B92770" w:rsidRDefault="009E2A3B" w:rsidP="00B92770">
      <w:pPr>
        <w:pStyle w:val="ListParagraph"/>
        <w:numPr>
          <w:ilvl w:val="0"/>
          <w:numId w:val="10"/>
        </w:numPr>
        <w:spacing w:after="0" w:line="360" w:lineRule="auto"/>
        <w:rPr>
          <w:rFonts w:asciiTheme="majorHAnsi" w:hAnsiTheme="majorHAnsi"/>
        </w:rPr>
      </w:pPr>
      <w:r w:rsidRPr="00B92770">
        <w:rPr>
          <w:rFonts w:asciiTheme="majorHAnsi" w:hAnsiTheme="majorHAnsi"/>
        </w:rPr>
        <w:t>Implementing guidance s</w:t>
      </w:r>
      <w:r w:rsidR="00B43704" w:rsidRPr="00B92770">
        <w:rPr>
          <w:rFonts w:asciiTheme="majorHAnsi" w:hAnsiTheme="majorHAnsi"/>
        </w:rPr>
        <w:t>trategies for building skills and strengthening positive behaviour based on age-appropriate behaviour expectations</w:t>
      </w:r>
    </w:p>
    <w:p w14:paraId="0CC14926" w14:textId="2CC5DADE" w:rsidR="007A4AB1" w:rsidRPr="00B92770" w:rsidRDefault="009E2A3B" w:rsidP="00B92770">
      <w:pPr>
        <w:pStyle w:val="ListParagraph"/>
        <w:numPr>
          <w:ilvl w:val="0"/>
          <w:numId w:val="10"/>
        </w:numPr>
        <w:spacing w:after="0" w:line="360" w:lineRule="auto"/>
        <w:rPr>
          <w:rFonts w:asciiTheme="majorHAnsi" w:hAnsiTheme="majorHAnsi"/>
        </w:rPr>
      </w:pPr>
      <w:r w:rsidRPr="00B92770">
        <w:rPr>
          <w:rFonts w:asciiTheme="majorHAnsi" w:hAnsiTheme="majorHAnsi"/>
        </w:rPr>
        <w:t>Employing s</w:t>
      </w:r>
      <w:r w:rsidR="00B43704" w:rsidRPr="00B92770">
        <w:rPr>
          <w:rFonts w:asciiTheme="majorHAnsi" w:hAnsiTheme="majorHAnsi"/>
        </w:rPr>
        <w:t xml:space="preserve">trategies for </w:t>
      </w:r>
      <w:r w:rsidRPr="00B92770">
        <w:rPr>
          <w:rFonts w:asciiTheme="majorHAnsi" w:hAnsiTheme="majorHAnsi"/>
        </w:rPr>
        <w:t xml:space="preserve">guiding children’s behaviour resulting in </w:t>
      </w:r>
      <w:r w:rsidR="00B43704" w:rsidRPr="00B92770">
        <w:rPr>
          <w:rFonts w:asciiTheme="majorHAnsi" w:hAnsiTheme="majorHAnsi"/>
        </w:rPr>
        <w:t xml:space="preserve">decreasing undesired behaviours. </w:t>
      </w:r>
    </w:p>
    <w:p w14:paraId="06F43C52" w14:textId="77777777" w:rsidR="007C2EF0" w:rsidRDefault="007C2EF0" w:rsidP="00B92770">
      <w:pPr>
        <w:spacing w:after="0" w:line="360" w:lineRule="auto"/>
        <w:rPr>
          <w:rFonts w:cstheme="minorHAnsi"/>
          <w:color w:val="34ABC1"/>
          <w:sz w:val="24"/>
          <w:szCs w:val="24"/>
        </w:rPr>
      </w:pPr>
    </w:p>
    <w:p w14:paraId="58516980" w14:textId="3EF85017" w:rsidR="007A4AB1" w:rsidRPr="006A51A9" w:rsidRDefault="007B0BD7" w:rsidP="00B21A38">
      <w:pPr>
        <w:spacing w:after="0" w:line="360" w:lineRule="auto"/>
        <w:rPr>
          <w:rFonts w:cstheme="minorHAnsi"/>
          <w:color w:val="16A6C6"/>
          <w:sz w:val="24"/>
          <w:szCs w:val="24"/>
        </w:rPr>
      </w:pPr>
      <w:r w:rsidRPr="006A51A9">
        <w:rPr>
          <w:rFonts w:cstheme="minorHAnsi"/>
          <w:color w:val="16A6C6"/>
          <w:sz w:val="24"/>
          <w:szCs w:val="24"/>
        </w:rPr>
        <w:t>POSITIVE BEHAVIOUR GUIDANCE STRATEGIES</w:t>
      </w:r>
    </w:p>
    <w:p w14:paraId="59DCD821" w14:textId="77777777" w:rsidR="003E3C92" w:rsidRDefault="007A4AB1" w:rsidP="00B21A38">
      <w:pPr>
        <w:spacing w:after="0" w:line="360" w:lineRule="auto"/>
        <w:rPr>
          <w:rFonts w:asciiTheme="majorHAnsi" w:hAnsiTheme="majorHAnsi"/>
          <w:strike/>
        </w:rPr>
      </w:pPr>
      <w:r w:rsidRPr="5BF98D27">
        <w:rPr>
          <w:rFonts w:asciiTheme="majorHAnsi" w:hAnsiTheme="majorHAnsi"/>
        </w:rPr>
        <w:t>Guiding children’s behaviour is an important aspect of caring for and educating children. Positive strategies need to be developed to assist children to learn appropriate ways of behaving</w:t>
      </w:r>
      <w:r w:rsidR="00A71D59">
        <w:rPr>
          <w:rFonts w:asciiTheme="majorHAnsi" w:hAnsiTheme="majorHAnsi"/>
        </w:rPr>
        <w:t xml:space="preserve">. </w:t>
      </w:r>
    </w:p>
    <w:p w14:paraId="572CE77B" w14:textId="77777777" w:rsidR="003E3C92" w:rsidRDefault="003E3C92" w:rsidP="00B21A38">
      <w:pPr>
        <w:spacing w:after="0" w:line="360" w:lineRule="auto"/>
        <w:rPr>
          <w:rFonts w:asciiTheme="majorHAnsi" w:hAnsiTheme="majorHAnsi"/>
          <w:strike/>
        </w:rPr>
      </w:pPr>
    </w:p>
    <w:p w14:paraId="7296756A" w14:textId="085C476D" w:rsidR="007A4AB1" w:rsidRPr="003E3C92" w:rsidRDefault="007A4AB1" w:rsidP="00B21A38">
      <w:pPr>
        <w:spacing w:after="0" w:line="360" w:lineRule="auto"/>
        <w:rPr>
          <w:rFonts w:asciiTheme="majorHAnsi" w:hAnsiTheme="majorHAnsi"/>
          <w:strike/>
          <w:highlight w:val="yellow"/>
        </w:rPr>
      </w:pPr>
      <w:r w:rsidRPr="5BF98D27">
        <w:rPr>
          <w:rFonts w:asciiTheme="majorHAnsi" w:hAnsiTheme="majorHAnsi"/>
        </w:rPr>
        <w:t>All educators and staff at our Service will role model appropriate behaviour and language, encouraging children to socialise with other children, including children of different cultural backgrounds as well as from different age groups and different genders.</w:t>
      </w:r>
    </w:p>
    <w:p w14:paraId="1123485D" w14:textId="77777777" w:rsidR="007A4AB1" w:rsidRDefault="007A4AB1" w:rsidP="00B21A38">
      <w:pPr>
        <w:spacing w:after="0" w:line="360" w:lineRule="auto"/>
        <w:rPr>
          <w:rFonts w:asciiTheme="majorHAnsi" w:hAnsiTheme="majorHAnsi"/>
        </w:rPr>
      </w:pPr>
    </w:p>
    <w:p w14:paraId="23A5FA6C" w14:textId="4082F89A" w:rsidR="007A4AB1" w:rsidRPr="003E0BFD" w:rsidRDefault="007A4AB1" w:rsidP="00B21A38">
      <w:pPr>
        <w:spacing w:after="0" w:line="360" w:lineRule="auto"/>
        <w:rPr>
          <w:rFonts w:asciiTheme="majorHAnsi" w:hAnsiTheme="majorHAnsi" w:cs="Calibri"/>
        </w:rPr>
      </w:pPr>
      <w:r>
        <w:rPr>
          <w:rFonts w:asciiTheme="majorHAnsi" w:hAnsiTheme="majorHAnsi"/>
        </w:rPr>
        <w:t xml:space="preserve">Behaviour guidance strategies implemented within our </w:t>
      </w:r>
      <w:r w:rsidR="0096736E">
        <w:rPr>
          <w:rFonts w:asciiTheme="majorHAnsi" w:hAnsiTheme="majorHAnsi"/>
        </w:rPr>
        <w:t>S</w:t>
      </w:r>
      <w:r>
        <w:rPr>
          <w:rFonts w:asciiTheme="majorHAnsi" w:hAnsiTheme="majorHAnsi"/>
        </w:rPr>
        <w:t xml:space="preserve">ervice </w:t>
      </w:r>
      <w:r w:rsidRPr="00AD4224">
        <w:rPr>
          <w:rFonts w:asciiTheme="majorHAnsi" w:hAnsiTheme="majorHAnsi"/>
        </w:rPr>
        <w:t>are appropriate to the child's age and developmental capacity</w:t>
      </w:r>
      <w:r>
        <w:rPr>
          <w:rFonts w:asciiTheme="majorHAnsi" w:hAnsiTheme="majorHAnsi"/>
        </w:rPr>
        <w:t xml:space="preserve">. </w:t>
      </w:r>
      <w:r w:rsidRPr="00AD4224">
        <w:rPr>
          <w:rFonts w:asciiTheme="majorHAnsi" w:hAnsiTheme="majorHAnsi"/>
        </w:rPr>
        <w:t>C</w:t>
      </w:r>
      <w:r w:rsidRPr="00AD4224">
        <w:rPr>
          <w:rFonts w:asciiTheme="majorHAnsi" w:hAnsiTheme="majorHAnsi" w:cs="Calibri"/>
        </w:rPr>
        <w:t>hildren are encouraged to make decisions for themselves and are provided with opportunities for independence and self-regulation</w:t>
      </w:r>
      <w:r>
        <w:rPr>
          <w:rFonts w:asciiTheme="majorHAnsi" w:hAnsiTheme="majorHAnsi" w:cs="Calibri"/>
        </w:rPr>
        <w:t>.</w:t>
      </w:r>
      <w:r w:rsidR="008A257A" w:rsidRPr="008A257A">
        <w:rPr>
          <w:rFonts w:asciiTheme="majorHAnsi" w:hAnsiTheme="majorHAnsi" w:cs="Calibri"/>
        </w:rPr>
        <w:t xml:space="preserve"> </w:t>
      </w:r>
      <w:r w:rsidR="008A257A" w:rsidRPr="00113504">
        <w:rPr>
          <w:rFonts w:asciiTheme="majorHAnsi" w:hAnsiTheme="majorHAnsi" w:cs="Calibri"/>
        </w:rPr>
        <w:t>Children are given the opportunity to make choices and experience the consequences of these choices when there is no risk of physical or emotional harm to the child or anyone else</w:t>
      </w:r>
      <w:r w:rsidR="008A257A">
        <w:rPr>
          <w:rFonts w:asciiTheme="majorHAnsi" w:hAnsiTheme="majorHAnsi" w:cs="Calibri"/>
        </w:rPr>
        <w:t>. They are acknowledged when they make positive choices in managing their behaviour.</w:t>
      </w:r>
    </w:p>
    <w:p w14:paraId="368D7DA3" w14:textId="77777777" w:rsidR="00B21A38" w:rsidRDefault="00B21A38" w:rsidP="007A4AB1">
      <w:pPr>
        <w:spacing w:after="0" w:line="360" w:lineRule="auto"/>
        <w:rPr>
          <w:rFonts w:asciiTheme="majorHAnsi" w:hAnsiTheme="majorHAnsi"/>
        </w:rPr>
      </w:pPr>
    </w:p>
    <w:p w14:paraId="3184D7ED" w14:textId="5A9F9113" w:rsidR="007A4AB1" w:rsidRPr="003E0BFD" w:rsidRDefault="007A4AB1" w:rsidP="007A4AB1">
      <w:pPr>
        <w:spacing w:after="0" w:line="360" w:lineRule="auto"/>
        <w:rPr>
          <w:rFonts w:asciiTheme="majorHAnsi" w:hAnsiTheme="majorHAnsi"/>
        </w:rPr>
      </w:pPr>
      <w:r w:rsidRPr="003E0BFD">
        <w:rPr>
          <w:rFonts w:asciiTheme="majorHAnsi" w:hAnsiTheme="majorHAnsi"/>
        </w:rPr>
        <w:t xml:space="preserve">Strategies may include using </w:t>
      </w:r>
      <w:r w:rsidR="002C3B6E" w:rsidRPr="003E0BFD">
        <w:rPr>
          <w:rFonts w:asciiTheme="majorHAnsi" w:hAnsiTheme="majorHAnsi"/>
        </w:rPr>
        <w:t xml:space="preserve">visual cues, prompting, </w:t>
      </w:r>
      <w:r w:rsidR="003F72D9" w:rsidRPr="003E0BFD">
        <w:rPr>
          <w:rFonts w:asciiTheme="majorHAnsi" w:hAnsiTheme="majorHAnsi"/>
        </w:rPr>
        <w:t>redirection, re-teaching strategies, developing logical consequences</w:t>
      </w:r>
      <w:r w:rsidR="00B52C62" w:rsidRPr="003E0BFD">
        <w:rPr>
          <w:rFonts w:asciiTheme="majorHAnsi" w:hAnsiTheme="majorHAnsi"/>
        </w:rPr>
        <w:t xml:space="preserve">, providing a ‘cooling down’ period </w:t>
      </w:r>
      <w:r w:rsidR="003F72D9" w:rsidRPr="003E0BFD">
        <w:rPr>
          <w:rFonts w:asciiTheme="majorHAnsi" w:hAnsiTheme="majorHAnsi"/>
        </w:rPr>
        <w:t>and conferences with children</w:t>
      </w:r>
      <w:r w:rsidRPr="003E0BFD">
        <w:rPr>
          <w:rFonts w:asciiTheme="majorHAnsi" w:hAnsiTheme="majorHAnsi"/>
        </w:rPr>
        <w:t>. In the instance of adverse behaviour being persistently observed, educators will evaluate their program, room set up, supervision etc. to identify triggers and sources of inappropriate or challenging behaviour.</w:t>
      </w:r>
      <w:r w:rsidR="00C44120" w:rsidRPr="003E0BFD">
        <w:rPr>
          <w:rFonts w:asciiTheme="majorHAnsi" w:hAnsiTheme="majorHAnsi"/>
        </w:rPr>
        <w:t xml:space="preserve"> Physically restraining a child will only be used in emergency situations if a child is:</w:t>
      </w:r>
    </w:p>
    <w:p w14:paraId="674B4880" w14:textId="69ED6D10" w:rsidR="00C44120" w:rsidRPr="003E0BFD" w:rsidRDefault="00B21A38" w:rsidP="00C44120">
      <w:pPr>
        <w:pStyle w:val="ListParagraph"/>
        <w:numPr>
          <w:ilvl w:val="0"/>
          <w:numId w:val="19"/>
        </w:numPr>
        <w:spacing w:after="0" w:line="360" w:lineRule="auto"/>
        <w:rPr>
          <w:rFonts w:asciiTheme="majorHAnsi" w:hAnsiTheme="majorHAnsi"/>
        </w:rPr>
      </w:pPr>
      <w:r>
        <w:rPr>
          <w:rFonts w:asciiTheme="majorHAnsi" w:hAnsiTheme="majorHAnsi"/>
        </w:rPr>
        <w:t>i</w:t>
      </w:r>
      <w:r w:rsidR="00C44120" w:rsidRPr="003E0BFD">
        <w:rPr>
          <w:rFonts w:asciiTheme="majorHAnsi" w:hAnsiTheme="majorHAnsi"/>
        </w:rPr>
        <w:t>n a clearly unsafe situation – e.g., attempting to scale a fence or run onto a road</w:t>
      </w:r>
    </w:p>
    <w:p w14:paraId="61F792D3" w14:textId="7BDEC579" w:rsidR="00C44120" w:rsidRPr="003E0BFD" w:rsidRDefault="00B21A38" w:rsidP="00C44120">
      <w:pPr>
        <w:pStyle w:val="ListParagraph"/>
        <w:numPr>
          <w:ilvl w:val="0"/>
          <w:numId w:val="19"/>
        </w:numPr>
        <w:spacing w:after="0" w:line="360" w:lineRule="auto"/>
        <w:rPr>
          <w:rFonts w:asciiTheme="majorHAnsi" w:hAnsiTheme="majorHAnsi"/>
        </w:rPr>
      </w:pPr>
      <w:r>
        <w:rPr>
          <w:rFonts w:asciiTheme="majorHAnsi" w:hAnsiTheme="majorHAnsi"/>
        </w:rPr>
        <w:t>p</w:t>
      </w:r>
      <w:r w:rsidR="00C44120" w:rsidRPr="003E0BFD">
        <w:rPr>
          <w:rFonts w:asciiTheme="majorHAnsi" w:hAnsiTheme="majorHAnsi"/>
        </w:rPr>
        <w:t>hysically threating other children or adults</w:t>
      </w:r>
    </w:p>
    <w:p w14:paraId="505C7F01" w14:textId="48943FF8" w:rsidR="007A4AB1" w:rsidRPr="003E0BFD" w:rsidRDefault="00B21A38" w:rsidP="007A4AB1">
      <w:pPr>
        <w:pStyle w:val="ListParagraph"/>
        <w:numPr>
          <w:ilvl w:val="0"/>
          <w:numId w:val="19"/>
        </w:numPr>
        <w:spacing w:after="0" w:line="360" w:lineRule="auto"/>
        <w:rPr>
          <w:rFonts w:asciiTheme="majorHAnsi" w:hAnsiTheme="majorHAnsi"/>
        </w:rPr>
      </w:pPr>
      <w:r>
        <w:rPr>
          <w:rFonts w:asciiTheme="majorHAnsi" w:hAnsiTheme="majorHAnsi"/>
        </w:rPr>
        <w:t>b</w:t>
      </w:r>
      <w:r w:rsidR="00C44120" w:rsidRPr="003E0BFD">
        <w:rPr>
          <w:rFonts w:asciiTheme="majorHAnsi" w:hAnsiTheme="majorHAnsi"/>
        </w:rPr>
        <w:t>ehaving in ways that are destructive to themselves, other people or the environment. [ACECQA, 2020]</w:t>
      </w:r>
    </w:p>
    <w:p w14:paraId="586EAF99" w14:textId="321629F4" w:rsidR="008A257A" w:rsidRDefault="007A4AB1" w:rsidP="00F726CA">
      <w:pPr>
        <w:spacing w:after="0" w:line="360" w:lineRule="auto"/>
        <w:rPr>
          <w:rFonts w:asciiTheme="majorHAnsi" w:hAnsiTheme="majorHAnsi"/>
        </w:rPr>
      </w:pPr>
      <w:r w:rsidRPr="003E0BFD">
        <w:rPr>
          <w:rFonts w:asciiTheme="majorHAnsi" w:hAnsiTheme="majorHAnsi"/>
        </w:rPr>
        <w:lastRenderedPageBreak/>
        <w:t>Regular routines and consistency in implementing</w:t>
      </w:r>
      <w:r w:rsidRPr="00B92770">
        <w:rPr>
          <w:rFonts w:asciiTheme="majorHAnsi" w:hAnsiTheme="majorHAnsi"/>
        </w:rPr>
        <w:t xml:space="preserve"> behaviour guidance strategies are critical to support children’s wellbeing and promote children’s agency.</w:t>
      </w:r>
      <w:r w:rsidR="008A257A" w:rsidRPr="00B92770">
        <w:rPr>
          <w:rFonts w:asciiTheme="majorHAnsi" w:hAnsiTheme="majorHAnsi"/>
        </w:rPr>
        <w:t xml:space="preserve"> All staff implement an active and positive approach to guiding children’s behaviour within our </w:t>
      </w:r>
      <w:r w:rsidR="00B92770">
        <w:rPr>
          <w:rFonts w:asciiTheme="majorHAnsi" w:hAnsiTheme="majorHAnsi"/>
        </w:rPr>
        <w:t>S</w:t>
      </w:r>
      <w:r w:rsidR="008A257A" w:rsidRPr="00B92770">
        <w:rPr>
          <w:rFonts w:asciiTheme="majorHAnsi" w:hAnsiTheme="majorHAnsi"/>
        </w:rPr>
        <w:t>ervice.</w:t>
      </w:r>
    </w:p>
    <w:p w14:paraId="4B53059D" w14:textId="77777777" w:rsidR="00C45B9B" w:rsidRDefault="00C45B9B" w:rsidP="00F726CA">
      <w:pPr>
        <w:spacing w:after="0" w:line="360" w:lineRule="auto"/>
        <w:rPr>
          <w:rFonts w:asciiTheme="majorHAnsi" w:hAnsiTheme="majorHAnsi"/>
        </w:rPr>
      </w:pPr>
    </w:p>
    <w:p w14:paraId="6D6B23F0" w14:textId="5A0ECEAA" w:rsidR="009D4295" w:rsidRPr="005B6C66" w:rsidRDefault="00C45B9B" w:rsidP="00F726CA">
      <w:pPr>
        <w:spacing w:after="0" w:line="360" w:lineRule="auto"/>
        <w:rPr>
          <w:rFonts w:cstheme="minorHAnsi"/>
          <w:color w:val="16A6C6"/>
          <w:sz w:val="24"/>
          <w:szCs w:val="24"/>
        </w:rPr>
      </w:pPr>
      <w:r w:rsidRPr="005B6C66">
        <w:rPr>
          <w:rFonts w:cstheme="minorHAnsi"/>
          <w:color w:val="16A6C6"/>
          <w:sz w:val="24"/>
          <w:szCs w:val="24"/>
        </w:rPr>
        <w:t>INAPPROPRIATE DISCIPLINE</w:t>
      </w:r>
    </w:p>
    <w:p w14:paraId="50550A42" w14:textId="1C43E386" w:rsidR="007A4AB1" w:rsidRPr="005B6C66" w:rsidRDefault="00FF6CD3" w:rsidP="00061E1B">
      <w:pPr>
        <w:spacing w:line="360" w:lineRule="auto"/>
        <w:rPr>
          <w:rFonts w:asciiTheme="majorHAnsi" w:hAnsiTheme="majorHAnsi" w:cstheme="majorHAnsi"/>
        </w:rPr>
      </w:pPr>
      <w:r w:rsidRPr="005B6C66">
        <w:rPr>
          <w:rFonts w:asciiTheme="majorHAnsi" w:hAnsiTheme="majorHAnsi"/>
        </w:rPr>
        <w:t xml:space="preserve">All staff play an important role in embedding child safe practices within our Service. </w:t>
      </w:r>
      <w:r w:rsidR="00C45B9B" w:rsidRPr="005B6C66">
        <w:rPr>
          <w:rFonts w:asciiTheme="majorHAnsi" w:hAnsiTheme="majorHAnsi"/>
        </w:rPr>
        <w:t>Any form of corporal punishment, or any discipline that is unreasonable or inappropriate is not permitted at any time when children are being educated and cared for by an education and care service.</w:t>
      </w:r>
      <w:r w:rsidR="003F7A18" w:rsidRPr="005B6C66">
        <w:rPr>
          <w:rFonts w:asciiTheme="majorHAnsi" w:hAnsiTheme="majorHAnsi"/>
        </w:rPr>
        <w:t xml:space="preserve"> Staff </w:t>
      </w:r>
      <w:r w:rsidR="00DB7446" w:rsidRPr="005B6C66">
        <w:rPr>
          <w:rFonts w:asciiTheme="majorHAnsi" w:hAnsiTheme="majorHAnsi"/>
        </w:rPr>
        <w:t xml:space="preserve">are made aware of </w:t>
      </w:r>
      <w:r w:rsidR="00E97C35" w:rsidRPr="005B6C66">
        <w:rPr>
          <w:rFonts w:asciiTheme="majorHAnsi" w:hAnsiTheme="majorHAnsi"/>
        </w:rPr>
        <w:t xml:space="preserve">interactions </w:t>
      </w:r>
      <w:r w:rsidR="00472D05" w:rsidRPr="005B6C66">
        <w:rPr>
          <w:rFonts w:asciiTheme="majorHAnsi" w:hAnsiTheme="majorHAnsi"/>
        </w:rPr>
        <w:t xml:space="preserve">and practices </w:t>
      </w:r>
      <w:r w:rsidR="00E97C35" w:rsidRPr="005B6C66">
        <w:rPr>
          <w:rFonts w:asciiTheme="majorHAnsi" w:hAnsiTheme="majorHAnsi"/>
        </w:rPr>
        <w:t xml:space="preserve">with </w:t>
      </w:r>
      <w:r w:rsidR="002A152B" w:rsidRPr="005B6C66">
        <w:rPr>
          <w:rFonts w:asciiTheme="majorHAnsi" w:hAnsiTheme="majorHAnsi"/>
        </w:rPr>
        <w:t xml:space="preserve">children </w:t>
      </w:r>
      <w:r w:rsidR="00472D05" w:rsidRPr="005B6C66">
        <w:rPr>
          <w:rFonts w:asciiTheme="majorHAnsi" w:hAnsiTheme="majorHAnsi"/>
        </w:rPr>
        <w:t xml:space="preserve">that </w:t>
      </w:r>
      <w:r w:rsidR="004C6B7F" w:rsidRPr="005B6C66">
        <w:rPr>
          <w:rFonts w:asciiTheme="majorHAnsi" w:hAnsiTheme="majorHAnsi"/>
        </w:rPr>
        <w:t xml:space="preserve">are </w:t>
      </w:r>
      <w:r w:rsidR="00146AB0" w:rsidRPr="005B6C66">
        <w:rPr>
          <w:rFonts w:asciiTheme="majorHAnsi" w:hAnsiTheme="majorHAnsi"/>
        </w:rPr>
        <w:t xml:space="preserve">classified as </w:t>
      </w:r>
      <w:r w:rsidR="00E272EA" w:rsidRPr="005B6C66">
        <w:rPr>
          <w:rFonts w:asciiTheme="majorHAnsi" w:hAnsiTheme="majorHAnsi"/>
        </w:rPr>
        <w:t>unreasonable</w:t>
      </w:r>
      <w:r w:rsidR="00936D97" w:rsidRPr="005B6C66">
        <w:rPr>
          <w:rFonts w:asciiTheme="majorHAnsi" w:hAnsiTheme="majorHAnsi"/>
        </w:rPr>
        <w:t xml:space="preserve"> or</w:t>
      </w:r>
      <w:r w:rsidR="00472D05" w:rsidRPr="005B6C66">
        <w:rPr>
          <w:rFonts w:asciiTheme="majorHAnsi" w:hAnsiTheme="majorHAnsi"/>
        </w:rPr>
        <w:t xml:space="preserve"> inappropriate</w:t>
      </w:r>
      <w:r w:rsidR="00C45B9B" w:rsidRPr="005B6C66">
        <w:rPr>
          <w:rFonts w:asciiTheme="majorHAnsi" w:hAnsiTheme="majorHAnsi"/>
        </w:rPr>
        <w:t xml:space="preserve"> discipline</w:t>
      </w:r>
      <w:r w:rsidR="00936D97" w:rsidRPr="005B6C66">
        <w:rPr>
          <w:rFonts w:asciiTheme="majorHAnsi" w:hAnsiTheme="majorHAnsi"/>
        </w:rPr>
        <w:t>.</w:t>
      </w:r>
      <w:r w:rsidR="00736D41" w:rsidRPr="005B6C66">
        <w:rPr>
          <w:rFonts w:asciiTheme="majorHAnsi" w:hAnsiTheme="majorHAnsi"/>
        </w:rPr>
        <w:t xml:space="preserve"> All staff and educators </w:t>
      </w:r>
      <w:r w:rsidR="00D23FF4" w:rsidRPr="005B6C66">
        <w:rPr>
          <w:rFonts w:asciiTheme="majorHAnsi" w:hAnsiTheme="majorHAnsi"/>
        </w:rPr>
        <w:t>have undertaken current child protection legislation training, including mandatory reporting requirements and obligations</w:t>
      </w:r>
      <w:r w:rsidR="00422B16" w:rsidRPr="005B6C66">
        <w:rPr>
          <w:rFonts w:asciiTheme="majorHAnsi" w:hAnsiTheme="majorHAnsi"/>
        </w:rPr>
        <w:t xml:space="preserve">. </w:t>
      </w:r>
      <w:r w:rsidR="0083338C" w:rsidRPr="005B6C66">
        <w:rPr>
          <w:rFonts w:asciiTheme="majorHAnsi" w:hAnsiTheme="majorHAnsi"/>
        </w:rPr>
        <w:t xml:space="preserve">Staff </w:t>
      </w:r>
      <w:r w:rsidR="00FC6DD4" w:rsidRPr="005B6C66">
        <w:rPr>
          <w:rFonts w:asciiTheme="majorHAnsi" w:hAnsiTheme="majorHAnsi"/>
        </w:rPr>
        <w:t xml:space="preserve">must report all alleged or witnessed </w:t>
      </w:r>
      <w:r w:rsidR="00A75787" w:rsidRPr="005B6C66">
        <w:rPr>
          <w:rFonts w:asciiTheme="majorHAnsi" w:hAnsiTheme="majorHAnsi"/>
        </w:rPr>
        <w:t xml:space="preserve">instances of child abuse </w:t>
      </w:r>
      <w:r w:rsidR="00A95AD9" w:rsidRPr="005B6C66">
        <w:rPr>
          <w:rFonts w:asciiTheme="majorHAnsi" w:hAnsiTheme="majorHAnsi"/>
        </w:rPr>
        <w:t>or child related misconduct</w:t>
      </w:r>
      <w:r w:rsidR="00DF6A35" w:rsidRPr="005B6C66">
        <w:rPr>
          <w:rFonts w:asciiTheme="majorHAnsi" w:hAnsiTheme="majorHAnsi"/>
        </w:rPr>
        <w:t xml:space="preserve"> by any staff member</w:t>
      </w:r>
      <w:r w:rsidR="00874C4B" w:rsidRPr="005B6C66">
        <w:rPr>
          <w:rFonts w:asciiTheme="majorHAnsi" w:hAnsiTheme="majorHAnsi"/>
        </w:rPr>
        <w:t xml:space="preserve">, volunteer or contractor </w:t>
      </w:r>
      <w:r w:rsidR="000108A4" w:rsidRPr="005B6C66">
        <w:rPr>
          <w:rFonts w:asciiTheme="majorHAnsi" w:hAnsiTheme="majorHAnsi"/>
        </w:rPr>
        <w:t>immediately</w:t>
      </w:r>
      <w:r w:rsidR="00996F20" w:rsidRPr="005B6C66">
        <w:rPr>
          <w:rFonts w:asciiTheme="majorHAnsi" w:hAnsiTheme="majorHAnsi"/>
        </w:rPr>
        <w:t xml:space="preserve"> to the </w:t>
      </w:r>
      <w:r w:rsidR="005B6C66" w:rsidRPr="005B6C66">
        <w:rPr>
          <w:rFonts w:asciiTheme="majorHAnsi" w:hAnsiTheme="majorHAnsi" w:cstheme="majorHAnsi"/>
        </w:rPr>
        <w:t>Department of Education</w:t>
      </w:r>
      <w:r w:rsidR="00D13422" w:rsidRPr="005B6C66">
        <w:rPr>
          <w:rFonts w:asciiTheme="majorHAnsi" w:hAnsiTheme="majorHAnsi" w:cstheme="majorHAnsi"/>
        </w:rPr>
        <w:t xml:space="preserve"> or Police on 000.</w:t>
      </w:r>
    </w:p>
    <w:p w14:paraId="1F3954DD" w14:textId="7CCF7EB9" w:rsidR="00B473B5" w:rsidRPr="005B6C66" w:rsidRDefault="00B473B5" w:rsidP="002C7F69">
      <w:pPr>
        <w:spacing w:after="0" w:line="360" w:lineRule="auto"/>
        <w:rPr>
          <w:rFonts w:ascii="Calibri Light" w:hAnsi="Calibri Light" w:cs="Calibri Light"/>
          <w:color w:val="000000" w:themeColor="text1"/>
        </w:rPr>
      </w:pPr>
      <w:bookmarkStart w:id="0" w:name="_Hlk152063310"/>
      <w:r w:rsidRPr="005B6C66">
        <w:rPr>
          <w:rFonts w:ascii="Calibri Light" w:hAnsi="Calibri Light" w:cs="Calibri Light"/>
          <w:color w:val="000000" w:themeColor="text1"/>
        </w:rPr>
        <w:t>The approved provider will notify the regulatory authority of any incident where there is a reasonable belief that physical and/or sexual abuse of a child has occurred or is occurring at the Service, or any allegation that sexual or physical abuse of a child has occurred or is occurring at the Service.</w:t>
      </w:r>
      <w:bookmarkEnd w:id="0"/>
    </w:p>
    <w:p w14:paraId="5F0C711D" w14:textId="77777777" w:rsidR="00B473B5" w:rsidRPr="005B6C66" w:rsidRDefault="00B473B5" w:rsidP="002C7F69">
      <w:pPr>
        <w:spacing w:after="0" w:line="360" w:lineRule="auto"/>
        <w:rPr>
          <w:rFonts w:asciiTheme="majorHAnsi" w:hAnsiTheme="majorHAnsi" w:cstheme="majorHAnsi"/>
        </w:rPr>
      </w:pPr>
    </w:p>
    <w:p w14:paraId="112C5436" w14:textId="23378E95" w:rsidR="00B43704" w:rsidRPr="00B21A38" w:rsidRDefault="007B0BD7" w:rsidP="002C7F69">
      <w:pPr>
        <w:spacing w:after="0" w:line="360" w:lineRule="auto"/>
        <w:rPr>
          <w:rFonts w:cstheme="minorHAnsi"/>
          <w:color w:val="16A6C6"/>
          <w:sz w:val="24"/>
          <w:szCs w:val="24"/>
        </w:rPr>
      </w:pPr>
      <w:r w:rsidRPr="005B6C66">
        <w:rPr>
          <w:rFonts w:cstheme="minorHAnsi"/>
          <w:color w:val="16A6C6"/>
          <w:sz w:val="24"/>
          <w:szCs w:val="24"/>
        </w:rPr>
        <w:t>THE APPROVED PROVIDER/NOMINATED SUPERVISOR</w:t>
      </w:r>
      <w:r w:rsidR="002B16DD" w:rsidRPr="005B6C66">
        <w:rPr>
          <w:rFonts w:cstheme="minorHAnsi"/>
          <w:color w:val="16A6C6"/>
          <w:sz w:val="24"/>
          <w:szCs w:val="24"/>
        </w:rPr>
        <w:t>/ MANAGEMENT</w:t>
      </w:r>
      <w:r w:rsidRPr="005B6C66">
        <w:rPr>
          <w:rFonts w:cstheme="minorHAnsi"/>
          <w:color w:val="16A6C6"/>
          <w:sz w:val="24"/>
          <w:szCs w:val="24"/>
        </w:rPr>
        <w:t xml:space="preserve"> WILL ENSURE:</w:t>
      </w:r>
    </w:p>
    <w:p w14:paraId="69BFE652" w14:textId="7FB89A84" w:rsidR="00E2010D" w:rsidRPr="00B21A38" w:rsidRDefault="00E2010D" w:rsidP="00E2010D">
      <w:pPr>
        <w:pStyle w:val="ListParagraph"/>
        <w:numPr>
          <w:ilvl w:val="0"/>
          <w:numId w:val="8"/>
        </w:numPr>
        <w:spacing w:after="0" w:line="360" w:lineRule="auto"/>
        <w:rPr>
          <w:rFonts w:ascii="Calibri Light" w:hAnsi="Calibri Light" w:cs="Calibri Light"/>
        </w:rPr>
      </w:pPr>
      <w:bookmarkStart w:id="1" w:name="_Hlk126154071"/>
      <w:r w:rsidRPr="00B21A38">
        <w:rPr>
          <w:rFonts w:ascii="Calibri Light" w:hAnsi="Calibri Light" w:cs="Calibri Light"/>
        </w:rPr>
        <w:t xml:space="preserve">obligations under the </w:t>
      </w:r>
      <w:r w:rsidRPr="00B21A38">
        <w:rPr>
          <w:rFonts w:ascii="Calibri Light" w:hAnsi="Calibri Light" w:cs="Calibri Light"/>
          <w:i/>
          <w:iCs/>
        </w:rPr>
        <w:t xml:space="preserve">Education and Care Services National Law and National Regulations </w:t>
      </w:r>
      <w:r w:rsidRPr="00B21A38">
        <w:rPr>
          <w:rFonts w:ascii="Calibri Light" w:hAnsi="Calibri Light" w:cs="Calibri Light"/>
        </w:rPr>
        <w:t>are met</w:t>
      </w:r>
    </w:p>
    <w:p w14:paraId="01F3D9A5" w14:textId="11818DE6" w:rsidR="00E2010D" w:rsidRPr="00B21A38" w:rsidRDefault="00E2010D" w:rsidP="00E2010D">
      <w:pPr>
        <w:pStyle w:val="ListParagraph"/>
        <w:numPr>
          <w:ilvl w:val="0"/>
          <w:numId w:val="8"/>
        </w:numPr>
        <w:shd w:val="clear" w:color="auto" w:fill="FFFFFF"/>
        <w:spacing w:after="0" w:line="360" w:lineRule="auto"/>
        <w:rPr>
          <w:rFonts w:asciiTheme="majorHAnsi" w:eastAsia="Times New Roman" w:hAnsiTheme="majorHAnsi" w:cstheme="majorHAnsi"/>
          <w:lang w:eastAsia="en-AU"/>
        </w:rPr>
      </w:pPr>
      <w:r w:rsidRPr="00B21A38">
        <w:rPr>
          <w:rFonts w:asciiTheme="majorHAnsi" w:eastAsia="Times New Roman" w:hAnsiTheme="majorHAnsi" w:cstheme="majorHAnsi"/>
          <w:lang w:eastAsia="en-AU"/>
        </w:rPr>
        <w:t>educators, staff, students, visitors and volunteers have knowledge of and adhere to this policy and procedure</w:t>
      </w:r>
    </w:p>
    <w:p w14:paraId="02F13A1B" w14:textId="322D6B13" w:rsidR="00E2010D" w:rsidRPr="00B21A38" w:rsidRDefault="00E2010D" w:rsidP="00E2010D">
      <w:pPr>
        <w:pStyle w:val="ListParagraph"/>
        <w:numPr>
          <w:ilvl w:val="0"/>
          <w:numId w:val="8"/>
        </w:numPr>
        <w:spacing w:after="200" w:line="360" w:lineRule="auto"/>
        <w:rPr>
          <w:rFonts w:asciiTheme="majorHAnsi" w:hAnsiTheme="majorHAnsi"/>
        </w:rPr>
      </w:pPr>
      <w:r w:rsidRPr="00B21A38">
        <w:rPr>
          <w:rFonts w:asciiTheme="majorHAnsi" w:hAnsiTheme="majorHAnsi"/>
        </w:rPr>
        <w:t xml:space="preserve">all new employees, students and volunteers are provided with a copy of this policy as part of their induction process </w:t>
      </w:r>
    </w:p>
    <w:bookmarkEnd w:id="1"/>
    <w:p w14:paraId="54C78701" w14:textId="77777777" w:rsidR="0035074F" w:rsidRPr="00B21A38" w:rsidRDefault="00D25C27" w:rsidP="0035074F">
      <w:pPr>
        <w:pStyle w:val="ListParagraph"/>
        <w:numPr>
          <w:ilvl w:val="0"/>
          <w:numId w:val="8"/>
        </w:numPr>
        <w:spacing w:after="0" w:line="360" w:lineRule="auto"/>
        <w:rPr>
          <w:rFonts w:asciiTheme="majorHAnsi" w:hAnsiTheme="majorHAnsi" w:cs="Calibri"/>
        </w:rPr>
      </w:pPr>
      <w:r w:rsidRPr="00B21A38">
        <w:rPr>
          <w:rFonts w:asciiTheme="majorHAnsi" w:eastAsia="Times New Roman" w:hAnsiTheme="majorHAnsi" w:cstheme="majorHAnsi"/>
          <w:szCs w:val="24"/>
          <w:lang w:eastAsia="en-AU"/>
        </w:rPr>
        <w:t xml:space="preserve">families are aware of this </w:t>
      </w:r>
      <w:r w:rsidRPr="00B21A38">
        <w:rPr>
          <w:rFonts w:asciiTheme="majorHAnsi" w:eastAsia="Times New Roman" w:hAnsiTheme="majorHAnsi" w:cstheme="majorHAnsi"/>
          <w:i/>
          <w:iCs/>
          <w:szCs w:val="24"/>
          <w:lang w:eastAsia="en-AU"/>
        </w:rPr>
        <w:t>Behaviour Guidance Policy</w:t>
      </w:r>
    </w:p>
    <w:p w14:paraId="2CD9D142" w14:textId="4FD7AE6E" w:rsidR="009E2A3B" w:rsidRPr="00B21A38" w:rsidRDefault="009E2A3B" w:rsidP="0035074F">
      <w:pPr>
        <w:pStyle w:val="ListParagraph"/>
        <w:numPr>
          <w:ilvl w:val="0"/>
          <w:numId w:val="8"/>
        </w:numPr>
        <w:spacing w:after="0" w:line="360" w:lineRule="auto"/>
        <w:rPr>
          <w:rFonts w:asciiTheme="majorHAnsi" w:hAnsiTheme="majorHAnsi" w:cs="Calibri"/>
        </w:rPr>
      </w:pPr>
      <w:r w:rsidRPr="00B21A38">
        <w:rPr>
          <w:rFonts w:asciiTheme="majorHAnsi" w:hAnsiTheme="majorHAnsi" w:cs="Calibri"/>
        </w:rPr>
        <w:t xml:space="preserve">no child being educated and cared for by the </w:t>
      </w:r>
      <w:r w:rsidR="00B52C62" w:rsidRPr="00B21A38">
        <w:rPr>
          <w:rFonts w:asciiTheme="majorHAnsi" w:hAnsiTheme="majorHAnsi" w:cs="Calibri"/>
        </w:rPr>
        <w:t>S</w:t>
      </w:r>
      <w:r w:rsidRPr="00B21A38">
        <w:rPr>
          <w:rFonts w:asciiTheme="majorHAnsi" w:hAnsiTheme="majorHAnsi" w:cs="Calibri"/>
        </w:rPr>
        <w:t>ervice is subjected to any form of corporal punishment or any discipline that is unreasonable in the circumstances</w:t>
      </w:r>
      <w:r w:rsidR="00C73BC4" w:rsidRPr="00B21A38">
        <w:rPr>
          <w:rFonts w:asciiTheme="majorHAnsi" w:hAnsiTheme="majorHAnsi" w:cs="Calibri"/>
        </w:rPr>
        <w:t xml:space="preserve"> (</w:t>
      </w:r>
      <w:r w:rsidR="00E90F33" w:rsidRPr="00B21A38">
        <w:rPr>
          <w:rFonts w:asciiTheme="majorHAnsi" w:hAnsiTheme="majorHAnsi" w:cs="Calibri"/>
        </w:rPr>
        <w:t>S.166 National Law)</w:t>
      </w:r>
    </w:p>
    <w:p w14:paraId="3A622AC3" w14:textId="156C0292" w:rsidR="009E2A3B" w:rsidRPr="00B21A38" w:rsidRDefault="009E2A3B" w:rsidP="00D94AA3">
      <w:pPr>
        <w:pStyle w:val="ListParagraph"/>
        <w:numPr>
          <w:ilvl w:val="0"/>
          <w:numId w:val="8"/>
        </w:numPr>
        <w:spacing w:after="200" w:line="360" w:lineRule="auto"/>
        <w:rPr>
          <w:rFonts w:asciiTheme="majorHAnsi" w:hAnsiTheme="majorHAnsi" w:cs="Calibri"/>
        </w:rPr>
      </w:pPr>
      <w:r w:rsidRPr="00B21A38">
        <w:rPr>
          <w:rFonts w:asciiTheme="majorHAnsi" w:hAnsiTheme="majorHAnsi" w:cs="Calibri"/>
        </w:rPr>
        <w:t>every reasonable precaution is taken to protect children from harm and from any hazard likely to cause injury</w:t>
      </w:r>
    </w:p>
    <w:p w14:paraId="57719D8B" w14:textId="264A8118" w:rsidR="00B52C62" w:rsidRPr="003E0BFD" w:rsidRDefault="00B52C62" w:rsidP="00D94AA3">
      <w:pPr>
        <w:pStyle w:val="ListParagraph"/>
        <w:numPr>
          <w:ilvl w:val="0"/>
          <w:numId w:val="8"/>
        </w:numPr>
        <w:spacing w:after="200" w:line="360" w:lineRule="auto"/>
        <w:rPr>
          <w:rFonts w:asciiTheme="majorHAnsi" w:hAnsiTheme="majorHAnsi" w:cs="Calibri"/>
        </w:rPr>
      </w:pPr>
      <w:r w:rsidRPr="003E0BFD">
        <w:rPr>
          <w:rFonts w:asciiTheme="majorHAnsi" w:hAnsiTheme="majorHAnsi" w:cs="Calibri"/>
        </w:rPr>
        <w:t xml:space="preserve">each nominated supervisor and person in day-to-day charge of the </w:t>
      </w:r>
      <w:r w:rsidR="00D25C27">
        <w:rPr>
          <w:rFonts w:asciiTheme="majorHAnsi" w:hAnsiTheme="majorHAnsi" w:cs="Calibri"/>
        </w:rPr>
        <w:t>S</w:t>
      </w:r>
      <w:r w:rsidRPr="003E0BFD">
        <w:rPr>
          <w:rFonts w:asciiTheme="majorHAnsi" w:hAnsiTheme="majorHAnsi" w:cs="Calibri"/>
        </w:rPr>
        <w:t>ervice has completed child protection training (Section 162A of the National Law)</w:t>
      </w:r>
    </w:p>
    <w:p w14:paraId="50D4DA1B" w14:textId="77777777" w:rsidR="00262A52" w:rsidRDefault="00B52C62" w:rsidP="00262A52">
      <w:pPr>
        <w:pStyle w:val="ListParagraph"/>
        <w:numPr>
          <w:ilvl w:val="0"/>
          <w:numId w:val="8"/>
        </w:numPr>
        <w:spacing w:after="200" w:line="360" w:lineRule="auto"/>
        <w:rPr>
          <w:rFonts w:asciiTheme="majorHAnsi" w:hAnsiTheme="majorHAnsi" w:cs="Calibri"/>
        </w:rPr>
      </w:pPr>
      <w:r w:rsidRPr="003E0BFD">
        <w:rPr>
          <w:rFonts w:asciiTheme="majorHAnsi" w:hAnsiTheme="majorHAnsi" w:cs="Calibri"/>
        </w:rPr>
        <w:t>staff records include evidence of the approved training completed by staff members (Reg.147)</w:t>
      </w:r>
    </w:p>
    <w:p w14:paraId="6BAB5242" w14:textId="19363D28" w:rsidR="008941C7" w:rsidRPr="00B21A38" w:rsidRDefault="008941C7" w:rsidP="00262A52">
      <w:pPr>
        <w:pStyle w:val="ListParagraph"/>
        <w:numPr>
          <w:ilvl w:val="0"/>
          <w:numId w:val="8"/>
        </w:numPr>
        <w:spacing w:after="200" w:line="360" w:lineRule="auto"/>
        <w:rPr>
          <w:rFonts w:asciiTheme="majorHAnsi" w:hAnsiTheme="majorHAnsi" w:cs="Calibri"/>
        </w:rPr>
      </w:pPr>
      <w:r w:rsidRPr="00262A52">
        <w:rPr>
          <w:rFonts w:asciiTheme="majorHAnsi" w:hAnsiTheme="majorHAnsi" w:cs="Calibri"/>
        </w:rPr>
        <w:t xml:space="preserve">connections are built between our </w:t>
      </w:r>
      <w:r w:rsidR="007B0BD7" w:rsidRPr="00262A52">
        <w:rPr>
          <w:rFonts w:asciiTheme="majorHAnsi" w:hAnsiTheme="majorHAnsi" w:cs="Calibri"/>
        </w:rPr>
        <w:t>S</w:t>
      </w:r>
      <w:r w:rsidRPr="00262A52">
        <w:rPr>
          <w:rFonts w:asciiTheme="majorHAnsi" w:hAnsiTheme="majorHAnsi" w:cs="Calibri"/>
        </w:rPr>
        <w:t xml:space="preserve">ervice and local primary schools to support positive learning </w:t>
      </w:r>
      <w:r w:rsidRPr="00B21A38">
        <w:rPr>
          <w:rFonts w:asciiTheme="majorHAnsi" w:hAnsiTheme="majorHAnsi" w:cs="Calibri"/>
        </w:rPr>
        <w:t>environments</w:t>
      </w:r>
      <w:r w:rsidR="00A06A63" w:rsidRPr="00B21A38">
        <w:rPr>
          <w:rFonts w:asciiTheme="majorHAnsi" w:hAnsiTheme="majorHAnsi" w:cs="Calibri"/>
        </w:rPr>
        <w:t xml:space="preserve"> during transition to school</w:t>
      </w:r>
    </w:p>
    <w:p w14:paraId="37DEA1C3" w14:textId="5B4FB2E8" w:rsidR="00C836DA" w:rsidRPr="00B92770" w:rsidRDefault="00C836DA" w:rsidP="00D94AA3">
      <w:pPr>
        <w:pStyle w:val="ListParagraph"/>
        <w:numPr>
          <w:ilvl w:val="0"/>
          <w:numId w:val="8"/>
        </w:numPr>
        <w:spacing w:after="200" w:line="360" w:lineRule="auto"/>
        <w:rPr>
          <w:rFonts w:asciiTheme="majorHAnsi" w:hAnsiTheme="majorHAnsi" w:cs="Calibri"/>
        </w:rPr>
      </w:pPr>
      <w:r w:rsidRPr="003E0BFD">
        <w:rPr>
          <w:rFonts w:asciiTheme="majorHAnsi" w:hAnsiTheme="majorHAnsi" w:cs="Calibri"/>
        </w:rPr>
        <w:t>behaviour guidance does not involve making</w:t>
      </w:r>
      <w:r w:rsidRPr="00B92770">
        <w:rPr>
          <w:rFonts w:asciiTheme="majorHAnsi" w:hAnsiTheme="majorHAnsi" w:cs="Calibri"/>
        </w:rPr>
        <w:t xml:space="preserve"> judgements about children or their families </w:t>
      </w:r>
    </w:p>
    <w:p w14:paraId="22F9FD96" w14:textId="2C465466" w:rsidR="00460E0B" w:rsidRPr="00B92770" w:rsidRDefault="009E2A3B" w:rsidP="00460E0B">
      <w:pPr>
        <w:pStyle w:val="ListParagraph"/>
        <w:numPr>
          <w:ilvl w:val="0"/>
          <w:numId w:val="8"/>
        </w:numPr>
        <w:spacing w:after="200" w:line="360" w:lineRule="auto"/>
        <w:rPr>
          <w:rFonts w:asciiTheme="majorHAnsi" w:hAnsiTheme="majorHAnsi" w:cs="Calibri"/>
        </w:rPr>
      </w:pPr>
      <w:r w:rsidRPr="00B92770">
        <w:rPr>
          <w:rFonts w:asciiTheme="majorHAnsi" w:hAnsiTheme="majorHAnsi" w:cs="Calibri"/>
        </w:rPr>
        <w:lastRenderedPageBreak/>
        <w:t>i</w:t>
      </w:r>
      <w:r w:rsidR="00B43704" w:rsidRPr="00B92770">
        <w:rPr>
          <w:rFonts w:asciiTheme="majorHAnsi" w:hAnsiTheme="majorHAnsi" w:cs="Calibri"/>
        </w:rPr>
        <w:t>nformation is gathered from families about their children’s social skills</w:t>
      </w:r>
      <w:r w:rsidR="00460E0B" w:rsidRPr="00B92770">
        <w:rPr>
          <w:rFonts w:asciiTheme="majorHAnsi" w:hAnsiTheme="majorHAnsi" w:cs="Calibri"/>
        </w:rPr>
        <w:t xml:space="preserve">, </w:t>
      </w:r>
      <w:r w:rsidR="00B43704" w:rsidRPr="00B92770">
        <w:rPr>
          <w:rFonts w:asciiTheme="majorHAnsi" w:hAnsiTheme="majorHAnsi" w:cs="Calibri"/>
        </w:rPr>
        <w:t xml:space="preserve">relationship preferences, </w:t>
      </w:r>
      <w:r w:rsidR="00460E0B" w:rsidRPr="00B92770">
        <w:rPr>
          <w:rFonts w:asciiTheme="majorHAnsi" w:hAnsiTheme="majorHAnsi" w:cs="Calibri"/>
        </w:rPr>
        <w:t xml:space="preserve">family and cultural values </w:t>
      </w:r>
      <w:r w:rsidR="00B43704" w:rsidRPr="00B92770">
        <w:rPr>
          <w:rFonts w:asciiTheme="majorHAnsi" w:hAnsiTheme="majorHAnsi" w:cs="Calibri"/>
        </w:rPr>
        <w:t>which will be recorded in the child’s individual file</w:t>
      </w:r>
    </w:p>
    <w:p w14:paraId="6CA74952" w14:textId="326D8BC7" w:rsidR="00B43704" w:rsidRPr="00B92770" w:rsidRDefault="00460E0B" w:rsidP="00D94AA3">
      <w:pPr>
        <w:pStyle w:val="ListParagraph"/>
        <w:numPr>
          <w:ilvl w:val="0"/>
          <w:numId w:val="8"/>
        </w:numPr>
        <w:spacing w:after="200" w:line="360" w:lineRule="auto"/>
        <w:rPr>
          <w:rFonts w:asciiTheme="majorHAnsi" w:hAnsiTheme="majorHAnsi" w:cs="Calibri"/>
        </w:rPr>
      </w:pPr>
      <w:r w:rsidRPr="00B92770">
        <w:rPr>
          <w:rFonts w:asciiTheme="majorHAnsi" w:hAnsiTheme="majorHAnsi" w:cs="Calibri"/>
        </w:rPr>
        <w:t>e</w:t>
      </w:r>
      <w:r w:rsidR="00B43704" w:rsidRPr="00B92770">
        <w:rPr>
          <w:rFonts w:asciiTheme="majorHAnsi" w:hAnsiTheme="majorHAnsi" w:cs="Calibri"/>
        </w:rPr>
        <w:t>ducators use this information to engage children in experiences that support children to develop and practice their social and decision-making skills</w:t>
      </w:r>
    </w:p>
    <w:p w14:paraId="3F958939" w14:textId="77777777" w:rsidR="001A6EFD" w:rsidRPr="00B92770" w:rsidRDefault="001A6EFD" w:rsidP="001A6EFD">
      <w:pPr>
        <w:pStyle w:val="ListParagraph"/>
        <w:numPr>
          <w:ilvl w:val="0"/>
          <w:numId w:val="8"/>
        </w:numPr>
        <w:spacing w:after="200" w:line="360" w:lineRule="auto"/>
        <w:rPr>
          <w:rFonts w:asciiTheme="majorHAnsi" w:hAnsiTheme="majorHAnsi" w:cs="Calibri"/>
        </w:rPr>
      </w:pPr>
      <w:r w:rsidRPr="00B92770">
        <w:rPr>
          <w:rFonts w:asciiTheme="majorHAnsi" w:hAnsiTheme="majorHAnsi"/>
        </w:rPr>
        <w:t>positive and respectful relationships with children are established and maintained</w:t>
      </w:r>
    </w:p>
    <w:p w14:paraId="66BE1730" w14:textId="77777777" w:rsidR="001A6EFD" w:rsidRPr="00B92770" w:rsidRDefault="001A6EFD" w:rsidP="001A6EFD">
      <w:pPr>
        <w:pStyle w:val="ListParagraph"/>
        <w:numPr>
          <w:ilvl w:val="0"/>
          <w:numId w:val="8"/>
        </w:numPr>
        <w:spacing w:after="200" w:line="360" w:lineRule="auto"/>
        <w:rPr>
          <w:rFonts w:asciiTheme="majorHAnsi" w:hAnsiTheme="majorHAnsi" w:cs="Calibri"/>
        </w:rPr>
      </w:pPr>
      <w:r w:rsidRPr="00B92770">
        <w:rPr>
          <w:rFonts w:asciiTheme="majorHAnsi" w:hAnsiTheme="majorHAnsi"/>
        </w:rPr>
        <w:t>children are empowered to use language and other forms of non-hurtful communication to communicate their emotions</w:t>
      </w:r>
    </w:p>
    <w:p w14:paraId="43DD7097" w14:textId="77777777" w:rsidR="001A6EFD" w:rsidRPr="00B92770" w:rsidRDefault="001A6EFD" w:rsidP="001A6EFD">
      <w:pPr>
        <w:pStyle w:val="ListParagraph"/>
        <w:numPr>
          <w:ilvl w:val="0"/>
          <w:numId w:val="8"/>
        </w:numPr>
        <w:spacing w:after="200" w:line="360" w:lineRule="auto"/>
        <w:rPr>
          <w:rFonts w:asciiTheme="majorHAnsi" w:hAnsiTheme="majorHAnsi" w:cs="Calibri"/>
        </w:rPr>
      </w:pPr>
      <w:r w:rsidRPr="00B92770">
        <w:rPr>
          <w:rFonts w:asciiTheme="majorHAnsi" w:hAnsiTheme="majorHAnsi"/>
        </w:rPr>
        <w:t>positive, empathetic relationships are promoted between children assisting them to develop respectful relationships</w:t>
      </w:r>
      <w:r w:rsidRPr="00B92770">
        <w:rPr>
          <w:rFonts w:asciiTheme="majorHAnsi" w:hAnsiTheme="majorHAnsi" w:cs="Calibri"/>
        </w:rPr>
        <w:t xml:space="preserve"> </w:t>
      </w:r>
    </w:p>
    <w:p w14:paraId="6FB350EE" w14:textId="77777777" w:rsidR="001A6EFD" w:rsidRPr="00B92770" w:rsidRDefault="001A6EFD" w:rsidP="001A6EFD">
      <w:pPr>
        <w:pStyle w:val="ListParagraph"/>
        <w:numPr>
          <w:ilvl w:val="0"/>
          <w:numId w:val="8"/>
        </w:numPr>
        <w:spacing w:after="200" w:line="360" w:lineRule="auto"/>
        <w:rPr>
          <w:rFonts w:asciiTheme="majorHAnsi" w:hAnsiTheme="majorHAnsi" w:cs="Calibri"/>
        </w:rPr>
      </w:pPr>
      <w:r w:rsidRPr="00B92770">
        <w:rPr>
          <w:rFonts w:asciiTheme="majorHAnsi" w:hAnsiTheme="majorHAnsi" w:cs="Calibri"/>
        </w:rPr>
        <w:t>the dignity and rights of each child are maintained at all times</w:t>
      </w:r>
    </w:p>
    <w:p w14:paraId="4D34BA83" w14:textId="77777777" w:rsidR="001A6EFD" w:rsidRPr="00B92770" w:rsidRDefault="001A6EFD" w:rsidP="00B92770">
      <w:pPr>
        <w:pStyle w:val="ListParagraph"/>
        <w:numPr>
          <w:ilvl w:val="0"/>
          <w:numId w:val="12"/>
        </w:numPr>
        <w:spacing w:after="200" w:line="360" w:lineRule="auto"/>
        <w:rPr>
          <w:rFonts w:asciiTheme="majorHAnsi" w:hAnsiTheme="majorHAnsi" w:cs="Calibri"/>
        </w:rPr>
      </w:pPr>
      <w:r w:rsidRPr="00B92770">
        <w:rPr>
          <w:rFonts w:asciiTheme="majorHAnsi" w:hAnsiTheme="majorHAnsi" w:cs="Calibri"/>
        </w:rPr>
        <w:t>positive and inclusive strategies are implemented to enable educators to encourage positive behaviour in children in order to minimise adverse behaviour</w:t>
      </w:r>
    </w:p>
    <w:p w14:paraId="12D4A16C" w14:textId="77777777" w:rsidR="008A257A" w:rsidRPr="00B92770" w:rsidRDefault="001A6EFD" w:rsidP="00B92770">
      <w:pPr>
        <w:pStyle w:val="ListParagraph"/>
        <w:numPr>
          <w:ilvl w:val="0"/>
          <w:numId w:val="12"/>
        </w:numPr>
        <w:spacing w:after="200" w:line="360" w:lineRule="auto"/>
        <w:rPr>
          <w:rFonts w:asciiTheme="majorHAnsi" w:hAnsiTheme="majorHAnsi" w:cs="Calibri"/>
        </w:rPr>
      </w:pPr>
      <w:r w:rsidRPr="00B92770">
        <w:rPr>
          <w:rFonts w:asciiTheme="majorHAnsi" w:hAnsiTheme="majorHAnsi"/>
        </w:rPr>
        <w:t xml:space="preserve">general information about behaviour guidance is provided to families </w:t>
      </w:r>
      <w:r w:rsidR="008A257A" w:rsidRPr="00B92770">
        <w:rPr>
          <w:rFonts w:asciiTheme="majorHAnsi" w:hAnsiTheme="majorHAnsi"/>
        </w:rPr>
        <w:t>through</w:t>
      </w:r>
      <w:r w:rsidRPr="00B92770">
        <w:rPr>
          <w:rFonts w:asciiTheme="majorHAnsi" w:hAnsiTheme="majorHAnsi"/>
        </w:rPr>
        <w:t xml:space="preserve"> parent interviews and newsletters</w:t>
      </w:r>
    </w:p>
    <w:p w14:paraId="0FA1EDF2" w14:textId="3D633953" w:rsidR="001A6EFD" w:rsidRPr="008A257A" w:rsidRDefault="001A6EFD" w:rsidP="00B92770">
      <w:pPr>
        <w:pStyle w:val="ListParagraph"/>
        <w:numPr>
          <w:ilvl w:val="0"/>
          <w:numId w:val="12"/>
        </w:numPr>
        <w:spacing w:after="200" w:line="360" w:lineRule="auto"/>
        <w:rPr>
          <w:rFonts w:asciiTheme="majorHAnsi" w:hAnsiTheme="majorHAnsi" w:cs="Calibri"/>
        </w:rPr>
      </w:pPr>
      <w:r w:rsidRPr="00B92770">
        <w:rPr>
          <w:rFonts w:asciiTheme="majorHAnsi" w:hAnsiTheme="majorHAnsi" w:cs="Calibri"/>
        </w:rPr>
        <w:t>a partnership is developed with other professionals or support agencies that work with children who have diagnosed behavioural</w:t>
      </w:r>
      <w:r w:rsidRPr="008A257A">
        <w:rPr>
          <w:rFonts w:asciiTheme="majorHAnsi" w:hAnsiTheme="majorHAnsi" w:cs="Calibri"/>
        </w:rPr>
        <w:t xml:space="preserve"> or social difficulties to develop plans for the inclusion of these specific children. This information will be kept confidential and in the individual child’s file</w:t>
      </w:r>
    </w:p>
    <w:p w14:paraId="4BDE8621" w14:textId="77777777" w:rsidR="001A6EFD" w:rsidRPr="0096736E" w:rsidRDefault="001A6EFD" w:rsidP="00B92770">
      <w:pPr>
        <w:pStyle w:val="ListParagraph"/>
        <w:numPr>
          <w:ilvl w:val="0"/>
          <w:numId w:val="12"/>
        </w:numPr>
        <w:spacing w:after="200" w:line="360" w:lineRule="auto"/>
        <w:rPr>
          <w:rFonts w:asciiTheme="majorHAnsi" w:hAnsiTheme="majorHAnsi" w:cs="Calibri"/>
        </w:rPr>
      </w:pPr>
      <w:r w:rsidRPr="0096736E">
        <w:rPr>
          <w:rFonts w:asciiTheme="majorHAnsi" w:hAnsiTheme="majorHAnsi" w:cs="Calibri"/>
        </w:rPr>
        <w:t>excessive or challenging behaviour is managed and communicated with families</w:t>
      </w:r>
    </w:p>
    <w:p w14:paraId="68E371C3" w14:textId="229B0A88" w:rsidR="001A6EFD" w:rsidRPr="0096736E" w:rsidRDefault="001A6EFD" w:rsidP="00B92770">
      <w:pPr>
        <w:pStyle w:val="ListParagraph"/>
        <w:numPr>
          <w:ilvl w:val="0"/>
          <w:numId w:val="12"/>
        </w:numPr>
        <w:spacing w:after="200" w:line="360" w:lineRule="auto"/>
        <w:rPr>
          <w:rFonts w:asciiTheme="majorHAnsi" w:hAnsiTheme="majorHAnsi" w:cs="Calibri"/>
        </w:rPr>
      </w:pPr>
      <w:r w:rsidRPr="0096736E">
        <w:rPr>
          <w:rFonts w:asciiTheme="majorHAnsi" w:hAnsiTheme="majorHAnsi" w:cs="Calibri"/>
        </w:rPr>
        <w:t>strategies</w:t>
      </w:r>
      <w:r w:rsidRPr="00B92770">
        <w:rPr>
          <w:rFonts w:asciiTheme="majorHAnsi" w:hAnsiTheme="majorHAnsi" w:cs="Calibri"/>
        </w:rPr>
        <w:t xml:space="preserve"> are implemented to </w:t>
      </w:r>
      <w:r w:rsidRPr="00B92770">
        <w:rPr>
          <w:rFonts w:asciiTheme="majorHAnsi" w:hAnsiTheme="majorHAnsi"/>
        </w:rPr>
        <w:t xml:space="preserve">re-direct a child who may be causing or about to cause harm to himself or herself, another child, or adult. Incidents may include a child who is kicking, spitting, biting, throwing furniture or toys, punching or hitting, or being disruptive. Redirection may also include an incident where a child places him/herself in a dangerous situation, for example, climbing a fence or hiding in a potentially dangerous position. Safety is a priority, and this may mean using physical re-direction in which an </w:t>
      </w:r>
      <w:r w:rsidR="00051C54">
        <w:rPr>
          <w:rFonts w:asciiTheme="majorHAnsi" w:hAnsiTheme="majorHAnsi"/>
        </w:rPr>
        <w:t>e</w:t>
      </w:r>
      <w:r w:rsidRPr="00B92770">
        <w:rPr>
          <w:rFonts w:asciiTheme="majorHAnsi" w:hAnsiTheme="majorHAnsi"/>
        </w:rPr>
        <w:t>ducator will actually remove the child from the harmful situation if required.</w:t>
      </w:r>
      <w:r w:rsidR="00015C2D">
        <w:rPr>
          <w:rFonts w:asciiTheme="majorHAnsi" w:hAnsiTheme="majorHAnsi"/>
        </w:rPr>
        <w:t xml:space="preserve"> </w:t>
      </w:r>
      <w:r w:rsidR="00015C2D" w:rsidRPr="0096736E">
        <w:rPr>
          <w:rFonts w:asciiTheme="majorHAnsi" w:hAnsiTheme="majorHAnsi"/>
        </w:rPr>
        <w:t>It may be necessary to remove other children from the area while the child calms down</w:t>
      </w:r>
    </w:p>
    <w:p w14:paraId="1D3914BE" w14:textId="31DD7EBD" w:rsidR="0096736E" w:rsidRPr="0096736E" w:rsidRDefault="001A6EFD" w:rsidP="0096736E">
      <w:pPr>
        <w:pStyle w:val="ListParagraph"/>
        <w:numPr>
          <w:ilvl w:val="0"/>
          <w:numId w:val="12"/>
        </w:numPr>
        <w:spacing w:after="200" w:line="360" w:lineRule="auto"/>
        <w:rPr>
          <w:rFonts w:asciiTheme="majorHAnsi" w:hAnsiTheme="majorHAnsi" w:cs="Calibri"/>
        </w:rPr>
      </w:pPr>
      <w:r w:rsidRPr="00B92770">
        <w:rPr>
          <w:rFonts w:asciiTheme="majorHAnsi" w:hAnsiTheme="majorHAnsi"/>
        </w:rPr>
        <w:t xml:space="preserve">families are notified and the incident/behaviour is addressed sensitively. In an instance where a child or children's safety has been jeopardised, parents are required to sign the </w:t>
      </w:r>
      <w:r w:rsidRPr="00B92770">
        <w:rPr>
          <w:rFonts w:asciiTheme="majorHAnsi" w:hAnsiTheme="majorHAnsi"/>
          <w:i/>
          <w:iCs/>
        </w:rPr>
        <w:t>Behaviour Incident Repor</w:t>
      </w:r>
      <w:r w:rsidR="0096736E">
        <w:rPr>
          <w:rFonts w:asciiTheme="majorHAnsi" w:hAnsiTheme="majorHAnsi"/>
          <w:i/>
          <w:iCs/>
        </w:rPr>
        <w:t>t</w:t>
      </w:r>
    </w:p>
    <w:p w14:paraId="3B206930" w14:textId="7BA5FB76" w:rsidR="001A6EFD" w:rsidRPr="0096736E" w:rsidRDefault="001A6EFD" w:rsidP="0096736E">
      <w:pPr>
        <w:pStyle w:val="ListParagraph"/>
        <w:numPr>
          <w:ilvl w:val="0"/>
          <w:numId w:val="12"/>
        </w:numPr>
        <w:spacing w:after="200" w:line="360" w:lineRule="auto"/>
        <w:rPr>
          <w:rFonts w:asciiTheme="majorHAnsi" w:hAnsiTheme="majorHAnsi" w:cs="Calibri"/>
        </w:rPr>
      </w:pPr>
      <w:r w:rsidRPr="0096736E">
        <w:rPr>
          <w:rFonts w:asciiTheme="majorHAnsi" w:hAnsiTheme="majorHAnsi"/>
        </w:rPr>
        <w:t>should the behaviour continue, the child’s behaviour is observed and carefully documented.</w:t>
      </w:r>
      <w:r w:rsidR="00051C54" w:rsidRPr="0096736E">
        <w:rPr>
          <w:rFonts w:asciiTheme="majorHAnsi" w:hAnsiTheme="majorHAnsi"/>
        </w:rPr>
        <w:t xml:space="preserve"> </w:t>
      </w:r>
      <w:r w:rsidRPr="0096736E">
        <w:rPr>
          <w:rFonts w:asciiTheme="majorHAnsi" w:hAnsiTheme="majorHAnsi"/>
        </w:rPr>
        <w:t>Additional information is collated related to the context and behaviour guidance strategies implemented</w:t>
      </w:r>
    </w:p>
    <w:p w14:paraId="170E12A2" w14:textId="29ACE5CA" w:rsidR="00020433" w:rsidRPr="0096736E" w:rsidRDefault="00020433" w:rsidP="00B92770">
      <w:pPr>
        <w:pStyle w:val="ListParagraph"/>
        <w:numPr>
          <w:ilvl w:val="0"/>
          <w:numId w:val="12"/>
        </w:numPr>
        <w:spacing w:after="200" w:line="360" w:lineRule="auto"/>
        <w:rPr>
          <w:rFonts w:asciiTheme="majorHAnsi" w:hAnsiTheme="majorHAnsi" w:cs="Calibri"/>
        </w:rPr>
      </w:pPr>
      <w:r w:rsidRPr="0096736E">
        <w:rPr>
          <w:rFonts w:asciiTheme="majorHAnsi" w:hAnsiTheme="majorHAnsi" w:cs="Calibri"/>
        </w:rPr>
        <w:t xml:space="preserve">a meeting with the child’s parents/carers and educator may be arranged to discuss any behaviours or concerns that have been observed. A </w:t>
      </w:r>
      <w:r w:rsidRPr="0096736E">
        <w:rPr>
          <w:rFonts w:asciiTheme="majorHAnsi" w:hAnsiTheme="majorHAnsi" w:cs="Calibri"/>
          <w:i/>
          <w:iCs/>
        </w:rPr>
        <w:t>Behaviour Guidance Plan</w:t>
      </w:r>
      <w:r w:rsidRPr="0096736E">
        <w:rPr>
          <w:rFonts w:asciiTheme="majorHAnsi" w:hAnsiTheme="majorHAnsi" w:cs="Calibri"/>
        </w:rPr>
        <w:t xml:space="preserve"> may be developed in consultation with families and other health professionals as required</w:t>
      </w:r>
    </w:p>
    <w:p w14:paraId="65701B72" w14:textId="3401E968" w:rsidR="001A6EFD" w:rsidRPr="0096736E" w:rsidRDefault="001A6EFD" w:rsidP="00B92770">
      <w:pPr>
        <w:pStyle w:val="ListParagraph"/>
        <w:numPr>
          <w:ilvl w:val="0"/>
          <w:numId w:val="12"/>
        </w:numPr>
        <w:spacing w:after="200" w:line="360" w:lineRule="auto"/>
        <w:rPr>
          <w:rFonts w:asciiTheme="majorHAnsi" w:hAnsiTheme="majorHAnsi" w:cs="Calibri"/>
        </w:rPr>
      </w:pPr>
      <w:r w:rsidRPr="0096736E">
        <w:rPr>
          <w:rFonts w:asciiTheme="majorHAnsi" w:hAnsiTheme="majorHAnsi" w:cs="Calibri"/>
        </w:rPr>
        <w:t xml:space="preserve">families and professional agencies are consulted to ensure that a consistent approach is used to support </w:t>
      </w:r>
      <w:r w:rsidR="00020433" w:rsidRPr="0096736E">
        <w:rPr>
          <w:rFonts w:asciiTheme="majorHAnsi" w:hAnsiTheme="majorHAnsi" w:cs="Calibri"/>
        </w:rPr>
        <w:t xml:space="preserve">children </w:t>
      </w:r>
      <w:r w:rsidRPr="0096736E">
        <w:rPr>
          <w:rFonts w:asciiTheme="majorHAnsi" w:hAnsiTheme="majorHAnsi" w:cs="Calibri"/>
        </w:rPr>
        <w:t>with diagnosed behavioural or social difficulties</w:t>
      </w:r>
    </w:p>
    <w:p w14:paraId="722585C0" w14:textId="02596115" w:rsidR="00020433" w:rsidRPr="0096736E" w:rsidRDefault="00020433" w:rsidP="00B92770">
      <w:pPr>
        <w:pStyle w:val="ListParagraph"/>
        <w:numPr>
          <w:ilvl w:val="0"/>
          <w:numId w:val="12"/>
        </w:numPr>
        <w:spacing w:after="200" w:line="360" w:lineRule="auto"/>
        <w:rPr>
          <w:rFonts w:asciiTheme="majorHAnsi" w:hAnsiTheme="majorHAnsi" w:cs="Calibri"/>
        </w:rPr>
      </w:pPr>
      <w:r w:rsidRPr="0096736E">
        <w:rPr>
          <w:rFonts w:asciiTheme="majorHAnsi" w:hAnsiTheme="majorHAnsi" w:cs="Calibri"/>
          <w:i/>
          <w:iCs/>
        </w:rPr>
        <w:lastRenderedPageBreak/>
        <w:t>Behaviour Guidance Plans</w:t>
      </w:r>
      <w:r w:rsidRPr="0096736E">
        <w:rPr>
          <w:rFonts w:asciiTheme="majorHAnsi" w:hAnsiTheme="majorHAnsi" w:cs="Calibri"/>
        </w:rPr>
        <w:t xml:space="preserve"> are to be reviewed on a periodic basis reflecting changes that have been applied through the implementation of the plan in consultation with the child’s family</w:t>
      </w:r>
    </w:p>
    <w:p w14:paraId="18D9C96C" w14:textId="39EE1EB9" w:rsidR="001A6EFD" w:rsidRPr="00B92770" w:rsidRDefault="001A6EFD" w:rsidP="00B92770">
      <w:pPr>
        <w:pStyle w:val="ListParagraph"/>
        <w:numPr>
          <w:ilvl w:val="0"/>
          <w:numId w:val="12"/>
        </w:numPr>
        <w:spacing w:after="200" w:line="360" w:lineRule="auto"/>
        <w:rPr>
          <w:rFonts w:asciiTheme="majorHAnsi" w:hAnsiTheme="majorHAnsi" w:cs="Calibri"/>
        </w:rPr>
      </w:pPr>
      <w:r w:rsidRPr="00B92770">
        <w:rPr>
          <w:rFonts w:asciiTheme="majorHAnsi" w:hAnsiTheme="majorHAnsi" w:cs="Calibri"/>
        </w:rPr>
        <w:t>application for additional support for educators to build their capacity and capabilities to include children with additional needs will be made through the Inclusion Support Program</w:t>
      </w:r>
    </w:p>
    <w:p w14:paraId="7610E203" w14:textId="1F95FCB3" w:rsidR="001A6EFD" w:rsidRDefault="001A6EFD" w:rsidP="00B92770">
      <w:pPr>
        <w:pStyle w:val="ListParagraph"/>
        <w:numPr>
          <w:ilvl w:val="0"/>
          <w:numId w:val="12"/>
        </w:numPr>
        <w:spacing w:after="200" w:line="360" w:lineRule="auto"/>
        <w:rPr>
          <w:rFonts w:asciiTheme="majorHAnsi" w:hAnsiTheme="majorHAnsi" w:cs="Calibri"/>
        </w:rPr>
      </w:pPr>
      <w:r w:rsidRPr="00600966">
        <w:rPr>
          <w:rFonts w:asciiTheme="majorHAnsi" w:hAnsiTheme="majorHAnsi" w:cs="Calibri"/>
        </w:rPr>
        <w:t xml:space="preserve">a Strategic Inclusion Plan (SIP) </w:t>
      </w:r>
      <w:r>
        <w:rPr>
          <w:rFonts w:asciiTheme="majorHAnsi" w:hAnsiTheme="majorHAnsi" w:cs="Calibri"/>
        </w:rPr>
        <w:t xml:space="preserve">is </w:t>
      </w:r>
      <w:r w:rsidRPr="00600966">
        <w:rPr>
          <w:rFonts w:asciiTheme="majorHAnsi" w:hAnsiTheme="majorHAnsi" w:cs="Calibri"/>
        </w:rPr>
        <w:t xml:space="preserve">developed and guided by local support agencies as required for </w:t>
      </w:r>
      <w:r w:rsidRPr="0096736E">
        <w:rPr>
          <w:rFonts w:asciiTheme="majorHAnsi" w:hAnsiTheme="majorHAnsi" w:cs="Calibri"/>
        </w:rPr>
        <w:t>individual</w:t>
      </w:r>
      <w:r w:rsidR="00020433" w:rsidRPr="0096736E">
        <w:rPr>
          <w:rFonts w:asciiTheme="majorHAnsi" w:hAnsiTheme="majorHAnsi" w:cs="Calibri"/>
        </w:rPr>
        <w:t xml:space="preserve"> rooms or groups of children</w:t>
      </w:r>
    </w:p>
    <w:p w14:paraId="4272BF13" w14:textId="77777777" w:rsidR="00015C2D" w:rsidRDefault="00015C2D" w:rsidP="00015C2D">
      <w:pPr>
        <w:pStyle w:val="ListParagraph"/>
        <w:numPr>
          <w:ilvl w:val="0"/>
          <w:numId w:val="12"/>
        </w:numPr>
        <w:spacing w:after="200" w:line="360" w:lineRule="auto"/>
        <w:rPr>
          <w:rFonts w:asciiTheme="majorHAnsi" w:hAnsiTheme="majorHAnsi" w:cs="Calibri"/>
        </w:rPr>
      </w:pPr>
      <w:r w:rsidRPr="00600966">
        <w:rPr>
          <w:rFonts w:asciiTheme="majorHAnsi" w:hAnsiTheme="majorHAnsi" w:cs="Calibri"/>
        </w:rPr>
        <w:t>the SIP is reviewed on a periodic basis reflecting changes that have been applied through the implementation of the plan</w:t>
      </w:r>
    </w:p>
    <w:p w14:paraId="55CB6971" w14:textId="07653FAE" w:rsidR="00C87CA2" w:rsidRPr="007B0BD7" w:rsidRDefault="00C87CA2" w:rsidP="00015C2D">
      <w:pPr>
        <w:pStyle w:val="ListParagraph"/>
        <w:numPr>
          <w:ilvl w:val="0"/>
          <w:numId w:val="12"/>
        </w:numPr>
        <w:spacing w:after="200" w:line="360" w:lineRule="auto"/>
        <w:rPr>
          <w:rFonts w:asciiTheme="majorHAnsi" w:hAnsiTheme="majorHAnsi" w:cs="Calibri"/>
        </w:rPr>
      </w:pPr>
      <w:r w:rsidRPr="007B0BD7">
        <w:rPr>
          <w:rFonts w:asciiTheme="majorHAnsi" w:hAnsiTheme="majorHAnsi" w:cs="Calibri"/>
        </w:rPr>
        <w:t>Individual Support Plans are developed for individual children as required</w:t>
      </w:r>
    </w:p>
    <w:p w14:paraId="360E693C" w14:textId="70C5228D" w:rsidR="001A6EFD" w:rsidRPr="005B6C66" w:rsidRDefault="001A6EFD" w:rsidP="00015C2D">
      <w:pPr>
        <w:pStyle w:val="ListParagraph"/>
        <w:numPr>
          <w:ilvl w:val="0"/>
          <w:numId w:val="12"/>
        </w:numPr>
        <w:spacing w:after="200" w:line="360" w:lineRule="auto"/>
        <w:rPr>
          <w:rFonts w:asciiTheme="majorHAnsi" w:hAnsiTheme="majorHAnsi" w:cs="Calibri"/>
        </w:rPr>
      </w:pPr>
      <w:r w:rsidRPr="005B6C66">
        <w:rPr>
          <w:rFonts w:asciiTheme="majorHAnsi" w:hAnsiTheme="majorHAnsi"/>
        </w:rPr>
        <w:t xml:space="preserve">professional development is provided for educators to be informed, trained and supervised to implement the SIP created, ensuring that information is composed and recorded for reflection on its effectiveness for the individual </w:t>
      </w:r>
      <w:r w:rsidR="00020433" w:rsidRPr="005B6C66">
        <w:rPr>
          <w:rFonts w:asciiTheme="majorHAnsi" w:hAnsiTheme="majorHAnsi"/>
        </w:rPr>
        <w:t>room or group of children</w:t>
      </w:r>
    </w:p>
    <w:p w14:paraId="1DE226F9" w14:textId="33C18EAA" w:rsidR="000B5647" w:rsidRPr="005B6C66" w:rsidRDefault="000B5647" w:rsidP="00015C2D">
      <w:pPr>
        <w:pStyle w:val="ListParagraph"/>
        <w:numPr>
          <w:ilvl w:val="0"/>
          <w:numId w:val="12"/>
        </w:numPr>
        <w:spacing w:after="200" w:line="360" w:lineRule="auto"/>
        <w:rPr>
          <w:rFonts w:asciiTheme="majorHAnsi" w:hAnsiTheme="majorHAnsi" w:cs="Calibri"/>
        </w:rPr>
      </w:pPr>
      <w:r w:rsidRPr="005B6C66">
        <w:rPr>
          <w:rFonts w:asciiTheme="majorHAnsi" w:hAnsiTheme="majorHAnsi"/>
        </w:rPr>
        <w:t xml:space="preserve">professional development is provided for educators to learn about Trauma Informed </w:t>
      </w:r>
      <w:r w:rsidR="009E3FCF" w:rsidRPr="005B6C66">
        <w:rPr>
          <w:rFonts w:asciiTheme="majorHAnsi" w:hAnsiTheme="majorHAnsi"/>
        </w:rPr>
        <w:t xml:space="preserve">Practices to </w:t>
      </w:r>
      <w:r w:rsidR="00807F13" w:rsidRPr="005B6C66">
        <w:rPr>
          <w:rFonts w:asciiTheme="majorHAnsi" w:hAnsiTheme="majorHAnsi"/>
        </w:rPr>
        <w:t>help educators understand challenging behaviours through a ‘trauma lens’</w:t>
      </w:r>
    </w:p>
    <w:p w14:paraId="2A5F2C75" w14:textId="77777777" w:rsidR="00E86CB0" w:rsidRPr="005B6C66" w:rsidRDefault="00E86CB0" w:rsidP="00E86CB0">
      <w:pPr>
        <w:pStyle w:val="ListParagraph"/>
        <w:numPr>
          <w:ilvl w:val="0"/>
          <w:numId w:val="8"/>
        </w:numPr>
        <w:spacing w:after="200" w:line="360" w:lineRule="auto"/>
        <w:rPr>
          <w:rFonts w:asciiTheme="majorHAnsi" w:hAnsiTheme="majorHAnsi" w:cs="Calibri"/>
        </w:rPr>
      </w:pPr>
      <w:r w:rsidRPr="005B6C66">
        <w:rPr>
          <w:rFonts w:asciiTheme="majorHAnsi" w:hAnsiTheme="majorHAnsi" w:cs="Calibri"/>
        </w:rPr>
        <w:t xml:space="preserve">notification is made to parents/guardians as soon as practicable, but within 24 hours, if their child is involved in a serious incident/situation at the Service. Details of the incident/situation are to be recorded on the </w:t>
      </w:r>
      <w:r w:rsidRPr="005B6C66">
        <w:rPr>
          <w:rFonts w:asciiTheme="majorHAnsi" w:hAnsiTheme="majorHAnsi" w:cs="Calibri"/>
          <w:i/>
          <w:iCs/>
        </w:rPr>
        <w:t>Incident, Injury, Trauma and Illness Record.</w:t>
      </w:r>
    </w:p>
    <w:p w14:paraId="7AEA0473" w14:textId="34C7B1AF" w:rsidR="001A6EFD" w:rsidRPr="005B6C66" w:rsidRDefault="001A6EFD" w:rsidP="001A6EFD">
      <w:pPr>
        <w:pStyle w:val="ListParagraph"/>
        <w:numPr>
          <w:ilvl w:val="0"/>
          <w:numId w:val="8"/>
        </w:numPr>
        <w:spacing w:after="200" w:line="360" w:lineRule="auto"/>
        <w:rPr>
          <w:rFonts w:asciiTheme="majorHAnsi" w:hAnsiTheme="majorHAnsi" w:cs="Calibri"/>
        </w:rPr>
      </w:pPr>
      <w:r w:rsidRPr="005B6C66">
        <w:rPr>
          <w:rFonts w:asciiTheme="majorHAnsi" w:hAnsiTheme="majorHAnsi" w:cs="Calibri"/>
        </w:rPr>
        <w:t>notification is made to the regulatory authority</w:t>
      </w:r>
      <w:r w:rsidR="00E86CB0" w:rsidRPr="005B6C66">
        <w:rPr>
          <w:rFonts w:asciiTheme="majorHAnsi" w:hAnsiTheme="majorHAnsi" w:cs="Calibri"/>
        </w:rPr>
        <w:t>,</w:t>
      </w:r>
      <w:r w:rsidRPr="005B6C66">
        <w:rPr>
          <w:rFonts w:asciiTheme="majorHAnsi" w:hAnsiTheme="majorHAnsi" w:cs="Calibri"/>
        </w:rPr>
        <w:t xml:space="preserve"> </w:t>
      </w:r>
      <w:bookmarkStart w:id="2" w:name="_Hlk196302215"/>
      <w:r w:rsidR="00E86CB0" w:rsidRPr="005B6C66">
        <w:rPr>
          <w:rFonts w:asciiTheme="majorHAnsi" w:hAnsiTheme="majorHAnsi" w:cs="Calibri"/>
        </w:rPr>
        <w:t xml:space="preserve">via NQA ITS, </w:t>
      </w:r>
      <w:bookmarkEnd w:id="2"/>
      <w:r w:rsidRPr="005B6C66">
        <w:rPr>
          <w:rFonts w:asciiTheme="majorHAnsi" w:hAnsiTheme="majorHAnsi" w:cs="Calibri"/>
        </w:rPr>
        <w:t xml:space="preserve">within the legislated time frames of any circumstance that poses a risk to the health, safety and wellbeing of a child or children, or of any complaint alleging that a serious incident has occurred at the </w:t>
      </w:r>
      <w:r w:rsidR="00B92770" w:rsidRPr="005B6C66">
        <w:rPr>
          <w:rFonts w:asciiTheme="majorHAnsi" w:hAnsiTheme="majorHAnsi" w:cs="Calibri"/>
        </w:rPr>
        <w:t>S</w:t>
      </w:r>
      <w:r w:rsidRPr="005B6C66">
        <w:rPr>
          <w:rFonts w:asciiTheme="majorHAnsi" w:hAnsiTheme="majorHAnsi" w:cs="Calibri"/>
        </w:rPr>
        <w:t>ervice</w:t>
      </w:r>
    </w:p>
    <w:p w14:paraId="475ED3A5" w14:textId="35C62304" w:rsidR="007B0BD7" w:rsidRPr="005B6C66" w:rsidRDefault="00B52C62" w:rsidP="00A06A63">
      <w:pPr>
        <w:pStyle w:val="ListParagraph"/>
        <w:numPr>
          <w:ilvl w:val="0"/>
          <w:numId w:val="8"/>
        </w:numPr>
        <w:spacing w:after="0" w:line="360" w:lineRule="auto"/>
        <w:rPr>
          <w:rFonts w:asciiTheme="majorHAnsi" w:hAnsiTheme="majorHAnsi" w:cs="Calibri"/>
        </w:rPr>
      </w:pPr>
      <w:r w:rsidRPr="005B6C66">
        <w:rPr>
          <w:rFonts w:asciiTheme="majorHAnsi" w:hAnsiTheme="majorHAnsi" w:cs="Calibri"/>
        </w:rPr>
        <w:t>notification is made to the regulatory authority</w:t>
      </w:r>
      <w:proofErr w:type="gramStart"/>
      <w:r w:rsidR="00FD4C03" w:rsidRPr="005B6C66">
        <w:rPr>
          <w:rFonts w:asciiTheme="majorHAnsi" w:hAnsiTheme="majorHAnsi" w:cs="Calibri"/>
        </w:rPr>
        <w:t>,</w:t>
      </w:r>
      <w:r w:rsidRPr="005B6C66">
        <w:rPr>
          <w:rFonts w:asciiTheme="majorHAnsi" w:hAnsiTheme="majorHAnsi" w:cs="Calibri"/>
        </w:rPr>
        <w:t xml:space="preserve"> </w:t>
      </w:r>
      <w:r w:rsidR="00FD4C03" w:rsidRPr="005B6C66">
        <w:rPr>
          <w:rFonts w:asciiTheme="majorHAnsi" w:hAnsiTheme="majorHAnsi" w:cs="Calibri"/>
        </w:rPr>
        <w:t>,</w:t>
      </w:r>
      <w:proofErr w:type="gramEnd"/>
      <w:r w:rsidR="00FD4C03" w:rsidRPr="005B6C66">
        <w:rPr>
          <w:rFonts w:asciiTheme="majorHAnsi" w:hAnsiTheme="majorHAnsi" w:cs="Calibri"/>
        </w:rPr>
        <w:t xml:space="preserve"> </w:t>
      </w:r>
      <w:r w:rsidRPr="005B6C66">
        <w:rPr>
          <w:rFonts w:asciiTheme="majorHAnsi" w:hAnsiTheme="majorHAnsi" w:cs="Calibri"/>
        </w:rPr>
        <w:t>and to the children’s commissioner, child protection agencies or the police of any incident of inappropriate discipline</w:t>
      </w:r>
    </w:p>
    <w:p w14:paraId="542F45D7" w14:textId="2D01736C" w:rsidR="006A51A9" w:rsidRPr="005B6C66" w:rsidRDefault="006A51A9" w:rsidP="006A51A9">
      <w:pPr>
        <w:pStyle w:val="ListParagraph"/>
        <w:numPr>
          <w:ilvl w:val="0"/>
          <w:numId w:val="8"/>
        </w:numPr>
        <w:spacing w:after="0" w:line="360" w:lineRule="auto"/>
        <w:rPr>
          <w:rFonts w:asciiTheme="majorHAnsi" w:hAnsiTheme="majorHAnsi"/>
        </w:rPr>
      </w:pPr>
      <w:r w:rsidRPr="005B6C66">
        <w:rPr>
          <w:rFonts w:asciiTheme="majorHAnsi" w:hAnsiTheme="majorHAnsi"/>
        </w:rPr>
        <w:t>a review of practices is conducted following a serious incident, including an assessment of areas for improvement (ensure any review or investigation does not interfere with outside agency investigations).</w:t>
      </w:r>
    </w:p>
    <w:p w14:paraId="11571A6C" w14:textId="77777777" w:rsidR="00A06A63" w:rsidRDefault="00A06A63" w:rsidP="00A06A63">
      <w:pPr>
        <w:spacing w:after="0" w:line="360" w:lineRule="auto"/>
        <w:rPr>
          <w:rFonts w:cstheme="minorHAnsi"/>
          <w:color w:val="16A6C6"/>
          <w:sz w:val="24"/>
          <w:szCs w:val="24"/>
        </w:rPr>
      </w:pPr>
    </w:p>
    <w:p w14:paraId="603130BF" w14:textId="5C9D15B8" w:rsidR="00B43704" w:rsidRPr="002B16DD" w:rsidRDefault="007B0BD7" w:rsidP="00A06A63">
      <w:pPr>
        <w:spacing w:after="0" w:line="360" w:lineRule="auto"/>
        <w:rPr>
          <w:color w:val="16A6C6"/>
        </w:rPr>
      </w:pPr>
      <w:r w:rsidRPr="002B16DD">
        <w:rPr>
          <w:rFonts w:cstheme="minorHAnsi"/>
          <w:color w:val="16A6C6"/>
          <w:sz w:val="24"/>
          <w:szCs w:val="24"/>
        </w:rPr>
        <w:t>EDUCATORS WILL:</w:t>
      </w:r>
    </w:p>
    <w:p w14:paraId="723AD1CA" w14:textId="7EA0DCE3" w:rsidR="00751DFC" w:rsidRPr="00B92770" w:rsidRDefault="00751DFC" w:rsidP="00B92770">
      <w:pPr>
        <w:pStyle w:val="ListParagraph"/>
        <w:numPr>
          <w:ilvl w:val="0"/>
          <w:numId w:val="13"/>
        </w:numPr>
        <w:spacing w:after="0" w:line="360" w:lineRule="auto"/>
        <w:rPr>
          <w:rFonts w:asciiTheme="majorHAnsi" w:hAnsiTheme="majorHAnsi"/>
        </w:rPr>
      </w:pPr>
      <w:r w:rsidRPr="003E0BFD">
        <w:rPr>
          <w:rFonts w:asciiTheme="majorHAnsi" w:hAnsiTheme="majorHAnsi"/>
        </w:rPr>
        <w:t>encourage and support each child’s social and emotional</w:t>
      </w:r>
      <w:r w:rsidRPr="00B92770">
        <w:rPr>
          <w:rFonts w:asciiTheme="majorHAnsi" w:hAnsiTheme="majorHAnsi"/>
        </w:rPr>
        <w:t xml:space="preserve"> development, striving to develop children’s self-regulation and an understanding of the feelings of others</w:t>
      </w:r>
    </w:p>
    <w:p w14:paraId="4AD46917" w14:textId="507F6D6C" w:rsidR="00B43704" w:rsidRPr="00B92770" w:rsidRDefault="00372566" w:rsidP="00B92770">
      <w:pPr>
        <w:pStyle w:val="ListParagraph"/>
        <w:numPr>
          <w:ilvl w:val="0"/>
          <w:numId w:val="13"/>
        </w:numPr>
        <w:spacing w:after="0" w:line="360" w:lineRule="auto"/>
        <w:rPr>
          <w:rFonts w:asciiTheme="majorHAnsi" w:hAnsiTheme="majorHAnsi"/>
        </w:rPr>
      </w:pPr>
      <w:r w:rsidRPr="00B92770">
        <w:rPr>
          <w:rFonts w:asciiTheme="majorHAnsi" w:hAnsiTheme="majorHAnsi"/>
        </w:rPr>
        <w:t>a</w:t>
      </w:r>
      <w:r w:rsidR="00B43704" w:rsidRPr="00B92770">
        <w:rPr>
          <w:rFonts w:asciiTheme="majorHAnsi" w:hAnsiTheme="majorHAnsi"/>
        </w:rPr>
        <w:t>ctively work with younger children to promote and role-model positive ways to interact with others</w:t>
      </w:r>
    </w:p>
    <w:p w14:paraId="620C7B51" w14:textId="77777777" w:rsidR="002710F4" w:rsidRPr="00B92770" w:rsidRDefault="002710F4" w:rsidP="00B92770">
      <w:pPr>
        <w:pStyle w:val="ListParagraph"/>
        <w:numPr>
          <w:ilvl w:val="0"/>
          <w:numId w:val="13"/>
        </w:numPr>
        <w:spacing w:after="0" w:line="360" w:lineRule="auto"/>
        <w:rPr>
          <w:rFonts w:asciiTheme="majorHAnsi" w:hAnsiTheme="majorHAnsi"/>
        </w:rPr>
      </w:pPr>
      <w:r w:rsidRPr="00B92770">
        <w:rPr>
          <w:rFonts w:asciiTheme="majorHAnsi" w:hAnsiTheme="majorHAnsi"/>
        </w:rPr>
        <w:t>teach behavioural expectations</w:t>
      </w:r>
    </w:p>
    <w:p w14:paraId="4395B9FA" w14:textId="19A74117" w:rsidR="002710F4" w:rsidRPr="00B92770" w:rsidRDefault="002710F4" w:rsidP="00B92770">
      <w:pPr>
        <w:pStyle w:val="ListParagraph"/>
        <w:numPr>
          <w:ilvl w:val="0"/>
          <w:numId w:val="13"/>
        </w:numPr>
        <w:spacing w:after="0" w:line="360" w:lineRule="auto"/>
        <w:rPr>
          <w:rFonts w:asciiTheme="majorHAnsi" w:hAnsiTheme="majorHAnsi"/>
        </w:rPr>
      </w:pPr>
      <w:r w:rsidRPr="00B92770">
        <w:rPr>
          <w:rFonts w:asciiTheme="majorHAnsi" w:hAnsiTheme="majorHAnsi"/>
        </w:rPr>
        <w:t>support appropriate behaviour- visual cues, prompting, positive verbal feedback and quality learning environments</w:t>
      </w:r>
    </w:p>
    <w:p w14:paraId="4615CACF" w14:textId="1EC211A9" w:rsidR="001A6EFD" w:rsidRPr="00B92770" w:rsidRDefault="00BD6801" w:rsidP="00B92770">
      <w:pPr>
        <w:pStyle w:val="ListParagraph"/>
        <w:numPr>
          <w:ilvl w:val="0"/>
          <w:numId w:val="13"/>
        </w:numPr>
        <w:spacing w:after="200" w:line="360" w:lineRule="auto"/>
        <w:rPr>
          <w:rFonts w:asciiTheme="majorHAnsi" w:hAnsiTheme="majorHAnsi" w:cs="Calibri"/>
        </w:rPr>
      </w:pPr>
      <w:r w:rsidRPr="003E0BFD">
        <w:rPr>
          <w:rFonts w:asciiTheme="majorHAnsi" w:hAnsiTheme="majorHAnsi" w:cs="Calibri"/>
        </w:rPr>
        <w:t>provide</w:t>
      </w:r>
      <w:r>
        <w:rPr>
          <w:rFonts w:asciiTheme="majorHAnsi" w:hAnsiTheme="majorHAnsi" w:cs="Calibri"/>
        </w:rPr>
        <w:t xml:space="preserve"> </w:t>
      </w:r>
      <w:r w:rsidR="001A6EFD" w:rsidRPr="00B92770">
        <w:rPr>
          <w:rFonts w:asciiTheme="majorHAnsi" w:hAnsiTheme="majorHAnsi" w:cs="Calibri"/>
        </w:rPr>
        <w:t>children with positive guidance and encouragement toward acceptable behaviour</w:t>
      </w:r>
    </w:p>
    <w:p w14:paraId="05A92C51" w14:textId="122678A9" w:rsidR="001A6EFD" w:rsidRPr="00B92770" w:rsidRDefault="008A257A" w:rsidP="00B92770">
      <w:pPr>
        <w:pStyle w:val="ListParagraph"/>
        <w:numPr>
          <w:ilvl w:val="0"/>
          <w:numId w:val="13"/>
        </w:numPr>
        <w:spacing w:after="0" w:line="360" w:lineRule="auto"/>
        <w:rPr>
          <w:rFonts w:asciiTheme="majorHAnsi" w:hAnsiTheme="majorHAnsi"/>
        </w:rPr>
      </w:pPr>
      <w:r w:rsidRPr="00B92770">
        <w:rPr>
          <w:rFonts w:asciiTheme="majorHAnsi" w:hAnsiTheme="majorHAnsi"/>
        </w:rPr>
        <w:t>promote children’s initiative and agency</w:t>
      </w:r>
    </w:p>
    <w:p w14:paraId="56940D9C" w14:textId="77777777" w:rsidR="00E377C0" w:rsidRDefault="00372566" w:rsidP="00E377C0">
      <w:pPr>
        <w:pStyle w:val="ListParagraph"/>
        <w:numPr>
          <w:ilvl w:val="0"/>
          <w:numId w:val="13"/>
        </w:numPr>
        <w:spacing w:after="0" w:line="360" w:lineRule="auto"/>
        <w:rPr>
          <w:rFonts w:asciiTheme="majorHAnsi" w:hAnsiTheme="majorHAnsi"/>
        </w:rPr>
      </w:pPr>
      <w:r w:rsidRPr="00B92770">
        <w:rPr>
          <w:rFonts w:asciiTheme="majorHAnsi" w:hAnsiTheme="majorHAnsi"/>
        </w:rPr>
        <w:lastRenderedPageBreak/>
        <w:t>a</w:t>
      </w:r>
      <w:r w:rsidR="00B43704" w:rsidRPr="00B92770">
        <w:rPr>
          <w:rFonts w:asciiTheme="majorHAnsi" w:hAnsiTheme="majorHAnsi"/>
        </w:rPr>
        <w:t>ctively work with all children to support them in constructing and conveying ways of expressing needs, resolving conflict, and responding to the behaviour of others</w:t>
      </w:r>
    </w:p>
    <w:p w14:paraId="479E59CA" w14:textId="211FA89B" w:rsidR="00B43704" w:rsidRPr="00E377C0" w:rsidRDefault="00372566" w:rsidP="00E377C0">
      <w:pPr>
        <w:pStyle w:val="ListParagraph"/>
        <w:numPr>
          <w:ilvl w:val="0"/>
          <w:numId w:val="13"/>
        </w:numPr>
        <w:spacing w:after="0" w:line="360" w:lineRule="auto"/>
        <w:rPr>
          <w:rFonts w:asciiTheme="majorHAnsi" w:hAnsiTheme="majorHAnsi"/>
        </w:rPr>
      </w:pPr>
      <w:r w:rsidRPr="00E377C0">
        <w:rPr>
          <w:rFonts w:asciiTheme="majorHAnsi" w:hAnsiTheme="majorHAnsi"/>
        </w:rPr>
        <w:t>a</w:t>
      </w:r>
      <w:r w:rsidR="00B43704" w:rsidRPr="00E377C0">
        <w:rPr>
          <w:rFonts w:asciiTheme="majorHAnsi" w:hAnsiTheme="majorHAnsi"/>
        </w:rPr>
        <w:t>t all times provide positive role-modelling in their dealings with children, other educators and staff, and families</w:t>
      </w:r>
      <w:r w:rsidR="00BD6801" w:rsidRPr="00E377C0">
        <w:rPr>
          <w:rFonts w:asciiTheme="majorHAnsi" w:hAnsiTheme="majorHAnsi"/>
        </w:rPr>
        <w:t xml:space="preserve"> </w:t>
      </w:r>
    </w:p>
    <w:p w14:paraId="0D3F7D39" w14:textId="1E1D5AF5" w:rsidR="008A257A" w:rsidRPr="00B92770" w:rsidRDefault="008A257A" w:rsidP="00B92770">
      <w:pPr>
        <w:pStyle w:val="ListParagraph"/>
        <w:numPr>
          <w:ilvl w:val="0"/>
          <w:numId w:val="13"/>
        </w:numPr>
        <w:spacing w:after="200" w:line="360" w:lineRule="auto"/>
        <w:rPr>
          <w:rFonts w:asciiTheme="majorHAnsi" w:hAnsiTheme="majorHAnsi"/>
        </w:rPr>
      </w:pPr>
      <w:r w:rsidRPr="00B92770">
        <w:rPr>
          <w:rFonts w:asciiTheme="majorHAnsi" w:hAnsiTheme="majorHAnsi"/>
        </w:rPr>
        <w:t>discuss guidelines, rules, limits, and what is fair with children, and use their contributions in setting limits and guidelines</w:t>
      </w:r>
    </w:p>
    <w:p w14:paraId="20E76F81" w14:textId="462AB8F2" w:rsidR="00B43704" w:rsidRPr="00B92770" w:rsidRDefault="00372566" w:rsidP="00B92770">
      <w:pPr>
        <w:pStyle w:val="ListParagraph"/>
        <w:numPr>
          <w:ilvl w:val="0"/>
          <w:numId w:val="13"/>
        </w:numPr>
        <w:spacing w:after="0" w:line="360" w:lineRule="auto"/>
        <w:rPr>
          <w:rFonts w:asciiTheme="majorHAnsi" w:hAnsiTheme="majorHAnsi"/>
        </w:rPr>
      </w:pPr>
      <w:r w:rsidRPr="00B92770">
        <w:rPr>
          <w:rFonts w:asciiTheme="majorHAnsi" w:hAnsiTheme="majorHAnsi"/>
        </w:rPr>
        <w:t>g</w:t>
      </w:r>
      <w:r w:rsidR="00B43704" w:rsidRPr="00B92770">
        <w:rPr>
          <w:rFonts w:asciiTheme="majorHAnsi" w:hAnsiTheme="majorHAnsi"/>
        </w:rPr>
        <w:t>uide children’s behaviour, teaching them how to be considerate of others – to think about the effects of their actions on others.  It is important that children understand what acceptable and unacceptable behaviour is and how to manage their emotions.</w:t>
      </w:r>
    </w:p>
    <w:p w14:paraId="69AD6886" w14:textId="5C8CFF93" w:rsidR="00B43704" w:rsidRPr="00B92770" w:rsidRDefault="00372566" w:rsidP="00B92770">
      <w:pPr>
        <w:pStyle w:val="ListParagraph"/>
        <w:numPr>
          <w:ilvl w:val="0"/>
          <w:numId w:val="13"/>
        </w:numPr>
        <w:spacing w:after="0" w:line="360" w:lineRule="auto"/>
        <w:rPr>
          <w:rFonts w:asciiTheme="majorHAnsi" w:hAnsiTheme="majorHAnsi"/>
        </w:rPr>
      </w:pPr>
      <w:r w:rsidRPr="00B92770">
        <w:rPr>
          <w:rFonts w:asciiTheme="majorHAnsi" w:hAnsiTheme="majorHAnsi"/>
        </w:rPr>
        <w:t>t</w:t>
      </w:r>
      <w:r w:rsidR="00B43704" w:rsidRPr="00B92770">
        <w:rPr>
          <w:rFonts w:asciiTheme="majorHAnsi" w:hAnsiTheme="majorHAnsi"/>
        </w:rPr>
        <w:t>alk calmly with children about the consequence of their actions, and the reason for rules</w:t>
      </w:r>
    </w:p>
    <w:p w14:paraId="28358C7C" w14:textId="66E3CD8A" w:rsidR="002710F4" w:rsidRPr="00B92770" w:rsidRDefault="002710F4" w:rsidP="00B92770">
      <w:pPr>
        <w:pStyle w:val="ListParagraph"/>
        <w:numPr>
          <w:ilvl w:val="0"/>
          <w:numId w:val="13"/>
        </w:numPr>
        <w:spacing w:after="0" w:line="360" w:lineRule="auto"/>
        <w:rPr>
          <w:rFonts w:asciiTheme="majorHAnsi" w:hAnsiTheme="majorHAnsi"/>
        </w:rPr>
      </w:pPr>
      <w:r w:rsidRPr="00B92770">
        <w:rPr>
          <w:rFonts w:asciiTheme="majorHAnsi" w:hAnsiTheme="majorHAnsi"/>
        </w:rPr>
        <w:t xml:space="preserve">use corrective consequences- prompt, redirect, re-teach, provide choice, logical consequence, conference with child and educator </w:t>
      </w:r>
    </w:p>
    <w:p w14:paraId="03619FF9" w14:textId="3A765397" w:rsidR="008A257A" w:rsidRPr="00B92770" w:rsidRDefault="008A257A" w:rsidP="00B92770">
      <w:pPr>
        <w:pStyle w:val="ListParagraph"/>
        <w:numPr>
          <w:ilvl w:val="0"/>
          <w:numId w:val="13"/>
        </w:numPr>
        <w:spacing w:after="0" w:line="360" w:lineRule="auto"/>
        <w:rPr>
          <w:rFonts w:asciiTheme="majorHAnsi" w:hAnsiTheme="majorHAnsi"/>
        </w:rPr>
      </w:pPr>
      <w:r w:rsidRPr="00B92770">
        <w:rPr>
          <w:rFonts w:asciiTheme="majorHAnsi" w:hAnsiTheme="majorHAnsi"/>
        </w:rPr>
        <w:t>provide positive feedback and focus on children’s strengths and achievements and build on their abilities</w:t>
      </w:r>
    </w:p>
    <w:p w14:paraId="738FF2AA" w14:textId="45ECC3BF" w:rsidR="00B43704" w:rsidRPr="00B92770" w:rsidRDefault="00372566" w:rsidP="00B92770">
      <w:pPr>
        <w:pStyle w:val="ListParagraph"/>
        <w:numPr>
          <w:ilvl w:val="0"/>
          <w:numId w:val="13"/>
        </w:numPr>
        <w:spacing w:after="0" w:line="360" w:lineRule="auto"/>
        <w:rPr>
          <w:rFonts w:asciiTheme="majorHAnsi" w:hAnsiTheme="majorHAnsi"/>
        </w:rPr>
      </w:pPr>
      <w:r w:rsidRPr="00B92770">
        <w:rPr>
          <w:rFonts w:asciiTheme="majorHAnsi" w:hAnsiTheme="majorHAnsi"/>
        </w:rPr>
        <w:t>t</w:t>
      </w:r>
      <w:r w:rsidR="00B43704" w:rsidRPr="00B92770">
        <w:rPr>
          <w:rFonts w:asciiTheme="majorHAnsi" w:hAnsiTheme="majorHAnsi"/>
        </w:rPr>
        <w:t xml:space="preserve">ake into consideration the child’s past experiences as their behaviour could be a result of past trauma such as changes in routine, changes or losses within the family, placement in care, or more serious circumstances involving abuse, neglect, or family violence </w:t>
      </w:r>
    </w:p>
    <w:p w14:paraId="745D6827" w14:textId="785EF202" w:rsidR="00B43704" w:rsidRPr="00B92770" w:rsidRDefault="00372566" w:rsidP="00B92770">
      <w:pPr>
        <w:pStyle w:val="ListParagraph"/>
        <w:numPr>
          <w:ilvl w:val="0"/>
          <w:numId w:val="13"/>
        </w:numPr>
        <w:spacing w:after="0" w:line="360" w:lineRule="auto"/>
        <w:rPr>
          <w:rFonts w:asciiTheme="majorHAnsi" w:hAnsiTheme="majorHAnsi"/>
        </w:rPr>
      </w:pPr>
      <w:r w:rsidRPr="00B92770">
        <w:rPr>
          <w:rFonts w:asciiTheme="majorHAnsi" w:hAnsiTheme="majorHAnsi"/>
        </w:rPr>
        <w:t>b</w:t>
      </w:r>
      <w:r w:rsidR="00B43704" w:rsidRPr="00B92770">
        <w:rPr>
          <w:rFonts w:asciiTheme="majorHAnsi" w:hAnsiTheme="majorHAnsi"/>
        </w:rPr>
        <w:t>e responsive to these former experiences, designing and implementing behaviour plans with the individual child that include strategies which will assist alternative and positive behaviour</w:t>
      </w:r>
    </w:p>
    <w:p w14:paraId="119A192D" w14:textId="77777777" w:rsidR="008A257A" w:rsidRPr="00B92770" w:rsidRDefault="008A257A" w:rsidP="00B92770">
      <w:pPr>
        <w:pStyle w:val="ListParagraph"/>
        <w:numPr>
          <w:ilvl w:val="0"/>
          <w:numId w:val="13"/>
        </w:numPr>
        <w:spacing w:after="0" w:line="360" w:lineRule="auto"/>
        <w:rPr>
          <w:rFonts w:asciiTheme="majorHAnsi" w:hAnsiTheme="majorHAnsi"/>
        </w:rPr>
      </w:pPr>
      <w:r w:rsidRPr="00B92770">
        <w:rPr>
          <w:rFonts w:asciiTheme="majorHAnsi" w:hAnsiTheme="majorHAnsi"/>
        </w:rPr>
        <w:t>provide age appropriate, challenging, and interesting activities, experiences, and equipment for children to use and become engaged with</w:t>
      </w:r>
    </w:p>
    <w:p w14:paraId="5FC492CF" w14:textId="77777777" w:rsidR="008A257A" w:rsidRPr="00B92770" w:rsidRDefault="008A257A" w:rsidP="00B92770">
      <w:pPr>
        <w:pStyle w:val="ListParagraph"/>
        <w:numPr>
          <w:ilvl w:val="0"/>
          <w:numId w:val="13"/>
        </w:numPr>
        <w:spacing w:after="0" w:line="360" w:lineRule="auto"/>
        <w:rPr>
          <w:rFonts w:asciiTheme="majorHAnsi" w:hAnsiTheme="majorHAnsi"/>
        </w:rPr>
      </w:pPr>
      <w:r w:rsidRPr="00B92770">
        <w:rPr>
          <w:rFonts w:asciiTheme="majorHAnsi" w:hAnsiTheme="majorHAnsi"/>
        </w:rPr>
        <w:t>ensure there are sufficient materials and equipment for individual, small and large group activities</w:t>
      </w:r>
    </w:p>
    <w:p w14:paraId="6D773787" w14:textId="0EB311FA" w:rsidR="008A257A" w:rsidRPr="00340B39" w:rsidRDefault="008A257A" w:rsidP="00B92770">
      <w:pPr>
        <w:pStyle w:val="ListParagraph"/>
        <w:numPr>
          <w:ilvl w:val="0"/>
          <w:numId w:val="13"/>
        </w:numPr>
        <w:spacing w:after="0" w:line="360" w:lineRule="auto"/>
        <w:rPr>
          <w:rFonts w:asciiTheme="majorHAnsi" w:hAnsiTheme="majorHAnsi"/>
        </w:rPr>
      </w:pPr>
      <w:r w:rsidRPr="00340B39">
        <w:rPr>
          <w:rFonts w:asciiTheme="majorHAnsi" w:hAnsiTheme="majorHAnsi"/>
        </w:rPr>
        <w:t xml:space="preserve">set up the environment (indoor and outdoor) for children to engage in activities and experiences in accordance with their abilities and interests </w:t>
      </w:r>
    </w:p>
    <w:p w14:paraId="56EEB1B4" w14:textId="76A14906" w:rsidR="00372566" w:rsidRPr="00340B39" w:rsidRDefault="00372566" w:rsidP="00B92770">
      <w:pPr>
        <w:pStyle w:val="ListParagraph"/>
        <w:numPr>
          <w:ilvl w:val="0"/>
          <w:numId w:val="13"/>
        </w:numPr>
        <w:spacing w:after="0" w:line="360" w:lineRule="auto"/>
        <w:rPr>
          <w:rFonts w:asciiTheme="majorHAnsi" w:hAnsiTheme="majorHAnsi"/>
        </w:rPr>
      </w:pPr>
      <w:r w:rsidRPr="00340B39">
        <w:rPr>
          <w:rFonts w:asciiTheme="majorHAnsi" w:hAnsiTheme="majorHAnsi"/>
        </w:rPr>
        <w:t>ad</w:t>
      </w:r>
      <w:r w:rsidR="00B43704" w:rsidRPr="00340B39">
        <w:rPr>
          <w:rFonts w:asciiTheme="majorHAnsi" w:hAnsiTheme="majorHAnsi"/>
        </w:rPr>
        <w:t>apt a positive approach, excluding cruel, harsh, humiliating or demeaning actions</w:t>
      </w:r>
      <w:r w:rsidR="00D7392A" w:rsidRPr="00340B39">
        <w:rPr>
          <w:rFonts w:asciiTheme="majorHAnsi" w:hAnsiTheme="majorHAnsi"/>
        </w:rPr>
        <w:t xml:space="preserve"> or words</w:t>
      </w:r>
    </w:p>
    <w:p w14:paraId="224CBB4B" w14:textId="10D2A7AB" w:rsidR="00B43704" w:rsidRPr="00B92770" w:rsidRDefault="00372566" w:rsidP="00B92770">
      <w:pPr>
        <w:pStyle w:val="ListParagraph"/>
        <w:numPr>
          <w:ilvl w:val="0"/>
          <w:numId w:val="13"/>
        </w:numPr>
        <w:spacing w:after="0" w:line="360" w:lineRule="auto"/>
        <w:rPr>
          <w:rFonts w:asciiTheme="majorHAnsi" w:hAnsiTheme="majorHAnsi"/>
        </w:rPr>
      </w:pPr>
      <w:r w:rsidRPr="00340B39">
        <w:rPr>
          <w:rFonts w:asciiTheme="majorHAnsi" w:hAnsiTheme="majorHAnsi"/>
        </w:rPr>
        <w:t>c</w:t>
      </w:r>
      <w:r w:rsidR="00B43704" w:rsidRPr="00340B39">
        <w:rPr>
          <w:rFonts w:asciiTheme="majorHAnsi" w:hAnsiTheme="majorHAnsi"/>
        </w:rPr>
        <w:t>ommit to</w:t>
      </w:r>
      <w:r w:rsidR="00B43704" w:rsidRPr="00B92770">
        <w:rPr>
          <w:rFonts w:asciiTheme="majorHAnsi" w:hAnsiTheme="majorHAnsi"/>
        </w:rPr>
        <w:t xml:space="preserve"> professional development and keep up to date with industry information regarding behaviour </w:t>
      </w:r>
      <w:r w:rsidR="008A257A" w:rsidRPr="00B92770">
        <w:rPr>
          <w:rFonts w:asciiTheme="majorHAnsi" w:hAnsiTheme="majorHAnsi"/>
        </w:rPr>
        <w:t>guidance strategies</w:t>
      </w:r>
    </w:p>
    <w:p w14:paraId="43A4478E" w14:textId="1C3EBF48"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s</w:t>
      </w:r>
      <w:r w:rsidR="00B43704" w:rsidRPr="00B92770">
        <w:rPr>
          <w:rFonts w:asciiTheme="majorHAnsi" w:hAnsiTheme="majorHAnsi" w:cs="Calibri"/>
        </w:rPr>
        <w:t>upport children to explore different identities and points of view and to communicate effectively when resolving disagreements with others</w:t>
      </w:r>
    </w:p>
    <w:p w14:paraId="1059EE87" w14:textId="17E2A59E"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p</w:t>
      </w:r>
      <w:r w:rsidR="00B43704" w:rsidRPr="00B92770">
        <w:rPr>
          <w:rFonts w:asciiTheme="majorHAnsi" w:hAnsiTheme="majorHAnsi" w:cs="Calibri"/>
        </w:rPr>
        <w:t>articipate in planned and spontaneous conversations with children about emotions, feelings and issues of inclusion and fairness, bias and prejudice, and the consequences of their actions, as well as the appropriate rules and the reasons for the rules</w:t>
      </w:r>
    </w:p>
    <w:p w14:paraId="65205FA5" w14:textId="6CF84D87"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p</w:t>
      </w:r>
      <w:r w:rsidR="00B43704" w:rsidRPr="00B92770">
        <w:rPr>
          <w:rFonts w:asciiTheme="majorHAnsi" w:hAnsiTheme="majorHAnsi" w:cs="Calibri"/>
        </w:rPr>
        <w:t>rovide children with the language and vocabulary needed to express their emotions and feelings and verbalise their concerns</w:t>
      </w:r>
    </w:p>
    <w:p w14:paraId="26023C65" w14:textId="3A7518CF"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lastRenderedPageBreak/>
        <w:t>e</w:t>
      </w:r>
      <w:r w:rsidR="00B43704" w:rsidRPr="00B92770">
        <w:rPr>
          <w:rFonts w:asciiTheme="majorHAnsi" w:hAnsiTheme="majorHAnsi" w:cs="Calibri"/>
        </w:rPr>
        <w:t>ncourage children to listen to other people’s ideas, consider pro-social and altruistic behaviour and collaborate and negotiate in problem solving situations</w:t>
      </w:r>
    </w:p>
    <w:p w14:paraId="3ED3C768" w14:textId="0D1F3207"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l</w:t>
      </w:r>
      <w:r w:rsidR="00B43704" w:rsidRPr="00B92770">
        <w:rPr>
          <w:rFonts w:asciiTheme="majorHAnsi" w:hAnsiTheme="majorHAnsi" w:cs="Calibri"/>
        </w:rPr>
        <w:t>isten empathetically to children when they communicate their emotions, provide encouragement as they reassure the child it is normal to experience positive and negative emotions</w:t>
      </w:r>
    </w:p>
    <w:p w14:paraId="5D95BD04" w14:textId="4BE15C53"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g</w:t>
      </w:r>
      <w:r w:rsidR="00B43704" w:rsidRPr="00B92770">
        <w:rPr>
          <w:rFonts w:asciiTheme="majorHAnsi" w:hAnsiTheme="majorHAnsi" w:cs="Calibri"/>
        </w:rPr>
        <w:t>uide children to remove themselves from situations where they are experiencing frustration, anger, or fear</w:t>
      </w:r>
    </w:p>
    <w:p w14:paraId="5481334B" w14:textId="20FC9925"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s</w:t>
      </w:r>
      <w:r w:rsidR="00B43704" w:rsidRPr="00B92770">
        <w:rPr>
          <w:rFonts w:asciiTheme="majorHAnsi" w:hAnsiTheme="majorHAnsi" w:cs="Calibri"/>
        </w:rPr>
        <w:t>upport children to negotiate their rights and rights of others and mediate perceptively when children experience difficulty in resolving dissimilarity</w:t>
      </w:r>
    </w:p>
    <w:p w14:paraId="7B99B336" w14:textId="280760EB"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l</w:t>
      </w:r>
      <w:r w:rsidR="00B43704" w:rsidRPr="00B92770">
        <w:rPr>
          <w:rFonts w:asciiTheme="majorHAnsi" w:hAnsiTheme="majorHAnsi" w:cs="Calibri"/>
        </w:rPr>
        <w:t>earn about children’s relationships with others and their relationship preferences they have and use this knowledge to encourage children to manage their own behaviour and expand on their empathy skills</w:t>
      </w:r>
    </w:p>
    <w:p w14:paraId="25228F51" w14:textId="7EDC715D"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u</w:t>
      </w:r>
      <w:r w:rsidR="00B43704" w:rsidRPr="00B92770">
        <w:rPr>
          <w:rFonts w:asciiTheme="majorHAnsi" w:hAnsiTheme="majorHAnsi" w:cs="Calibri"/>
        </w:rPr>
        <w:t>se positive language, gestures, facial expressions, and tone of voice when redirecting or discussing children’s behaviour with them</w:t>
      </w:r>
    </w:p>
    <w:p w14:paraId="39E0DB36" w14:textId="6F91CD86" w:rsidR="00B43704" w:rsidRPr="00B92770"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r</w:t>
      </w:r>
      <w:r w:rsidR="00B43704" w:rsidRPr="00B92770">
        <w:rPr>
          <w:rFonts w:asciiTheme="majorHAnsi" w:hAnsiTheme="majorHAnsi" w:cs="Calibri"/>
        </w:rPr>
        <w:t>emain calm, respectful and tolerant as they encourage children who are strongly expressing distress, frustration or anger</w:t>
      </w:r>
    </w:p>
    <w:p w14:paraId="4C8F03F4" w14:textId="6B045F25" w:rsidR="00B43704" w:rsidRPr="003E0BFD" w:rsidRDefault="00372566" w:rsidP="00B92770">
      <w:pPr>
        <w:pStyle w:val="ListParagraph"/>
        <w:numPr>
          <w:ilvl w:val="0"/>
          <w:numId w:val="13"/>
        </w:numPr>
        <w:spacing w:after="200" w:line="360" w:lineRule="auto"/>
        <w:rPr>
          <w:rFonts w:asciiTheme="majorHAnsi" w:hAnsiTheme="majorHAnsi" w:cs="Calibri"/>
        </w:rPr>
      </w:pPr>
      <w:r w:rsidRPr="00B92770">
        <w:rPr>
          <w:rFonts w:asciiTheme="majorHAnsi" w:hAnsiTheme="majorHAnsi" w:cs="Calibri"/>
        </w:rPr>
        <w:t>g</w:t>
      </w:r>
      <w:r w:rsidR="00B43704" w:rsidRPr="00B92770">
        <w:rPr>
          <w:rFonts w:asciiTheme="majorHAnsi" w:hAnsiTheme="majorHAnsi" w:cs="Calibri"/>
        </w:rPr>
        <w:t>uide children’s behaviour with a focus on preserving and promoting children’s self-esteem as they learn to self-</w:t>
      </w:r>
      <w:r w:rsidR="00B43704" w:rsidRPr="003E0BFD">
        <w:rPr>
          <w:rFonts w:asciiTheme="majorHAnsi" w:hAnsiTheme="majorHAnsi" w:cs="Calibri"/>
        </w:rPr>
        <w:t>regulate their behaviour</w:t>
      </w:r>
    </w:p>
    <w:p w14:paraId="1E382936" w14:textId="162C3466" w:rsidR="007045C5" w:rsidRDefault="00C836DA" w:rsidP="007614FC">
      <w:pPr>
        <w:pStyle w:val="ListParagraph"/>
        <w:numPr>
          <w:ilvl w:val="0"/>
          <w:numId w:val="13"/>
        </w:numPr>
        <w:spacing w:after="0" w:line="360" w:lineRule="auto"/>
        <w:rPr>
          <w:rFonts w:asciiTheme="majorHAnsi" w:hAnsiTheme="majorHAnsi"/>
        </w:rPr>
      </w:pPr>
      <w:r w:rsidRPr="003E0BFD">
        <w:rPr>
          <w:rFonts w:asciiTheme="majorHAnsi" w:hAnsiTheme="majorHAnsi"/>
        </w:rPr>
        <w:t xml:space="preserve">implement </w:t>
      </w:r>
      <w:r w:rsidR="00C44120" w:rsidRPr="003E0BFD">
        <w:rPr>
          <w:rFonts w:asciiTheme="majorHAnsi" w:hAnsiTheme="majorHAnsi"/>
        </w:rPr>
        <w:t>‘</w:t>
      </w:r>
      <w:r w:rsidRPr="003E0BFD">
        <w:rPr>
          <w:rFonts w:asciiTheme="majorHAnsi" w:hAnsiTheme="majorHAnsi"/>
          <w:i/>
          <w:iCs/>
        </w:rPr>
        <w:t>time with</w:t>
      </w:r>
      <w:r w:rsidR="00C44120" w:rsidRPr="003E0BFD">
        <w:rPr>
          <w:rFonts w:asciiTheme="majorHAnsi" w:hAnsiTheme="majorHAnsi"/>
        </w:rPr>
        <w:t>’</w:t>
      </w:r>
      <w:r w:rsidRPr="003E0BFD">
        <w:rPr>
          <w:rFonts w:asciiTheme="majorHAnsi" w:hAnsiTheme="majorHAnsi"/>
        </w:rPr>
        <w:t xml:space="preserve"> </w:t>
      </w:r>
      <w:r w:rsidR="00C44120" w:rsidRPr="003E0BFD">
        <w:rPr>
          <w:rFonts w:asciiTheme="majorHAnsi" w:hAnsiTheme="majorHAnsi"/>
          <w:i/>
          <w:iCs/>
        </w:rPr>
        <w:t>or ‘cool down time’</w:t>
      </w:r>
      <w:r w:rsidR="00C44120" w:rsidRPr="003E0BFD">
        <w:rPr>
          <w:rFonts w:asciiTheme="majorHAnsi" w:hAnsiTheme="majorHAnsi"/>
        </w:rPr>
        <w:t xml:space="preserve"> with </w:t>
      </w:r>
      <w:r w:rsidRPr="003E0BFD">
        <w:rPr>
          <w:rFonts w:asciiTheme="majorHAnsi" w:hAnsiTheme="majorHAnsi"/>
        </w:rPr>
        <w:t>an</w:t>
      </w:r>
      <w:r w:rsidR="00C44120" w:rsidRPr="003E0BFD">
        <w:rPr>
          <w:rFonts w:asciiTheme="majorHAnsi" w:hAnsiTheme="majorHAnsi"/>
        </w:rPr>
        <w:t xml:space="preserve"> educator</w:t>
      </w:r>
      <w:r w:rsidRPr="003E0BFD">
        <w:rPr>
          <w:rFonts w:asciiTheme="majorHAnsi" w:hAnsiTheme="majorHAnsi"/>
        </w:rPr>
        <w:t xml:space="preserve">, which will be used when all other strategies (above) have been exhausted. </w:t>
      </w:r>
      <w:r w:rsidR="00C44120" w:rsidRPr="003E0BFD">
        <w:rPr>
          <w:rFonts w:asciiTheme="majorHAnsi" w:hAnsiTheme="majorHAnsi"/>
        </w:rPr>
        <w:t>‘</w:t>
      </w:r>
      <w:r w:rsidRPr="003E0BFD">
        <w:rPr>
          <w:rFonts w:asciiTheme="majorHAnsi" w:hAnsiTheme="majorHAnsi"/>
          <w:i/>
          <w:iCs/>
        </w:rPr>
        <w:t>Time with</w:t>
      </w:r>
      <w:r w:rsidR="00C44120" w:rsidRPr="003E0BFD">
        <w:rPr>
          <w:rFonts w:asciiTheme="majorHAnsi" w:hAnsiTheme="majorHAnsi"/>
          <w:i/>
          <w:iCs/>
        </w:rPr>
        <w:t>’</w:t>
      </w:r>
      <w:r w:rsidRPr="003E0BFD">
        <w:rPr>
          <w:rFonts w:asciiTheme="majorHAnsi" w:hAnsiTheme="majorHAnsi"/>
          <w:i/>
          <w:iCs/>
        </w:rPr>
        <w:t xml:space="preserve"> </w:t>
      </w:r>
      <w:r w:rsidR="00C44120" w:rsidRPr="003E0BFD">
        <w:rPr>
          <w:rFonts w:asciiTheme="majorHAnsi" w:hAnsiTheme="majorHAnsi"/>
          <w:i/>
          <w:iCs/>
        </w:rPr>
        <w:t>or ‘cool down time’</w:t>
      </w:r>
      <w:r w:rsidR="00C44120" w:rsidRPr="003E0BFD">
        <w:rPr>
          <w:rFonts w:asciiTheme="majorHAnsi" w:hAnsiTheme="majorHAnsi"/>
        </w:rPr>
        <w:t xml:space="preserve"> </w:t>
      </w:r>
      <w:r w:rsidRPr="003E0BFD">
        <w:rPr>
          <w:rFonts w:asciiTheme="majorHAnsi" w:hAnsiTheme="majorHAnsi"/>
        </w:rPr>
        <w:t>allows</w:t>
      </w:r>
      <w:r w:rsidRPr="00B92770">
        <w:rPr>
          <w:rFonts w:asciiTheme="majorHAnsi" w:hAnsiTheme="majorHAnsi"/>
        </w:rPr>
        <w:t xml:space="preserve"> educators to offer reassurance and support so the child can settle and regain self-control, develop some self-calming behaviours and gain composure. Once calm, educators can assist the child to identify what </w:t>
      </w:r>
      <w:r w:rsidRPr="003E0BFD">
        <w:rPr>
          <w:rFonts w:asciiTheme="majorHAnsi" w:hAnsiTheme="majorHAnsi"/>
        </w:rPr>
        <w:t xml:space="preserve">happened, reflect on their actions and consider how they may have done something differently. </w:t>
      </w:r>
      <w:r w:rsidR="00C44120" w:rsidRPr="003E0BFD">
        <w:rPr>
          <w:rFonts w:asciiTheme="majorHAnsi" w:hAnsiTheme="majorHAnsi"/>
        </w:rPr>
        <w:t>‘</w:t>
      </w:r>
      <w:r w:rsidRPr="003E0BFD">
        <w:rPr>
          <w:rFonts w:asciiTheme="majorHAnsi" w:hAnsiTheme="majorHAnsi"/>
          <w:i/>
          <w:iCs/>
        </w:rPr>
        <w:t>Time with</w:t>
      </w:r>
      <w:r w:rsidR="00C44120" w:rsidRPr="003E0BFD">
        <w:rPr>
          <w:rFonts w:asciiTheme="majorHAnsi" w:hAnsiTheme="majorHAnsi"/>
          <w:i/>
          <w:iCs/>
        </w:rPr>
        <w:t>’</w:t>
      </w:r>
      <w:r w:rsidRPr="003E0BFD">
        <w:rPr>
          <w:rFonts w:asciiTheme="majorHAnsi" w:hAnsiTheme="majorHAnsi"/>
          <w:i/>
          <w:iCs/>
        </w:rPr>
        <w:t xml:space="preserve"> </w:t>
      </w:r>
      <w:r w:rsidR="00C44120" w:rsidRPr="003E0BFD">
        <w:rPr>
          <w:rFonts w:asciiTheme="majorHAnsi" w:hAnsiTheme="majorHAnsi"/>
          <w:i/>
          <w:iCs/>
        </w:rPr>
        <w:t>or ‘cool down time’</w:t>
      </w:r>
      <w:r w:rsidR="00C44120">
        <w:rPr>
          <w:rFonts w:asciiTheme="majorHAnsi" w:hAnsiTheme="majorHAnsi"/>
        </w:rPr>
        <w:t xml:space="preserve"> </w:t>
      </w:r>
      <w:r w:rsidRPr="00B92770">
        <w:rPr>
          <w:rFonts w:asciiTheme="majorHAnsi" w:hAnsiTheme="majorHAnsi"/>
        </w:rPr>
        <w:t xml:space="preserve">will always occur under the supervision of other </w:t>
      </w:r>
      <w:r w:rsidR="00B92770">
        <w:rPr>
          <w:rFonts w:asciiTheme="majorHAnsi" w:hAnsiTheme="majorHAnsi"/>
        </w:rPr>
        <w:t>e</w:t>
      </w:r>
      <w:r w:rsidRPr="00B92770">
        <w:rPr>
          <w:rFonts w:asciiTheme="majorHAnsi" w:hAnsiTheme="majorHAnsi"/>
        </w:rPr>
        <w:t>ducators</w:t>
      </w:r>
      <w:r w:rsidR="00C44120">
        <w:rPr>
          <w:rFonts w:asciiTheme="majorHAnsi" w:hAnsiTheme="majorHAnsi"/>
        </w:rPr>
        <w:t xml:space="preserve">. </w:t>
      </w:r>
    </w:p>
    <w:p w14:paraId="4EE2920E" w14:textId="34CBC76B" w:rsidR="00C836DA" w:rsidRPr="007B0BD7" w:rsidRDefault="007045C5" w:rsidP="007614FC">
      <w:pPr>
        <w:pStyle w:val="ListParagraph"/>
        <w:numPr>
          <w:ilvl w:val="0"/>
          <w:numId w:val="13"/>
        </w:numPr>
        <w:spacing w:after="0" w:line="360" w:lineRule="auto"/>
        <w:rPr>
          <w:rFonts w:asciiTheme="majorHAnsi" w:hAnsiTheme="majorHAnsi"/>
        </w:rPr>
      </w:pPr>
      <w:r w:rsidRPr="007B0BD7">
        <w:rPr>
          <w:rFonts w:asciiTheme="majorHAnsi" w:hAnsiTheme="majorHAnsi"/>
        </w:rPr>
        <w:t>contribute to and ensure Individual Support Plans are followed in consultation with the Services’ SIP</w:t>
      </w:r>
      <w:r w:rsidR="00C836DA" w:rsidRPr="007B0BD7">
        <w:rPr>
          <w:rFonts w:asciiTheme="majorHAnsi" w:hAnsiTheme="majorHAnsi"/>
        </w:rPr>
        <w:t>.</w:t>
      </w:r>
    </w:p>
    <w:p w14:paraId="458D577F" w14:textId="77777777" w:rsidR="0020754F" w:rsidRDefault="0020754F" w:rsidP="007614FC">
      <w:pPr>
        <w:pStyle w:val="Policysub-heading"/>
        <w:spacing w:line="360" w:lineRule="auto"/>
      </w:pPr>
    </w:p>
    <w:p w14:paraId="25978288" w14:textId="2751F18B" w:rsidR="00B43704" w:rsidRPr="002B16DD" w:rsidRDefault="007B0BD7" w:rsidP="007614FC">
      <w:pPr>
        <w:pStyle w:val="Policysub-heading"/>
        <w:spacing w:line="360" w:lineRule="auto"/>
        <w:rPr>
          <w:rFonts w:ascii="Calibri" w:hAnsi="Calibri"/>
          <w:color w:val="16A6C6"/>
        </w:rPr>
      </w:pPr>
      <w:r w:rsidRPr="002B16DD">
        <w:rPr>
          <w:rFonts w:ascii="Calibri" w:hAnsi="Calibri"/>
          <w:color w:val="16A6C6"/>
        </w:rPr>
        <w:t xml:space="preserve">FAMILIES WILL: </w:t>
      </w:r>
    </w:p>
    <w:p w14:paraId="07BFE054" w14:textId="1EE997E8" w:rsidR="00372566" w:rsidRPr="0096736E" w:rsidRDefault="00372566" w:rsidP="007614FC">
      <w:pPr>
        <w:pStyle w:val="ListParagraph"/>
        <w:numPr>
          <w:ilvl w:val="0"/>
          <w:numId w:val="14"/>
        </w:numPr>
        <w:spacing w:after="0" w:line="360" w:lineRule="auto"/>
        <w:rPr>
          <w:rFonts w:asciiTheme="majorHAnsi" w:hAnsiTheme="majorHAnsi"/>
        </w:rPr>
      </w:pPr>
      <w:r w:rsidRPr="00015C2D">
        <w:rPr>
          <w:rFonts w:asciiTheme="majorHAnsi" w:hAnsiTheme="majorHAnsi"/>
        </w:rPr>
        <w:t xml:space="preserve">provide </w:t>
      </w:r>
      <w:r w:rsidR="005E35E0" w:rsidRPr="00015C2D">
        <w:rPr>
          <w:rFonts w:asciiTheme="majorHAnsi" w:hAnsiTheme="majorHAnsi"/>
        </w:rPr>
        <w:t>consent</w:t>
      </w:r>
      <w:r w:rsidR="00C839B9" w:rsidRPr="00015C2D">
        <w:rPr>
          <w:rFonts w:asciiTheme="majorHAnsi" w:hAnsiTheme="majorHAnsi"/>
        </w:rPr>
        <w:t xml:space="preserve"> for</w:t>
      </w:r>
      <w:r w:rsidRPr="00015C2D">
        <w:rPr>
          <w:rFonts w:asciiTheme="majorHAnsi" w:hAnsiTheme="majorHAnsi"/>
        </w:rPr>
        <w:t xml:space="preserve"> </w:t>
      </w:r>
      <w:r w:rsidR="00C839B9" w:rsidRPr="00015C2D">
        <w:rPr>
          <w:rFonts w:asciiTheme="majorHAnsi" w:hAnsiTheme="majorHAnsi"/>
        </w:rPr>
        <w:t>t</w:t>
      </w:r>
      <w:r w:rsidRPr="00015C2D">
        <w:rPr>
          <w:rFonts w:asciiTheme="majorHAnsi" w:hAnsiTheme="majorHAnsi"/>
        </w:rPr>
        <w:t xml:space="preserve">he </w:t>
      </w:r>
      <w:r w:rsidR="007B0BD7">
        <w:rPr>
          <w:rFonts w:asciiTheme="majorHAnsi" w:hAnsiTheme="majorHAnsi"/>
        </w:rPr>
        <w:t>S</w:t>
      </w:r>
      <w:r w:rsidRPr="00015C2D">
        <w:rPr>
          <w:rFonts w:asciiTheme="majorHAnsi" w:hAnsiTheme="majorHAnsi"/>
        </w:rPr>
        <w:t xml:space="preserve">ervice to consult with professional agencies </w:t>
      </w:r>
      <w:r w:rsidR="00C168DB" w:rsidRPr="00015C2D">
        <w:rPr>
          <w:rFonts w:asciiTheme="majorHAnsi" w:hAnsiTheme="majorHAnsi"/>
        </w:rPr>
        <w:t>to assist with implementing a Strategic Inclusion Plan (</w:t>
      </w:r>
      <w:r w:rsidR="00020433" w:rsidRPr="00015C2D">
        <w:rPr>
          <w:rFonts w:asciiTheme="majorHAnsi" w:hAnsiTheme="majorHAnsi"/>
        </w:rPr>
        <w:t>SIP</w:t>
      </w:r>
      <w:r w:rsidR="00C168DB" w:rsidRPr="0096736E">
        <w:rPr>
          <w:rFonts w:asciiTheme="majorHAnsi" w:hAnsiTheme="majorHAnsi"/>
        </w:rPr>
        <w:t>)</w:t>
      </w:r>
      <w:r w:rsidR="00020433" w:rsidRPr="0096736E">
        <w:rPr>
          <w:rFonts w:asciiTheme="majorHAnsi" w:hAnsiTheme="majorHAnsi"/>
        </w:rPr>
        <w:t xml:space="preserve"> for the room or group of children</w:t>
      </w:r>
    </w:p>
    <w:p w14:paraId="6801100D" w14:textId="2B6C3B2A" w:rsidR="00372566" w:rsidRDefault="00165AB7" w:rsidP="007614FC">
      <w:pPr>
        <w:pStyle w:val="ListParagraph"/>
        <w:numPr>
          <w:ilvl w:val="0"/>
          <w:numId w:val="14"/>
        </w:numPr>
        <w:spacing w:after="0" w:line="360" w:lineRule="auto"/>
        <w:rPr>
          <w:rFonts w:asciiTheme="majorHAnsi" w:hAnsiTheme="majorHAnsi"/>
        </w:rPr>
      </w:pPr>
      <w:r w:rsidRPr="00B92770">
        <w:rPr>
          <w:rFonts w:asciiTheme="majorHAnsi" w:hAnsiTheme="majorHAnsi"/>
        </w:rPr>
        <w:t xml:space="preserve">work </w:t>
      </w:r>
      <w:r w:rsidR="00372566" w:rsidRPr="00B92770">
        <w:rPr>
          <w:rFonts w:asciiTheme="majorHAnsi" w:hAnsiTheme="majorHAnsi"/>
        </w:rPr>
        <w:t>c</w:t>
      </w:r>
      <w:r w:rsidR="00B43704" w:rsidRPr="00B92770">
        <w:rPr>
          <w:rFonts w:asciiTheme="majorHAnsi" w:hAnsiTheme="majorHAnsi"/>
        </w:rPr>
        <w:t>ollaborat</w:t>
      </w:r>
      <w:r w:rsidRPr="00B92770">
        <w:rPr>
          <w:rFonts w:asciiTheme="majorHAnsi" w:hAnsiTheme="majorHAnsi"/>
        </w:rPr>
        <w:t>ively</w:t>
      </w:r>
      <w:r w:rsidR="00B43704" w:rsidRPr="00B92770">
        <w:rPr>
          <w:rFonts w:asciiTheme="majorHAnsi" w:hAnsiTheme="majorHAnsi"/>
        </w:rPr>
        <w:t xml:space="preserve"> with </w:t>
      </w:r>
      <w:r w:rsidR="00B92770">
        <w:rPr>
          <w:rFonts w:asciiTheme="majorHAnsi" w:hAnsiTheme="majorHAnsi"/>
        </w:rPr>
        <w:t>e</w:t>
      </w:r>
      <w:r w:rsidR="00B43704" w:rsidRPr="00B92770">
        <w:rPr>
          <w:rFonts w:asciiTheme="majorHAnsi" w:hAnsiTheme="majorHAnsi"/>
        </w:rPr>
        <w:t>ducators and professional agencies when required in order to develop a broader understanding of the child’s developmental level and share any recent events which may be influencing the child's behaviour</w:t>
      </w:r>
    </w:p>
    <w:p w14:paraId="62F0A590" w14:textId="77777777" w:rsidR="00015C2D" w:rsidRPr="0096736E" w:rsidRDefault="00015C2D" w:rsidP="00015C2D">
      <w:pPr>
        <w:pStyle w:val="ListParagraph"/>
        <w:numPr>
          <w:ilvl w:val="0"/>
          <w:numId w:val="14"/>
        </w:numPr>
        <w:spacing w:after="0" w:line="360" w:lineRule="auto"/>
        <w:rPr>
          <w:rFonts w:asciiTheme="majorHAnsi" w:hAnsiTheme="majorHAnsi"/>
        </w:rPr>
      </w:pPr>
      <w:r w:rsidRPr="0096736E">
        <w:rPr>
          <w:rFonts w:asciiTheme="majorHAnsi" w:hAnsiTheme="majorHAnsi"/>
        </w:rPr>
        <w:t>consult with educators and provide consent when the Service is applying for Inclusion Support Funding</w:t>
      </w:r>
    </w:p>
    <w:p w14:paraId="722690F2" w14:textId="3D469C21" w:rsidR="00015C2D" w:rsidRPr="0096736E" w:rsidRDefault="00015C2D" w:rsidP="00015C2D">
      <w:pPr>
        <w:pStyle w:val="ListParagraph"/>
        <w:numPr>
          <w:ilvl w:val="0"/>
          <w:numId w:val="14"/>
        </w:numPr>
        <w:spacing w:after="0" w:line="360" w:lineRule="auto"/>
        <w:rPr>
          <w:rFonts w:asciiTheme="majorHAnsi" w:hAnsiTheme="majorHAnsi"/>
        </w:rPr>
      </w:pPr>
      <w:r w:rsidRPr="0096736E">
        <w:rPr>
          <w:rFonts w:asciiTheme="majorHAnsi" w:hAnsiTheme="majorHAnsi"/>
        </w:rPr>
        <w:t xml:space="preserve">work in partnership with educators and health professionals in the development of a behaviour </w:t>
      </w:r>
      <w:r w:rsidRPr="007B0BD7">
        <w:rPr>
          <w:rFonts w:asciiTheme="majorHAnsi" w:hAnsiTheme="majorHAnsi"/>
        </w:rPr>
        <w:t>guidance plan</w:t>
      </w:r>
      <w:r w:rsidR="007045C5" w:rsidRPr="007B0BD7">
        <w:rPr>
          <w:rFonts w:asciiTheme="majorHAnsi" w:hAnsiTheme="majorHAnsi"/>
        </w:rPr>
        <w:t xml:space="preserve"> or Individual Support Plan</w:t>
      </w:r>
      <w:r w:rsidRPr="007B0BD7">
        <w:rPr>
          <w:rFonts w:asciiTheme="majorHAnsi" w:hAnsiTheme="majorHAnsi"/>
        </w:rPr>
        <w:t xml:space="preserve"> to assist</w:t>
      </w:r>
      <w:r w:rsidRPr="0096736E">
        <w:rPr>
          <w:rFonts w:asciiTheme="majorHAnsi" w:hAnsiTheme="majorHAnsi"/>
        </w:rPr>
        <w:t xml:space="preserve"> with the identification of challenging behaviour, the </w:t>
      </w:r>
      <w:r w:rsidRPr="0096736E">
        <w:rPr>
          <w:rFonts w:asciiTheme="majorHAnsi" w:hAnsiTheme="majorHAnsi"/>
        </w:rPr>
        <w:lastRenderedPageBreak/>
        <w:t>development of supportive strategies and the review of strategies implemented within a behaviour guidance plan where required</w:t>
      </w:r>
    </w:p>
    <w:p w14:paraId="55001A28" w14:textId="57EFA975" w:rsidR="00452A82" w:rsidRDefault="00165AB7" w:rsidP="00C11B75">
      <w:pPr>
        <w:pStyle w:val="ListParagraph"/>
        <w:numPr>
          <w:ilvl w:val="0"/>
          <w:numId w:val="14"/>
        </w:numPr>
        <w:spacing w:after="0" w:line="360" w:lineRule="auto"/>
        <w:rPr>
          <w:rFonts w:asciiTheme="majorHAnsi" w:hAnsiTheme="majorHAnsi"/>
        </w:rPr>
      </w:pPr>
      <w:r w:rsidRPr="00B92770">
        <w:rPr>
          <w:rFonts w:asciiTheme="majorHAnsi" w:hAnsiTheme="majorHAnsi"/>
        </w:rPr>
        <w:t xml:space="preserve">create consistency in behaviour guidance strategies used at the </w:t>
      </w:r>
      <w:r w:rsidR="00C11B75">
        <w:rPr>
          <w:rFonts w:asciiTheme="majorHAnsi" w:hAnsiTheme="majorHAnsi"/>
        </w:rPr>
        <w:t>S</w:t>
      </w:r>
      <w:r w:rsidRPr="00B92770">
        <w:rPr>
          <w:rFonts w:asciiTheme="majorHAnsi" w:hAnsiTheme="majorHAnsi"/>
        </w:rPr>
        <w:t>ervice and at home</w:t>
      </w:r>
      <w:r w:rsidR="00FA6F12">
        <w:rPr>
          <w:rFonts w:asciiTheme="majorHAnsi" w:hAnsiTheme="majorHAnsi"/>
        </w:rPr>
        <w:t>.</w:t>
      </w:r>
    </w:p>
    <w:p w14:paraId="127B1C55" w14:textId="77777777" w:rsidR="00F82039" w:rsidRDefault="00F82039" w:rsidP="00C11B75">
      <w:pPr>
        <w:pStyle w:val="Policysub-heading"/>
        <w:spacing w:line="360" w:lineRule="auto"/>
      </w:pPr>
    </w:p>
    <w:p w14:paraId="43AF9741" w14:textId="77777777" w:rsidR="003E0BFD" w:rsidRPr="002B16DD" w:rsidRDefault="003E0BFD" w:rsidP="00C11B75">
      <w:pPr>
        <w:pStyle w:val="Policysub-heading"/>
        <w:spacing w:line="360" w:lineRule="auto"/>
        <w:rPr>
          <w:rFonts w:asciiTheme="minorHAnsi" w:hAnsiTheme="minorHAnsi" w:cstheme="minorHAnsi"/>
          <w:color w:val="16A6C6"/>
        </w:rPr>
      </w:pPr>
      <w:r w:rsidRPr="00A421E0">
        <w:rPr>
          <w:rFonts w:asciiTheme="minorHAnsi" w:hAnsiTheme="minorHAnsi" w:cstheme="minorHAnsi"/>
          <w:color w:val="16A6C6"/>
        </w:rPr>
        <w:t>MANAGING BITING BEHAVIOUR</w:t>
      </w:r>
    </w:p>
    <w:p w14:paraId="1FAF8C9B" w14:textId="77777777" w:rsidR="00807F13" w:rsidRDefault="003E0BFD" w:rsidP="003E0BFD">
      <w:pPr>
        <w:spacing w:after="0" w:line="360" w:lineRule="auto"/>
        <w:rPr>
          <w:rFonts w:asciiTheme="majorHAnsi" w:hAnsiTheme="majorHAnsi" w:cs="Arial"/>
          <w:szCs w:val="18"/>
          <w:lang w:eastAsia="en-AU"/>
        </w:rPr>
      </w:pPr>
      <w:r w:rsidRPr="00094361">
        <w:rPr>
          <w:rFonts w:asciiTheme="majorHAnsi" w:hAnsiTheme="majorHAnsi" w:cs="Arial"/>
          <w:szCs w:val="18"/>
          <w:lang w:eastAsia="en-AU"/>
        </w:rPr>
        <w:t xml:space="preserve">Biting is often a temporary issue, which concerns parents and educators. Biting is painful and frightening </w:t>
      </w:r>
    </w:p>
    <w:p w14:paraId="424A7646" w14:textId="238AD239" w:rsidR="003E0BFD" w:rsidRDefault="003E0BFD" w:rsidP="003E0BFD">
      <w:pPr>
        <w:spacing w:after="0" w:line="360" w:lineRule="auto"/>
        <w:rPr>
          <w:rFonts w:asciiTheme="majorHAnsi" w:hAnsiTheme="majorHAnsi" w:cs="Calibri"/>
        </w:rPr>
      </w:pPr>
      <w:r w:rsidRPr="00094361">
        <w:rPr>
          <w:rFonts w:asciiTheme="majorHAnsi" w:hAnsiTheme="majorHAnsi" w:cs="Arial"/>
          <w:szCs w:val="18"/>
          <w:lang w:eastAsia="en-AU"/>
        </w:rPr>
        <w:t>for the child who has been bitten and can also be frightening for the child who is biting too. It is important to understand that while biting is a typical behaviour for young children between the ages of fourteen</w:t>
      </w:r>
      <w:r>
        <w:rPr>
          <w:rFonts w:asciiTheme="majorHAnsi" w:hAnsiTheme="majorHAnsi" w:cs="Arial"/>
          <w:szCs w:val="18"/>
          <w:lang w:eastAsia="en-AU"/>
        </w:rPr>
        <w:t xml:space="preserve"> </w:t>
      </w:r>
      <w:r w:rsidRPr="00094361">
        <w:rPr>
          <w:rFonts w:asciiTheme="majorHAnsi" w:hAnsiTheme="majorHAnsi" w:cs="Arial"/>
          <w:szCs w:val="18"/>
          <w:lang w:eastAsia="en-AU"/>
        </w:rPr>
        <w:t xml:space="preserve">months to three </w:t>
      </w:r>
      <w:r w:rsidRPr="00863ED6">
        <w:rPr>
          <w:rFonts w:asciiTheme="majorHAnsi" w:hAnsiTheme="majorHAnsi" w:cs="Arial"/>
          <w:szCs w:val="18"/>
          <w:lang w:eastAsia="en-AU"/>
        </w:rPr>
        <w:t>years</w:t>
      </w:r>
      <w:r w:rsidR="00863ED6">
        <w:rPr>
          <w:rFonts w:asciiTheme="majorHAnsi" w:hAnsiTheme="majorHAnsi" w:cs="Arial"/>
          <w:szCs w:val="18"/>
          <w:lang w:eastAsia="en-AU"/>
        </w:rPr>
        <w:t xml:space="preserve">. </w:t>
      </w:r>
      <w:r w:rsidRPr="00094361">
        <w:rPr>
          <w:rFonts w:asciiTheme="majorHAnsi" w:hAnsiTheme="majorHAnsi" w:cs="Calibri"/>
        </w:rPr>
        <w:t xml:space="preserve">Educators play an important role in minimising the likelihood and opportunity for biting to happen and appropriately managing the incidents that do occur.  </w:t>
      </w:r>
    </w:p>
    <w:p w14:paraId="3DA83738" w14:textId="77777777" w:rsidR="003E0BFD" w:rsidRDefault="003E0BFD" w:rsidP="003E0BFD">
      <w:pPr>
        <w:spacing w:after="0" w:line="360" w:lineRule="auto"/>
        <w:rPr>
          <w:rFonts w:asciiTheme="majorHAnsi" w:hAnsiTheme="majorHAnsi" w:cs="Calibri"/>
        </w:rPr>
      </w:pPr>
    </w:p>
    <w:p w14:paraId="795B265F" w14:textId="77777777" w:rsidR="003E0BFD" w:rsidRPr="00094361" w:rsidRDefault="003E0BFD" w:rsidP="003E0BFD">
      <w:pPr>
        <w:spacing w:after="0" w:line="360" w:lineRule="auto"/>
        <w:rPr>
          <w:rFonts w:asciiTheme="majorHAnsi" w:hAnsiTheme="majorHAnsi" w:cs="Calibri"/>
        </w:rPr>
      </w:pPr>
      <w:r w:rsidRPr="00094361">
        <w:rPr>
          <w:rFonts w:asciiTheme="majorHAnsi" w:hAnsiTheme="majorHAnsi" w:cs="Calibri"/>
        </w:rPr>
        <w:t xml:space="preserve">Biting is like any other aggressive behaviour that hurts or injures a child, requiring preventive measures and early intervention. Some common triggers for biting include: </w:t>
      </w:r>
    </w:p>
    <w:p w14:paraId="38DC1235" w14:textId="77777777" w:rsidR="003E0BFD" w:rsidRPr="00094361" w:rsidRDefault="003E0BFD" w:rsidP="003E0BFD">
      <w:pPr>
        <w:numPr>
          <w:ilvl w:val="0"/>
          <w:numId w:val="21"/>
        </w:numPr>
        <w:spacing w:after="0" w:line="360" w:lineRule="auto"/>
        <w:contextualSpacing/>
        <w:rPr>
          <w:rFonts w:asciiTheme="majorHAnsi" w:hAnsiTheme="majorHAnsi" w:cs="Calibri"/>
        </w:rPr>
      </w:pPr>
      <w:r w:rsidRPr="00094361">
        <w:rPr>
          <w:rFonts w:asciiTheme="majorHAnsi" w:hAnsiTheme="majorHAnsi" w:cs="Calibri"/>
        </w:rPr>
        <w:t xml:space="preserve">a child teething will often increase their desire to bite, as applying pressure to the gums can provide comfort </w:t>
      </w:r>
    </w:p>
    <w:p w14:paraId="6DB3534B" w14:textId="77777777" w:rsidR="003E0BFD" w:rsidRPr="00094361" w:rsidRDefault="003E0BFD" w:rsidP="003E0BFD">
      <w:pPr>
        <w:numPr>
          <w:ilvl w:val="0"/>
          <w:numId w:val="21"/>
        </w:numPr>
        <w:spacing w:after="0" w:line="360" w:lineRule="auto"/>
        <w:contextualSpacing/>
        <w:rPr>
          <w:rFonts w:asciiTheme="majorHAnsi" w:hAnsiTheme="majorHAnsi" w:cs="Calibri"/>
        </w:rPr>
      </w:pPr>
      <w:r w:rsidRPr="00094361">
        <w:rPr>
          <w:rFonts w:asciiTheme="majorHAnsi" w:hAnsiTheme="majorHAnsi" w:cs="Calibri"/>
        </w:rPr>
        <w:t>oral exploration</w:t>
      </w:r>
    </w:p>
    <w:p w14:paraId="138F4E7F" w14:textId="77777777" w:rsidR="003E0BFD" w:rsidRPr="00094361" w:rsidRDefault="003E0BFD" w:rsidP="003E0BFD">
      <w:pPr>
        <w:numPr>
          <w:ilvl w:val="0"/>
          <w:numId w:val="21"/>
        </w:numPr>
        <w:spacing w:after="0" w:line="360" w:lineRule="auto"/>
        <w:contextualSpacing/>
        <w:rPr>
          <w:rFonts w:asciiTheme="majorHAnsi" w:hAnsiTheme="majorHAnsi" w:cs="Calibri"/>
        </w:rPr>
      </w:pPr>
      <w:r w:rsidRPr="00094361">
        <w:rPr>
          <w:rFonts w:asciiTheme="majorHAnsi" w:hAnsiTheme="majorHAnsi" w:cs="Calibri"/>
        </w:rPr>
        <w:t xml:space="preserve">limited self-regulation or self-control </w:t>
      </w:r>
    </w:p>
    <w:p w14:paraId="7BC3277D" w14:textId="77777777" w:rsidR="003E0BFD" w:rsidRPr="00094361" w:rsidRDefault="003E0BFD" w:rsidP="003E0BFD">
      <w:pPr>
        <w:numPr>
          <w:ilvl w:val="0"/>
          <w:numId w:val="21"/>
        </w:numPr>
        <w:spacing w:after="0" w:line="360" w:lineRule="auto"/>
        <w:contextualSpacing/>
        <w:rPr>
          <w:rFonts w:asciiTheme="majorHAnsi" w:hAnsiTheme="majorHAnsi" w:cs="Calibri"/>
        </w:rPr>
      </w:pPr>
      <w:r w:rsidRPr="00094361">
        <w:rPr>
          <w:rFonts w:asciiTheme="majorHAnsi" w:hAnsiTheme="majorHAnsi" w:cs="Calibri"/>
        </w:rPr>
        <w:t>excitement and overstimulation</w:t>
      </w:r>
    </w:p>
    <w:p w14:paraId="08CEDFF3" w14:textId="77777777" w:rsidR="003E0BFD" w:rsidRPr="00094361" w:rsidRDefault="003E0BFD" w:rsidP="003E0BFD">
      <w:pPr>
        <w:numPr>
          <w:ilvl w:val="0"/>
          <w:numId w:val="21"/>
        </w:numPr>
        <w:spacing w:after="0" w:line="360" w:lineRule="auto"/>
        <w:contextualSpacing/>
        <w:rPr>
          <w:rFonts w:asciiTheme="majorHAnsi" w:hAnsiTheme="majorHAnsi" w:cs="Calibri"/>
        </w:rPr>
      </w:pPr>
      <w:r w:rsidRPr="00094361">
        <w:rPr>
          <w:rFonts w:asciiTheme="majorHAnsi" w:hAnsiTheme="majorHAnsi" w:cs="Calibri"/>
        </w:rPr>
        <w:t xml:space="preserve">frustration </w:t>
      </w:r>
    </w:p>
    <w:p w14:paraId="0372125F" w14:textId="77777777" w:rsidR="003E0BFD" w:rsidRPr="00094361" w:rsidRDefault="003E0BFD" w:rsidP="003E0BFD">
      <w:pPr>
        <w:numPr>
          <w:ilvl w:val="0"/>
          <w:numId w:val="21"/>
        </w:numPr>
        <w:spacing w:after="0" w:line="360" w:lineRule="auto"/>
        <w:contextualSpacing/>
        <w:rPr>
          <w:rFonts w:asciiTheme="majorHAnsi" w:hAnsiTheme="majorHAnsi" w:cs="Calibri"/>
        </w:rPr>
      </w:pPr>
      <w:r w:rsidRPr="00094361">
        <w:rPr>
          <w:rFonts w:asciiTheme="majorHAnsi" w:hAnsiTheme="majorHAnsi" w:cs="Calibri"/>
        </w:rPr>
        <w:t xml:space="preserve">children imitating other children </w:t>
      </w:r>
    </w:p>
    <w:p w14:paraId="4A37769E" w14:textId="77777777" w:rsidR="003E0BFD" w:rsidRPr="00094361" w:rsidRDefault="003E0BFD" w:rsidP="003E0BFD">
      <w:pPr>
        <w:numPr>
          <w:ilvl w:val="0"/>
          <w:numId w:val="21"/>
        </w:numPr>
        <w:spacing w:after="0" w:line="360" w:lineRule="auto"/>
        <w:contextualSpacing/>
        <w:rPr>
          <w:rFonts w:asciiTheme="majorHAnsi" w:hAnsiTheme="majorHAnsi" w:cs="Calibri"/>
        </w:rPr>
      </w:pPr>
      <w:r w:rsidRPr="00094361">
        <w:rPr>
          <w:rFonts w:asciiTheme="majorHAnsi" w:hAnsiTheme="majorHAnsi" w:cs="Calibri"/>
        </w:rPr>
        <w:t xml:space="preserve">a child feeling unwell </w:t>
      </w:r>
    </w:p>
    <w:p w14:paraId="4CCE5667" w14:textId="77777777" w:rsidR="003E0BFD" w:rsidRPr="00094361" w:rsidRDefault="003E0BFD" w:rsidP="003E0BFD">
      <w:pPr>
        <w:numPr>
          <w:ilvl w:val="0"/>
          <w:numId w:val="21"/>
        </w:numPr>
        <w:spacing w:after="0" w:line="360" w:lineRule="auto"/>
        <w:contextualSpacing/>
      </w:pPr>
      <w:r w:rsidRPr="00094361">
        <w:rPr>
          <w:rFonts w:asciiTheme="majorHAnsi" w:hAnsiTheme="majorHAnsi" w:cs="Calibri"/>
        </w:rPr>
        <w:t>a child being unable to communicate what they want, need or fee</w:t>
      </w:r>
      <w:r>
        <w:rPr>
          <w:rFonts w:asciiTheme="majorHAnsi" w:hAnsiTheme="majorHAnsi" w:cs="Calibri"/>
        </w:rPr>
        <w:t xml:space="preserve">l boredom </w:t>
      </w:r>
    </w:p>
    <w:p w14:paraId="22D58071" w14:textId="77777777" w:rsidR="003E0BFD" w:rsidRDefault="003E0BFD" w:rsidP="003E0BFD">
      <w:pPr>
        <w:pStyle w:val="Policysub-heading"/>
        <w:spacing w:line="360" w:lineRule="auto"/>
      </w:pPr>
    </w:p>
    <w:p w14:paraId="73AD2C6A" w14:textId="77777777" w:rsidR="003E0BFD" w:rsidRPr="006D4133" w:rsidRDefault="003E0BFD" w:rsidP="003E0BFD">
      <w:pPr>
        <w:spacing w:after="0" w:line="360" w:lineRule="auto"/>
        <w:rPr>
          <w:rFonts w:asciiTheme="majorHAnsi" w:hAnsiTheme="majorHAnsi" w:cstheme="majorHAnsi"/>
          <w:szCs w:val="20"/>
        </w:rPr>
      </w:pPr>
      <w:r w:rsidRPr="006D4133">
        <w:rPr>
          <w:rFonts w:asciiTheme="majorHAnsi" w:hAnsiTheme="majorHAnsi" w:cstheme="majorHAnsi"/>
          <w:szCs w:val="20"/>
        </w:rPr>
        <w:t>Theorists suggest that a good understanding of early childhood development is an essential tool for responding to biting and other harmful behaviour. For example, educators must understand that young children are not yet able to share or take turns so educators must take this into consideration when planning the routine and activities. Additionally, babies and toddlers are often not developmentally able to feel compassion or empathy for others. While this development is unable to be rushed, educators can support children to develop empathy and pro-social behaviour, by being a good role-model, and providing simple information, such as “biting hurts, we don’t’ bite our friends.”</w:t>
      </w:r>
    </w:p>
    <w:p w14:paraId="558DD5A5" w14:textId="77777777" w:rsidR="003E0BFD" w:rsidRDefault="003E0BFD" w:rsidP="003E0BFD">
      <w:pPr>
        <w:spacing w:after="0" w:line="360" w:lineRule="auto"/>
        <w:rPr>
          <w:rFonts w:asciiTheme="majorHAnsi" w:hAnsiTheme="majorHAnsi"/>
          <w:i/>
          <w:iCs/>
        </w:rPr>
      </w:pPr>
      <w:r w:rsidRPr="006D4133">
        <w:rPr>
          <w:rFonts w:asciiTheme="majorHAnsi" w:hAnsiTheme="majorHAnsi" w:cs="Calibri"/>
          <w:szCs w:val="20"/>
        </w:rPr>
        <w:br/>
      </w:r>
      <w:r w:rsidRPr="00094361">
        <w:rPr>
          <w:rFonts w:asciiTheme="majorHAnsi" w:hAnsiTheme="majorHAnsi"/>
        </w:rPr>
        <w:t xml:space="preserve">It is important to observe the child to attempt to understand why they are biting. Through observations, you may be able to identify patterns, such as what happened before the child bites, is there a certain time of day the biting is occurring, does it happen around certain dynamics of groups of children on </w:t>
      </w:r>
      <w:r w:rsidRPr="00094361">
        <w:rPr>
          <w:rFonts w:asciiTheme="majorHAnsi" w:hAnsiTheme="majorHAnsi"/>
        </w:rPr>
        <w:lastRenderedPageBreak/>
        <w:t xml:space="preserve">certain days, etc. An effective method to documentation is by using an event sample record, or a Behaviour Observation/anecdote (see template below- </w:t>
      </w:r>
      <w:r w:rsidRPr="00094361">
        <w:rPr>
          <w:rFonts w:asciiTheme="majorHAnsi" w:hAnsiTheme="majorHAnsi"/>
          <w:i/>
          <w:iCs/>
        </w:rPr>
        <w:t>Behaviour Guidance Observation Record)</w:t>
      </w:r>
    </w:p>
    <w:p w14:paraId="3D49ED96" w14:textId="77777777" w:rsidR="003E0BFD" w:rsidRPr="00094361" w:rsidRDefault="003E0BFD" w:rsidP="003E0BFD">
      <w:pPr>
        <w:spacing w:after="0" w:line="360" w:lineRule="auto"/>
        <w:rPr>
          <w:rFonts w:asciiTheme="majorHAnsi" w:hAnsiTheme="majorHAnsi"/>
        </w:rPr>
      </w:pPr>
    </w:p>
    <w:p w14:paraId="582C7ABE" w14:textId="1AFAEF99" w:rsidR="003E0BFD" w:rsidRDefault="003E0BFD" w:rsidP="0017086F">
      <w:pPr>
        <w:spacing w:after="0" w:line="360" w:lineRule="auto"/>
        <w:rPr>
          <w:rFonts w:asciiTheme="majorHAnsi" w:hAnsiTheme="majorHAnsi"/>
        </w:rPr>
      </w:pPr>
      <w:r w:rsidRPr="00094361">
        <w:rPr>
          <w:rFonts w:asciiTheme="majorHAnsi" w:hAnsiTheme="majorHAnsi"/>
        </w:rPr>
        <w:t xml:space="preserve">If biting endures, it is important to continue observing, and trying to minimise the biting as much as possible. If the above strategies have been unsuccessful and biting continues, further help will be sought from inclusion and support agencies. Educators may meet with families to discuss the child’s behaviour and develop a </w:t>
      </w:r>
      <w:r w:rsidRPr="00094361">
        <w:rPr>
          <w:rFonts w:asciiTheme="majorHAnsi" w:hAnsiTheme="majorHAnsi"/>
          <w:i/>
          <w:iCs/>
        </w:rPr>
        <w:t xml:space="preserve">Behaviour Guidance Plan </w:t>
      </w:r>
      <w:r w:rsidRPr="00094361">
        <w:rPr>
          <w:rFonts w:asciiTheme="majorHAnsi" w:hAnsiTheme="majorHAnsi"/>
        </w:rPr>
        <w:t xml:space="preserve">if required. </w:t>
      </w:r>
    </w:p>
    <w:p w14:paraId="7320F9C5" w14:textId="77777777" w:rsidR="003E0BFD" w:rsidRDefault="003E0BFD" w:rsidP="0017086F">
      <w:pPr>
        <w:pStyle w:val="Policysub-heading"/>
        <w:spacing w:line="360" w:lineRule="auto"/>
      </w:pPr>
    </w:p>
    <w:p w14:paraId="1310784E" w14:textId="77777777" w:rsidR="00C44120" w:rsidRPr="003E0BFD" w:rsidRDefault="00C44120" w:rsidP="0017086F">
      <w:pPr>
        <w:spacing w:after="0" w:line="360" w:lineRule="auto"/>
        <w:rPr>
          <w:rFonts w:asciiTheme="majorHAnsi" w:hAnsiTheme="majorHAnsi" w:cs="Calibri"/>
          <w:color w:val="000000" w:themeColor="text1"/>
        </w:rPr>
      </w:pPr>
      <w:r w:rsidRPr="003E0BFD">
        <w:rPr>
          <w:color w:val="000000" w:themeColor="text1"/>
          <w:sz w:val="24"/>
          <w:szCs w:val="24"/>
          <w:lang w:val="en-US"/>
        </w:rPr>
        <w:t>CONTINUOUS IMPROVEMENT</w:t>
      </w:r>
    </w:p>
    <w:p w14:paraId="79E40CD1" w14:textId="0405E77F" w:rsidR="00C44120" w:rsidRPr="003E0BFD" w:rsidRDefault="00C44120" w:rsidP="0017086F">
      <w:pPr>
        <w:spacing w:after="0" w:line="360" w:lineRule="auto"/>
        <w:rPr>
          <w:rFonts w:asciiTheme="majorHAnsi" w:hAnsiTheme="majorHAnsi" w:cstheme="majorHAnsi"/>
          <w:color w:val="000000" w:themeColor="text1"/>
          <w:lang w:val="en-US"/>
        </w:rPr>
      </w:pPr>
      <w:r w:rsidRPr="003E0BFD">
        <w:rPr>
          <w:rFonts w:asciiTheme="majorHAnsi" w:hAnsiTheme="majorHAnsi" w:cstheme="majorHAnsi"/>
          <w:color w:val="000000" w:themeColor="text1"/>
          <w:lang w:val="en-US"/>
        </w:rPr>
        <w:t>The</w:t>
      </w:r>
      <w:r w:rsidRPr="003E0BFD">
        <w:rPr>
          <w:rFonts w:asciiTheme="majorHAnsi" w:hAnsiTheme="majorHAnsi" w:cstheme="majorHAnsi"/>
          <w:i/>
          <w:iCs/>
          <w:color w:val="000000" w:themeColor="text1"/>
          <w:lang w:val="en-US"/>
        </w:rPr>
        <w:t xml:space="preserve"> Behaviour Guidance Policy</w:t>
      </w:r>
      <w:r w:rsidRPr="003E0BFD">
        <w:rPr>
          <w:rFonts w:asciiTheme="majorHAnsi" w:hAnsiTheme="majorHAnsi" w:cstheme="majorHAnsi"/>
          <w:color w:val="000000" w:themeColor="text1"/>
          <w:lang w:val="en-US"/>
        </w:rPr>
        <w:t xml:space="preserve"> will be evaluated and reviewed on an annual basis in conjunction with children, families, educators and staff.</w:t>
      </w:r>
    </w:p>
    <w:p w14:paraId="6A694886" w14:textId="77777777" w:rsidR="00C44120" w:rsidRPr="003E0BFD" w:rsidRDefault="00C44120" w:rsidP="0017086F">
      <w:pPr>
        <w:spacing w:after="0" w:line="360" w:lineRule="auto"/>
        <w:rPr>
          <w:rFonts w:cstheme="minorHAnsi"/>
          <w:sz w:val="24"/>
          <w:szCs w:val="24"/>
        </w:rPr>
      </w:pPr>
    </w:p>
    <w:p w14:paraId="12AD1D6C" w14:textId="737C45D2" w:rsidR="00C44120" w:rsidRPr="003E0BFD" w:rsidRDefault="00C44120" w:rsidP="0017086F">
      <w:pPr>
        <w:spacing w:after="0" w:line="360" w:lineRule="auto"/>
        <w:rPr>
          <w:rFonts w:ascii="Calibri" w:hAnsi="Calibri" w:cs="Calibri"/>
          <w:sz w:val="24"/>
          <w:szCs w:val="24"/>
        </w:rPr>
      </w:pPr>
      <w:r w:rsidRPr="003E0BFD">
        <w:rPr>
          <w:rFonts w:ascii="Calibri" w:hAnsi="Calibri" w:cs="Calibri"/>
          <w:sz w:val="24"/>
          <w:szCs w:val="24"/>
        </w:rPr>
        <w:t>RELATED RESOURCES</w:t>
      </w:r>
    </w:p>
    <w:tbl>
      <w:tblPr>
        <w:tblStyle w:val="TableGrid"/>
        <w:tblW w:w="0" w:type="auto"/>
        <w:tblLook w:val="04A0" w:firstRow="1" w:lastRow="0" w:firstColumn="1" w:lastColumn="0" w:noHBand="0" w:noVBand="1"/>
      </w:tblPr>
      <w:tblGrid>
        <w:gridCol w:w="4508"/>
        <w:gridCol w:w="4508"/>
      </w:tblGrid>
      <w:tr w:rsidR="00C44120" w:rsidRPr="005B6C66" w14:paraId="285C6020" w14:textId="77777777" w:rsidTr="001E42AB">
        <w:trPr>
          <w:trHeight w:val="295"/>
        </w:trPr>
        <w:tc>
          <w:tcPr>
            <w:tcW w:w="4508" w:type="dxa"/>
          </w:tcPr>
          <w:p w14:paraId="4EAAF434" w14:textId="0AB104D7" w:rsidR="00507D2C" w:rsidRPr="005B6C66" w:rsidRDefault="00507D2C" w:rsidP="001E42AB">
            <w:pPr>
              <w:spacing w:line="276" w:lineRule="auto"/>
              <w:rPr>
                <w:rFonts w:asciiTheme="majorHAnsi" w:hAnsiTheme="majorHAnsi" w:cs="Calibri"/>
              </w:rPr>
            </w:pPr>
            <w:r w:rsidRPr="005B6C66">
              <w:rPr>
                <w:rFonts w:asciiTheme="majorHAnsi" w:hAnsiTheme="majorHAnsi" w:cs="Calibri"/>
              </w:rPr>
              <w:t>Behaviour Guidance Biting Procedure</w:t>
            </w:r>
          </w:p>
          <w:p w14:paraId="01A6CBA4" w14:textId="1D93EAFF" w:rsidR="00C44120" w:rsidRPr="005B6C66" w:rsidRDefault="00C44120" w:rsidP="001E42AB">
            <w:pPr>
              <w:spacing w:line="276" w:lineRule="auto"/>
              <w:rPr>
                <w:rFonts w:asciiTheme="majorHAnsi" w:hAnsiTheme="majorHAnsi" w:cs="Calibri"/>
              </w:rPr>
            </w:pPr>
            <w:r w:rsidRPr="005B6C66">
              <w:rPr>
                <w:rFonts w:asciiTheme="majorHAnsi" w:hAnsiTheme="majorHAnsi" w:cs="Calibri"/>
              </w:rPr>
              <w:t>Behaviour Guidance Procedure</w:t>
            </w:r>
          </w:p>
          <w:p w14:paraId="64C45B16" w14:textId="0F46B9B3" w:rsidR="00090A50" w:rsidRPr="005B6C66" w:rsidRDefault="00090A50" w:rsidP="001E42AB">
            <w:pPr>
              <w:spacing w:line="276" w:lineRule="auto"/>
              <w:rPr>
                <w:rFonts w:asciiTheme="majorHAnsi" w:hAnsiTheme="majorHAnsi" w:cs="Calibri"/>
              </w:rPr>
            </w:pPr>
            <w:r w:rsidRPr="005B6C66">
              <w:rPr>
                <w:rFonts w:asciiTheme="majorHAnsi" w:hAnsiTheme="majorHAnsi" w:cs="Calibri"/>
              </w:rPr>
              <w:t>Behaviour Guidance Guide</w:t>
            </w:r>
          </w:p>
          <w:p w14:paraId="62D02455" w14:textId="3178C921" w:rsidR="00090A50" w:rsidRPr="005B6C66" w:rsidRDefault="00090A50" w:rsidP="001E42AB">
            <w:pPr>
              <w:spacing w:line="276" w:lineRule="auto"/>
              <w:rPr>
                <w:rFonts w:asciiTheme="majorHAnsi" w:hAnsiTheme="majorHAnsi" w:cs="Calibri"/>
              </w:rPr>
            </w:pPr>
            <w:r w:rsidRPr="005B6C66">
              <w:rPr>
                <w:rFonts w:asciiTheme="majorHAnsi" w:hAnsiTheme="majorHAnsi" w:cs="Calibri"/>
              </w:rPr>
              <w:t>Behaviour Guidance Incident Report</w:t>
            </w:r>
          </w:p>
        </w:tc>
        <w:tc>
          <w:tcPr>
            <w:tcW w:w="4508" w:type="dxa"/>
          </w:tcPr>
          <w:p w14:paraId="2A5E8675" w14:textId="3D8D4F09" w:rsidR="00C44120" w:rsidRPr="005B6C66" w:rsidRDefault="002B16DD" w:rsidP="001E42AB">
            <w:pPr>
              <w:spacing w:line="276" w:lineRule="auto"/>
              <w:rPr>
                <w:rFonts w:asciiTheme="majorHAnsi" w:hAnsiTheme="majorHAnsi" w:cs="Calibri"/>
              </w:rPr>
            </w:pPr>
            <w:r w:rsidRPr="005B6C66">
              <w:rPr>
                <w:rFonts w:asciiTheme="majorHAnsi" w:hAnsiTheme="majorHAnsi" w:cs="Calibri"/>
              </w:rPr>
              <w:t xml:space="preserve">Behaviour Guidance Observation Record </w:t>
            </w:r>
            <w:r w:rsidR="00C44120" w:rsidRPr="005B6C66">
              <w:rPr>
                <w:rFonts w:asciiTheme="majorHAnsi" w:hAnsiTheme="majorHAnsi" w:cs="Calibri"/>
              </w:rPr>
              <w:t>Behaviour Guidance Review Form</w:t>
            </w:r>
          </w:p>
          <w:p w14:paraId="65BEF80E" w14:textId="77777777" w:rsidR="00090A50" w:rsidRPr="005B6C66" w:rsidRDefault="00090A50" w:rsidP="001E42AB">
            <w:pPr>
              <w:spacing w:line="276" w:lineRule="auto"/>
              <w:rPr>
                <w:rFonts w:asciiTheme="majorHAnsi" w:hAnsiTheme="majorHAnsi" w:cs="Calibri"/>
              </w:rPr>
            </w:pPr>
            <w:r w:rsidRPr="005B6C66">
              <w:rPr>
                <w:rFonts w:asciiTheme="majorHAnsi" w:hAnsiTheme="majorHAnsi" w:cs="Calibri"/>
              </w:rPr>
              <w:t xml:space="preserve">Behaviour Guidance Plan A </w:t>
            </w:r>
          </w:p>
          <w:p w14:paraId="5FF3D5C2" w14:textId="7C1C5392" w:rsidR="00090A50" w:rsidRPr="005B6C66" w:rsidRDefault="00090A50" w:rsidP="001E42AB">
            <w:pPr>
              <w:spacing w:line="276" w:lineRule="auto"/>
              <w:rPr>
                <w:rFonts w:asciiTheme="majorHAnsi" w:hAnsiTheme="majorHAnsi" w:cs="Calibri"/>
              </w:rPr>
            </w:pPr>
            <w:r w:rsidRPr="005B6C66">
              <w:rPr>
                <w:rFonts w:asciiTheme="majorHAnsi" w:hAnsiTheme="majorHAnsi" w:cs="Calibri"/>
              </w:rPr>
              <w:t>Behaviour Guidance Plan B</w:t>
            </w:r>
          </w:p>
        </w:tc>
      </w:tr>
    </w:tbl>
    <w:p w14:paraId="5B1EA81A" w14:textId="77777777" w:rsidR="007C7BB0" w:rsidRPr="005B6C66" w:rsidRDefault="007C7BB0" w:rsidP="0017086F">
      <w:pPr>
        <w:spacing w:after="0" w:line="276" w:lineRule="auto"/>
        <w:rPr>
          <w:rFonts w:cs="Arial"/>
          <w:sz w:val="24"/>
          <w:szCs w:val="24"/>
          <w:lang w:val="en-US"/>
        </w:rPr>
      </w:pPr>
    </w:p>
    <w:p w14:paraId="60586A8B" w14:textId="77777777" w:rsidR="0017086F" w:rsidRPr="005B6C66" w:rsidRDefault="0017086F" w:rsidP="0017086F">
      <w:pPr>
        <w:spacing w:after="0" w:line="276" w:lineRule="auto"/>
        <w:rPr>
          <w:rFonts w:cs="Arial"/>
          <w:sz w:val="24"/>
          <w:szCs w:val="24"/>
          <w:lang w:val="en-US"/>
        </w:rPr>
      </w:pPr>
    </w:p>
    <w:p w14:paraId="35EF4D7E" w14:textId="31D55631" w:rsidR="00E5094F" w:rsidRPr="005B6C66" w:rsidRDefault="00C44120" w:rsidP="0017086F">
      <w:pPr>
        <w:spacing w:after="0" w:line="276" w:lineRule="auto"/>
        <w:rPr>
          <w:rFonts w:cs="Arial"/>
          <w:sz w:val="24"/>
          <w:szCs w:val="24"/>
          <w:lang w:val="en-US"/>
        </w:rPr>
      </w:pPr>
      <w:r w:rsidRPr="005B6C66">
        <w:rPr>
          <w:rFonts w:cs="Arial"/>
          <w:sz w:val="24"/>
          <w:szCs w:val="24"/>
          <w:lang w:val="en-US"/>
        </w:rPr>
        <w:t>SOURCE</w:t>
      </w:r>
      <w:r w:rsidR="003E0BFD" w:rsidRPr="005B6C66">
        <w:rPr>
          <w:rFonts w:cs="Arial"/>
          <w:sz w:val="24"/>
          <w:szCs w:val="24"/>
          <w:lang w:val="en-US"/>
        </w:rPr>
        <w:t>S</w:t>
      </w:r>
    </w:p>
    <w:p w14:paraId="17801E99" w14:textId="77777777" w:rsidR="003E0BFD" w:rsidRPr="005B6C66" w:rsidRDefault="003E0BFD" w:rsidP="007C7BB0">
      <w:pPr>
        <w:spacing w:after="0" w:line="276" w:lineRule="auto"/>
        <w:rPr>
          <w:rFonts w:asciiTheme="majorHAnsi" w:hAnsiTheme="majorHAnsi" w:cs="Calibri"/>
        </w:rPr>
      </w:pPr>
    </w:p>
    <w:p w14:paraId="05422F3D" w14:textId="77777777" w:rsidR="003C4600" w:rsidRPr="005B6C66" w:rsidRDefault="003C4600" w:rsidP="009F3093">
      <w:pPr>
        <w:spacing w:after="0" w:line="276" w:lineRule="auto"/>
        <w:rPr>
          <w:rFonts w:asciiTheme="majorHAnsi" w:hAnsiTheme="majorHAnsi"/>
          <w:sz w:val="20"/>
          <w:szCs w:val="20"/>
        </w:rPr>
      </w:pPr>
      <w:bookmarkStart w:id="3" w:name="_Hlk535241907"/>
      <w:r w:rsidRPr="005B6C66">
        <w:rPr>
          <w:rFonts w:asciiTheme="majorHAnsi" w:hAnsiTheme="majorHAnsi" w:cstheme="majorHAnsi"/>
          <w:sz w:val="20"/>
          <w:szCs w:val="20"/>
        </w:rPr>
        <w:t xml:space="preserve">Australian Children’s Education &amp; Care Quality Authority. (2025). </w:t>
      </w:r>
      <w:hyperlink r:id="rId11" w:history="1"/>
      <w:hyperlink r:id="rId12" w:history="1">
        <w:r w:rsidRPr="005B6C66">
          <w:rPr>
            <w:rStyle w:val="Hyperlink"/>
            <w:rFonts w:asciiTheme="majorHAnsi" w:hAnsiTheme="majorHAnsi" w:cstheme="majorHAnsi"/>
            <w:i/>
            <w:iCs/>
            <w:sz w:val="20"/>
            <w:szCs w:val="20"/>
          </w:rPr>
          <w:t>Guide to the National Quality Framework</w:t>
        </w:r>
      </w:hyperlink>
    </w:p>
    <w:p w14:paraId="5276400D" w14:textId="245F73B8" w:rsidR="003C4600" w:rsidRPr="005B6C66" w:rsidRDefault="003C4600" w:rsidP="009F3093">
      <w:pPr>
        <w:spacing w:after="0" w:line="276" w:lineRule="auto"/>
        <w:rPr>
          <w:rFonts w:asciiTheme="majorHAnsi" w:hAnsiTheme="majorHAnsi"/>
          <w:sz w:val="20"/>
          <w:szCs w:val="20"/>
        </w:rPr>
      </w:pPr>
      <w:r w:rsidRPr="005B6C66">
        <w:rPr>
          <w:rFonts w:asciiTheme="majorHAnsi" w:hAnsiTheme="majorHAnsi"/>
          <w:sz w:val="20"/>
          <w:szCs w:val="20"/>
        </w:rPr>
        <w:t>Australian Children’s Education &amp; Care Quality Authority. (202</w:t>
      </w:r>
      <w:r w:rsidR="009F3093" w:rsidRPr="005B6C66">
        <w:rPr>
          <w:rFonts w:asciiTheme="majorHAnsi" w:hAnsiTheme="majorHAnsi"/>
          <w:sz w:val="20"/>
          <w:szCs w:val="20"/>
        </w:rPr>
        <w:t xml:space="preserve">5). </w:t>
      </w:r>
      <w:hyperlink r:id="rId13" w:history="1">
        <w:r w:rsidR="009F3093" w:rsidRPr="005B6C66">
          <w:rPr>
            <w:rStyle w:val="Hyperlink"/>
            <w:rFonts w:asciiTheme="majorHAnsi" w:hAnsiTheme="majorHAnsi"/>
            <w:sz w:val="20"/>
            <w:szCs w:val="20"/>
          </w:rPr>
          <w:t>Supporting children to regulate their own behaviour.</w:t>
        </w:r>
      </w:hyperlink>
      <w:r w:rsidR="009F3093" w:rsidRPr="005B6C66">
        <w:rPr>
          <w:rFonts w:asciiTheme="majorHAnsi" w:hAnsiTheme="majorHAnsi"/>
          <w:sz w:val="20"/>
          <w:szCs w:val="20"/>
        </w:rPr>
        <w:t xml:space="preserve"> </w:t>
      </w:r>
    </w:p>
    <w:p w14:paraId="09BBC911" w14:textId="0D7812CF" w:rsidR="00E466B4" w:rsidRDefault="00BE67C1" w:rsidP="009F3093">
      <w:pPr>
        <w:spacing w:after="0" w:line="276" w:lineRule="auto"/>
        <w:rPr>
          <w:rFonts w:asciiTheme="majorHAnsi" w:hAnsiTheme="majorHAnsi"/>
          <w:sz w:val="20"/>
          <w:szCs w:val="20"/>
        </w:rPr>
      </w:pPr>
      <w:r w:rsidRPr="005B6C66">
        <w:rPr>
          <w:rFonts w:asciiTheme="majorHAnsi" w:hAnsiTheme="majorHAnsi"/>
          <w:sz w:val="20"/>
          <w:szCs w:val="20"/>
        </w:rPr>
        <w:t xml:space="preserve">Australian Children’s Education &amp; Care Quality Authority. </w:t>
      </w:r>
      <w:hyperlink r:id="rId14" w:history="1">
        <w:r w:rsidRPr="005B6C66">
          <w:rPr>
            <w:rStyle w:val="Hyperlink"/>
            <w:rFonts w:asciiTheme="majorHAnsi" w:hAnsiTheme="majorHAnsi"/>
            <w:sz w:val="20"/>
            <w:szCs w:val="20"/>
          </w:rPr>
          <w:t>When children bite! A resource for early childhood educators.</w:t>
        </w:r>
      </w:hyperlink>
      <w:r>
        <w:rPr>
          <w:rFonts w:asciiTheme="majorHAnsi" w:hAnsiTheme="majorHAnsi"/>
          <w:sz w:val="20"/>
          <w:szCs w:val="20"/>
        </w:rPr>
        <w:t xml:space="preserve"> </w:t>
      </w:r>
    </w:p>
    <w:p w14:paraId="09C6E170" w14:textId="53E816B4" w:rsidR="00015C2D" w:rsidRPr="003E0BFD" w:rsidRDefault="00015C2D" w:rsidP="004C3057">
      <w:pPr>
        <w:spacing w:after="0" w:line="276" w:lineRule="auto"/>
        <w:rPr>
          <w:rFonts w:asciiTheme="majorHAnsi" w:hAnsiTheme="majorHAnsi"/>
          <w:sz w:val="20"/>
          <w:szCs w:val="20"/>
        </w:rPr>
      </w:pPr>
      <w:r w:rsidRPr="0096736E">
        <w:rPr>
          <w:rFonts w:asciiTheme="majorHAnsi" w:hAnsiTheme="majorHAnsi"/>
          <w:sz w:val="20"/>
          <w:szCs w:val="20"/>
        </w:rPr>
        <w:t xml:space="preserve">Australian Children’s Education &amp; Care Quality Authority. </w:t>
      </w:r>
      <w:r w:rsidRPr="0096736E">
        <w:rPr>
          <w:rFonts w:asciiTheme="majorHAnsi" w:hAnsiTheme="majorHAnsi"/>
          <w:i/>
          <w:iCs/>
          <w:sz w:val="20"/>
          <w:szCs w:val="20"/>
        </w:rPr>
        <w:t>Inappropriate discipline</w:t>
      </w:r>
      <w:r w:rsidRPr="0096736E">
        <w:rPr>
          <w:rFonts w:asciiTheme="majorHAnsi" w:hAnsiTheme="majorHAnsi"/>
          <w:sz w:val="20"/>
          <w:szCs w:val="20"/>
        </w:rPr>
        <w:t xml:space="preserve">. (2020). </w:t>
      </w:r>
      <w:hyperlink r:id="rId15" w:history="1">
        <w:r w:rsidRPr="003E0BFD">
          <w:rPr>
            <w:rStyle w:val="Hyperlink"/>
            <w:rFonts w:asciiTheme="majorHAnsi" w:hAnsiTheme="majorHAnsi"/>
            <w:bCs/>
            <w:sz w:val="20"/>
            <w:szCs w:val="20"/>
          </w:rPr>
          <w:t>www.acecqa.gov.au/sites/default/files/2020-06/inappropriate-discipline.pdf</w:t>
        </w:r>
      </w:hyperlink>
    </w:p>
    <w:p w14:paraId="3F5959DF" w14:textId="4C64733C" w:rsidR="00DC5655" w:rsidRPr="003E0BFD" w:rsidRDefault="00DC5655" w:rsidP="00DC5655">
      <w:pPr>
        <w:spacing w:after="0" w:line="276" w:lineRule="auto"/>
        <w:rPr>
          <w:rFonts w:asciiTheme="majorHAnsi" w:hAnsiTheme="majorHAnsi"/>
          <w:sz w:val="20"/>
          <w:szCs w:val="20"/>
        </w:rPr>
      </w:pPr>
      <w:r w:rsidRPr="003E0BFD">
        <w:rPr>
          <w:rFonts w:asciiTheme="majorHAnsi" w:hAnsiTheme="majorHAnsi"/>
          <w:sz w:val="20"/>
          <w:szCs w:val="20"/>
        </w:rPr>
        <w:t>Australian Government Department of Education</w:t>
      </w:r>
      <w:r w:rsidR="00356195">
        <w:rPr>
          <w:rFonts w:asciiTheme="majorHAnsi" w:hAnsiTheme="majorHAnsi"/>
          <w:sz w:val="20"/>
          <w:szCs w:val="20"/>
        </w:rPr>
        <w:t xml:space="preserve">. (2022). </w:t>
      </w:r>
      <w:r w:rsidRPr="003E0BFD">
        <w:rPr>
          <w:rFonts w:asciiTheme="majorHAnsi" w:hAnsiTheme="majorHAnsi"/>
          <w:sz w:val="20"/>
          <w:szCs w:val="20"/>
        </w:rPr>
        <w:t xml:space="preserve"> </w:t>
      </w:r>
      <w:hyperlink r:id="rId16" w:history="1">
        <w:r w:rsidRPr="003E0BFD">
          <w:rPr>
            <w:rStyle w:val="Hyperlink"/>
            <w:rFonts w:asciiTheme="majorHAnsi" w:hAnsiTheme="majorHAnsi"/>
            <w:i/>
            <w:iCs/>
            <w:sz w:val="20"/>
            <w:szCs w:val="20"/>
          </w:rPr>
          <w:t>Belonging, Being and Becoming: The Early Years Learning Framework for Australia.</w:t>
        </w:r>
      </w:hyperlink>
      <w:r w:rsidR="007B6DBF">
        <w:rPr>
          <w:rStyle w:val="Hyperlink"/>
          <w:rFonts w:asciiTheme="majorHAnsi" w:hAnsiTheme="majorHAnsi"/>
          <w:i/>
          <w:iCs/>
          <w:sz w:val="20"/>
          <w:szCs w:val="20"/>
        </w:rPr>
        <w:t xml:space="preserve"> </w:t>
      </w:r>
      <w:r w:rsidRPr="003E0BFD">
        <w:rPr>
          <w:rFonts w:asciiTheme="majorHAnsi" w:hAnsiTheme="majorHAnsi"/>
          <w:i/>
          <w:iCs/>
          <w:sz w:val="20"/>
          <w:szCs w:val="20"/>
        </w:rPr>
        <w:t>V2.0</w:t>
      </w:r>
      <w:r w:rsidR="00356195">
        <w:rPr>
          <w:rFonts w:asciiTheme="majorHAnsi" w:hAnsiTheme="majorHAnsi"/>
          <w:i/>
          <w:iCs/>
          <w:sz w:val="20"/>
          <w:szCs w:val="20"/>
        </w:rPr>
        <w:t>.</w:t>
      </w:r>
    </w:p>
    <w:p w14:paraId="7BCCB3BF" w14:textId="2F02016D" w:rsidR="00CC2923" w:rsidRPr="003E0BFD" w:rsidRDefault="00CC2923" w:rsidP="00B92770">
      <w:pPr>
        <w:spacing w:after="0" w:line="276" w:lineRule="auto"/>
        <w:rPr>
          <w:strike/>
        </w:rPr>
      </w:pPr>
      <w:r w:rsidRPr="003E0BFD">
        <w:rPr>
          <w:rFonts w:asciiTheme="majorHAnsi" w:hAnsiTheme="majorHAnsi"/>
          <w:sz w:val="20"/>
          <w:szCs w:val="20"/>
        </w:rPr>
        <w:t>Australian Government Department of Education</w:t>
      </w:r>
      <w:r w:rsidR="00E377C0" w:rsidRPr="003E0BFD">
        <w:rPr>
          <w:rFonts w:asciiTheme="majorHAnsi" w:hAnsiTheme="majorHAnsi"/>
          <w:sz w:val="20"/>
          <w:szCs w:val="20"/>
        </w:rPr>
        <w:t>.</w:t>
      </w:r>
      <w:r w:rsidRPr="003E0BFD">
        <w:rPr>
          <w:rFonts w:asciiTheme="majorHAnsi" w:hAnsiTheme="majorHAnsi"/>
          <w:sz w:val="20"/>
          <w:szCs w:val="20"/>
        </w:rPr>
        <w:t xml:space="preserve"> Inclusion Support Program</w:t>
      </w:r>
      <w:r w:rsidRPr="003E0BFD">
        <w:rPr>
          <w:rFonts w:asciiTheme="majorHAnsi" w:hAnsiTheme="majorHAnsi"/>
          <w:strike/>
          <w:sz w:val="20"/>
          <w:szCs w:val="20"/>
        </w:rPr>
        <w:t xml:space="preserve"> </w:t>
      </w:r>
    </w:p>
    <w:p w14:paraId="67F65E9B" w14:textId="594BCF81" w:rsidR="00356195" w:rsidRPr="00E377C0" w:rsidRDefault="00356195" w:rsidP="00B92770">
      <w:pPr>
        <w:spacing w:after="0" w:line="276" w:lineRule="auto"/>
        <w:rPr>
          <w:rFonts w:asciiTheme="majorHAnsi" w:hAnsiTheme="majorHAnsi" w:cstheme="majorHAnsi"/>
          <w:sz w:val="20"/>
          <w:szCs w:val="20"/>
        </w:rPr>
      </w:pPr>
      <w:hyperlink r:id="rId17" w:history="1">
        <w:r w:rsidRPr="00FA592E">
          <w:rPr>
            <w:rStyle w:val="Hyperlink"/>
            <w:rFonts w:asciiTheme="majorHAnsi" w:hAnsiTheme="majorHAnsi" w:cstheme="majorHAnsi"/>
            <w:sz w:val="20"/>
            <w:szCs w:val="20"/>
          </w:rPr>
          <w:t>https://www.education.gov.au/child-care-package/inclusion-support-program</w:t>
        </w:r>
      </w:hyperlink>
    </w:p>
    <w:p w14:paraId="0B6DF271" w14:textId="35B57EA1" w:rsidR="00B43704" w:rsidRPr="005B6C66" w:rsidRDefault="00B43704" w:rsidP="00B92770">
      <w:pPr>
        <w:spacing w:after="0" w:line="276" w:lineRule="auto"/>
        <w:rPr>
          <w:rFonts w:asciiTheme="majorHAnsi" w:hAnsiTheme="majorHAnsi"/>
          <w:sz w:val="20"/>
          <w:szCs w:val="20"/>
        </w:rPr>
      </w:pPr>
      <w:r w:rsidRPr="003E0BFD">
        <w:rPr>
          <w:rFonts w:asciiTheme="majorHAnsi" w:hAnsiTheme="majorHAnsi"/>
          <w:sz w:val="20"/>
          <w:szCs w:val="20"/>
        </w:rPr>
        <w:t xml:space="preserve">Early Childhood </w:t>
      </w:r>
      <w:r w:rsidRPr="005B6C66">
        <w:rPr>
          <w:rFonts w:asciiTheme="majorHAnsi" w:hAnsiTheme="majorHAnsi"/>
          <w:sz w:val="20"/>
          <w:szCs w:val="20"/>
        </w:rPr>
        <w:t>Australia Code of Ethics. (2016).</w:t>
      </w:r>
    </w:p>
    <w:p w14:paraId="3FE7A733" w14:textId="10D35063" w:rsidR="00B92770" w:rsidRPr="005B6C66" w:rsidRDefault="00B92770" w:rsidP="00B92770">
      <w:pPr>
        <w:spacing w:after="0" w:line="276" w:lineRule="auto"/>
        <w:rPr>
          <w:rFonts w:asciiTheme="majorHAnsi" w:hAnsiTheme="majorHAnsi"/>
          <w:color w:val="000000" w:themeColor="text1"/>
          <w:sz w:val="20"/>
          <w:szCs w:val="20"/>
        </w:rPr>
      </w:pPr>
      <w:r w:rsidRPr="005B6C66">
        <w:rPr>
          <w:rFonts w:asciiTheme="majorHAnsi" w:hAnsiTheme="majorHAnsi"/>
          <w:iCs/>
          <w:color w:val="000000" w:themeColor="text1"/>
          <w:sz w:val="20"/>
          <w:szCs w:val="20"/>
        </w:rPr>
        <w:t>Education and Care Services National Law Act 2010</w:t>
      </w:r>
      <w:r w:rsidRPr="005B6C66">
        <w:rPr>
          <w:rFonts w:asciiTheme="majorHAnsi" w:hAnsiTheme="majorHAnsi"/>
          <w:i/>
          <w:color w:val="000000" w:themeColor="text1"/>
          <w:sz w:val="20"/>
          <w:szCs w:val="20"/>
        </w:rPr>
        <w:t xml:space="preserve">. </w:t>
      </w:r>
      <w:r w:rsidRPr="005B6C66">
        <w:rPr>
          <w:rFonts w:asciiTheme="majorHAnsi" w:hAnsiTheme="majorHAnsi"/>
          <w:color w:val="000000" w:themeColor="text1"/>
          <w:sz w:val="20"/>
          <w:szCs w:val="20"/>
        </w:rPr>
        <w:t>(Amended 20</w:t>
      </w:r>
      <w:r w:rsidR="00DD3B0D" w:rsidRPr="005B6C66">
        <w:rPr>
          <w:rFonts w:asciiTheme="majorHAnsi" w:hAnsiTheme="majorHAnsi"/>
          <w:color w:val="000000" w:themeColor="text1"/>
          <w:sz w:val="20"/>
          <w:szCs w:val="20"/>
        </w:rPr>
        <w:t>23</w:t>
      </w:r>
      <w:r w:rsidRPr="005B6C66">
        <w:rPr>
          <w:rFonts w:asciiTheme="majorHAnsi" w:hAnsiTheme="majorHAnsi"/>
          <w:color w:val="000000" w:themeColor="text1"/>
          <w:sz w:val="20"/>
          <w:szCs w:val="20"/>
        </w:rPr>
        <w:t>).</w:t>
      </w:r>
    </w:p>
    <w:p w14:paraId="350624F2" w14:textId="32C22E17" w:rsidR="00B92770" w:rsidRPr="005B6C66" w:rsidRDefault="00B92770" w:rsidP="00B92770">
      <w:pPr>
        <w:spacing w:after="0" w:line="276" w:lineRule="auto"/>
        <w:rPr>
          <w:rFonts w:asciiTheme="majorHAnsi" w:hAnsiTheme="majorHAnsi"/>
          <w:sz w:val="20"/>
          <w:szCs w:val="20"/>
        </w:rPr>
      </w:pPr>
      <w:hyperlink r:id="rId18" w:history="1">
        <w:r w:rsidRPr="005B6C66">
          <w:rPr>
            <w:rStyle w:val="Hyperlink"/>
            <w:rFonts w:asciiTheme="majorHAnsi" w:hAnsiTheme="majorHAnsi" w:cstheme="majorHAnsi"/>
            <w:sz w:val="20"/>
            <w:szCs w:val="20"/>
          </w:rPr>
          <w:t>Education and Care Services National Regulations</w:t>
        </w:r>
      </w:hyperlink>
      <w:r w:rsidRPr="005B6C66">
        <w:rPr>
          <w:rFonts w:asciiTheme="majorHAnsi" w:hAnsiTheme="majorHAnsi" w:cstheme="majorHAnsi"/>
          <w:sz w:val="20"/>
          <w:szCs w:val="20"/>
        </w:rPr>
        <w:t>. (</w:t>
      </w:r>
      <w:r w:rsidR="00EF4529" w:rsidRPr="005B6C66">
        <w:rPr>
          <w:rFonts w:asciiTheme="majorHAnsi" w:hAnsiTheme="majorHAnsi" w:cstheme="majorHAnsi"/>
          <w:sz w:val="20"/>
          <w:szCs w:val="20"/>
        </w:rPr>
        <w:t>Amended 2023</w:t>
      </w:r>
      <w:r w:rsidRPr="005B6C66">
        <w:rPr>
          <w:rFonts w:asciiTheme="majorHAnsi" w:hAnsiTheme="majorHAnsi" w:cstheme="majorHAnsi"/>
          <w:sz w:val="20"/>
          <w:szCs w:val="20"/>
        </w:rPr>
        <w:t xml:space="preserve">).     </w:t>
      </w:r>
    </w:p>
    <w:p w14:paraId="1AEDD38E" w14:textId="26618175" w:rsidR="005446D4" w:rsidRPr="005B6C66" w:rsidRDefault="00B024E7" w:rsidP="00B92770">
      <w:pPr>
        <w:spacing w:after="0" w:line="276" w:lineRule="auto"/>
        <w:rPr>
          <w:rFonts w:asciiTheme="majorHAnsi" w:hAnsiTheme="majorHAnsi"/>
          <w:sz w:val="20"/>
          <w:szCs w:val="20"/>
        </w:rPr>
      </w:pPr>
      <w:r w:rsidRPr="005B6C66">
        <w:rPr>
          <w:rFonts w:asciiTheme="majorHAnsi" w:hAnsiTheme="majorHAnsi"/>
          <w:sz w:val="20"/>
          <w:szCs w:val="20"/>
        </w:rPr>
        <w:t>Emergin</w:t>
      </w:r>
      <w:r w:rsidR="005446D4" w:rsidRPr="005B6C66">
        <w:rPr>
          <w:rFonts w:asciiTheme="majorHAnsi" w:hAnsiTheme="majorHAnsi"/>
          <w:sz w:val="20"/>
          <w:szCs w:val="20"/>
        </w:rPr>
        <w:t>g</w:t>
      </w:r>
      <w:r w:rsidRPr="005B6C66">
        <w:rPr>
          <w:rFonts w:asciiTheme="majorHAnsi" w:hAnsiTheme="majorHAnsi"/>
          <w:sz w:val="20"/>
          <w:szCs w:val="20"/>
        </w:rPr>
        <w:t xml:space="preserve"> Minds. </w:t>
      </w:r>
      <w:r w:rsidR="005446D4" w:rsidRPr="005B6C66">
        <w:rPr>
          <w:rFonts w:asciiTheme="majorHAnsi" w:hAnsiTheme="majorHAnsi"/>
          <w:sz w:val="20"/>
          <w:szCs w:val="20"/>
        </w:rPr>
        <w:t xml:space="preserve">(2022). </w:t>
      </w:r>
      <w:hyperlink r:id="rId19" w:history="1">
        <w:r w:rsidR="005446D4" w:rsidRPr="005B6C66">
          <w:rPr>
            <w:rStyle w:val="Hyperlink"/>
            <w:rFonts w:asciiTheme="majorHAnsi" w:hAnsiTheme="majorHAnsi"/>
            <w:sz w:val="20"/>
            <w:szCs w:val="20"/>
          </w:rPr>
          <w:t>Interpersonal trauma learning pathways</w:t>
        </w:r>
      </w:hyperlink>
      <w:r w:rsidR="005446D4" w:rsidRPr="005B6C66">
        <w:rPr>
          <w:rFonts w:asciiTheme="majorHAnsi" w:hAnsiTheme="majorHAnsi"/>
          <w:sz w:val="20"/>
          <w:szCs w:val="20"/>
        </w:rPr>
        <w:t xml:space="preserve">. </w:t>
      </w:r>
    </w:p>
    <w:p w14:paraId="09659670" w14:textId="7C85251D" w:rsidR="003A04B2" w:rsidRPr="005B6C66" w:rsidRDefault="003A04B2" w:rsidP="00B92770">
      <w:pPr>
        <w:spacing w:after="0" w:line="276" w:lineRule="auto"/>
        <w:rPr>
          <w:rStyle w:val="Hyperlink"/>
          <w:rFonts w:asciiTheme="majorHAnsi" w:hAnsiTheme="majorHAnsi"/>
          <w:b/>
          <w:bCs/>
          <w:sz w:val="20"/>
          <w:szCs w:val="20"/>
        </w:rPr>
      </w:pPr>
      <w:r w:rsidRPr="005B6C66">
        <w:rPr>
          <w:rFonts w:asciiTheme="majorHAnsi" w:hAnsiTheme="majorHAnsi"/>
          <w:sz w:val="20"/>
          <w:szCs w:val="20"/>
        </w:rPr>
        <w:t xml:space="preserve">NAPCAN: </w:t>
      </w:r>
      <w:hyperlink r:id="rId20" w:history="1">
        <w:r w:rsidRPr="005B6C66">
          <w:rPr>
            <w:rStyle w:val="Hyperlink"/>
            <w:rFonts w:asciiTheme="majorHAnsi" w:hAnsiTheme="majorHAnsi"/>
            <w:sz w:val="20"/>
            <w:szCs w:val="20"/>
          </w:rPr>
          <w:t>www.napcan.org.au</w:t>
        </w:r>
      </w:hyperlink>
    </w:p>
    <w:p w14:paraId="1957447E" w14:textId="77777777" w:rsidR="00CC2923" w:rsidRPr="005B6C66" w:rsidRDefault="00B43704" w:rsidP="00B92770">
      <w:pPr>
        <w:spacing w:after="0" w:line="276" w:lineRule="auto"/>
        <w:rPr>
          <w:rFonts w:asciiTheme="majorHAnsi" w:hAnsiTheme="majorHAnsi" w:cstheme="majorHAnsi"/>
          <w:sz w:val="20"/>
          <w:szCs w:val="20"/>
        </w:rPr>
      </w:pPr>
      <w:r w:rsidRPr="005B6C66">
        <w:rPr>
          <w:rFonts w:asciiTheme="majorHAnsi" w:hAnsiTheme="majorHAnsi"/>
          <w:sz w:val="20"/>
          <w:szCs w:val="20"/>
        </w:rPr>
        <w:t>Raising Children Network. (2019)</w:t>
      </w:r>
      <w:r w:rsidR="00CC2923" w:rsidRPr="005B6C66">
        <w:rPr>
          <w:rFonts w:asciiTheme="majorHAnsi" w:hAnsiTheme="majorHAnsi"/>
          <w:sz w:val="20"/>
          <w:szCs w:val="20"/>
        </w:rPr>
        <w:t xml:space="preserve"> </w:t>
      </w:r>
      <w:r w:rsidR="00CC2923" w:rsidRPr="005B6C66">
        <w:rPr>
          <w:rFonts w:asciiTheme="majorHAnsi" w:hAnsiTheme="majorHAnsi"/>
          <w:i/>
          <w:iCs/>
          <w:sz w:val="20"/>
          <w:szCs w:val="20"/>
        </w:rPr>
        <w:t>What is self-regulation?</w:t>
      </w:r>
      <w:r w:rsidR="00CC2923" w:rsidRPr="005B6C66">
        <w:rPr>
          <w:rFonts w:asciiTheme="majorHAnsi" w:hAnsiTheme="majorHAnsi"/>
          <w:sz w:val="20"/>
          <w:szCs w:val="20"/>
        </w:rPr>
        <w:t xml:space="preserve">  </w:t>
      </w:r>
      <w:r w:rsidRPr="005B6C66">
        <w:rPr>
          <w:rFonts w:asciiTheme="majorHAnsi" w:hAnsiTheme="majorHAnsi"/>
          <w:sz w:val="20"/>
          <w:szCs w:val="20"/>
        </w:rPr>
        <w:t xml:space="preserve"> </w:t>
      </w:r>
      <w:hyperlink r:id="rId21" w:history="1">
        <w:r w:rsidR="00CC2923" w:rsidRPr="005B6C66">
          <w:rPr>
            <w:rStyle w:val="Hyperlink"/>
            <w:rFonts w:asciiTheme="majorHAnsi" w:hAnsiTheme="majorHAnsi" w:cstheme="majorHAnsi"/>
            <w:sz w:val="20"/>
            <w:szCs w:val="20"/>
          </w:rPr>
          <w:t>https://raisingchildren.net.au/toddlers/behaviour/understanding-behaviour/self-regulation</w:t>
        </w:r>
      </w:hyperlink>
    </w:p>
    <w:p w14:paraId="33E5ECE3" w14:textId="5B2F7EB7" w:rsidR="00AE6478" w:rsidRPr="005B6C66" w:rsidRDefault="00AE6478" w:rsidP="00C44120">
      <w:pPr>
        <w:spacing w:after="0" w:line="276" w:lineRule="auto"/>
        <w:rPr>
          <w:rFonts w:asciiTheme="majorHAnsi" w:hAnsiTheme="majorHAnsi"/>
          <w:bCs/>
          <w:sz w:val="20"/>
          <w:szCs w:val="20"/>
        </w:rPr>
      </w:pPr>
      <w:r w:rsidRPr="005B6C66">
        <w:rPr>
          <w:rFonts w:asciiTheme="majorHAnsi" w:hAnsiTheme="majorHAnsi"/>
          <w:bCs/>
          <w:sz w:val="20"/>
          <w:szCs w:val="20"/>
        </w:rPr>
        <w:t xml:space="preserve">Victorian Government. </w:t>
      </w:r>
      <w:hyperlink r:id="rId22" w:history="1">
        <w:r w:rsidR="00BA56B3" w:rsidRPr="005B6C66">
          <w:rPr>
            <w:rStyle w:val="Hyperlink"/>
            <w:rFonts w:asciiTheme="majorHAnsi" w:hAnsiTheme="majorHAnsi"/>
            <w:bCs/>
            <w:i/>
            <w:iCs/>
            <w:sz w:val="20"/>
            <w:szCs w:val="20"/>
          </w:rPr>
          <w:t>Strategies supporting children’s behaviour in early childhood services.</w:t>
        </w:r>
      </w:hyperlink>
      <w:r w:rsidR="00BA56B3" w:rsidRPr="005B6C66">
        <w:rPr>
          <w:rFonts w:asciiTheme="majorHAnsi" w:hAnsiTheme="majorHAnsi"/>
          <w:bCs/>
          <w:i/>
          <w:iCs/>
          <w:sz w:val="20"/>
          <w:szCs w:val="20"/>
        </w:rPr>
        <w:t xml:space="preserve"> </w:t>
      </w:r>
    </w:p>
    <w:bookmarkEnd w:id="3"/>
    <w:p w14:paraId="09FE1B7E" w14:textId="77777777" w:rsidR="00643BC6" w:rsidRPr="00560DEC" w:rsidRDefault="00643BC6" w:rsidP="00643BC6">
      <w:pPr>
        <w:spacing w:line="276" w:lineRule="auto"/>
        <w:rPr>
          <w:rFonts w:asciiTheme="majorHAnsi" w:hAnsiTheme="majorHAnsi" w:cstheme="majorHAnsi"/>
          <w:i/>
          <w:iCs/>
          <w:sz w:val="20"/>
          <w:szCs w:val="20"/>
        </w:rPr>
      </w:pPr>
      <w:r w:rsidRPr="005B6C66">
        <w:fldChar w:fldCharType="begin"/>
      </w:r>
      <w:r w:rsidRPr="005B6C66">
        <w:instrText>HYPERLINK "https://www.legislation.wa.gov.au/legislation/statutes.nsf/main_mrtitle_12929_subsidiary.html"</w:instrText>
      </w:r>
      <w:r w:rsidRPr="005B6C66">
        <w:fldChar w:fldCharType="separate"/>
      </w:r>
      <w:r w:rsidRPr="005B6C66">
        <w:rPr>
          <w:rStyle w:val="Hyperlink"/>
          <w:rFonts w:asciiTheme="majorHAnsi" w:hAnsiTheme="majorHAnsi" w:cstheme="majorHAnsi"/>
          <w:i/>
          <w:iCs/>
          <w:sz w:val="20"/>
          <w:szCs w:val="20"/>
        </w:rPr>
        <w:t>Western Australian Legislation Education and Care Services National Regulations (WA) Act 2012</w:t>
      </w:r>
      <w:r w:rsidRPr="005B6C66">
        <w:fldChar w:fldCharType="end"/>
      </w:r>
      <w:r w:rsidRPr="00560DEC">
        <w:rPr>
          <w:rFonts w:asciiTheme="majorHAnsi" w:hAnsiTheme="majorHAnsi" w:cstheme="majorHAnsi"/>
          <w:i/>
          <w:iCs/>
          <w:sz w:val="20"/>
          <w:szCs w:val="20"/>
        </w:rPr>
        <w:t xml:space="preserve"> </w:t>
      </w:r>
    </w:p>
    <w:p w14:paraId="41393A7F" w14:textId="77777777" w:rsidR="0017086F" w:rsidRDefault="0017086F" w:rsidP="0020754F">
      <w:pPr>
        <w:spacing w:after="0" w:line="360" w:lineRule="auto"/>
        <w:rPr>
          <w:rFonts w:cs="Arial"/>
          <w:sz w:val="24"/>
          <w:szCs w:val="24"/>
        </w:rPr>
      </w:pPr>
    </w:p>
    <w:p w14:paraId="6894FC42" w14:textId="23063C04" w:rsidR="00954BF1" w:rsidRPr="00672E16" w:rsidRDefault="00954BF1" w:rsidP="0020754F">
      <w:pPr>
        <w:spacing w:after="0" w:line="360" w:lineRule="auto"/>
        <w:rPr>
          <w:rFonts w:asciiTheme="majorHAnsi" w:hAnsiTheme="majorHAnsi" w:cs="Arial"/>
        </w:rPr>
      </w:pPr>
      <w:r>
        <w:rPr>
          <w:rFonts w:cs="Arial"/>
          <w:sz w:val="24"/>
          <w:szCs w:val="24"/>
        </w:rPr>
        <w:lastRenderedPageBreak/>
        <w:t>REVIEW</w:t>
      </w:r>
    </w:p>
    <w:tbl>
      <w:tblPr>
        <w:tblStyle w:val="TableGrid"/>
        <w:tblW w:w="8986" w:type="dxa"/>
        <w:tblLook w:val="04A0" w:firstRow="1" w:lastRow="0" w:firstColumn="1" w:lastColumn="0" w:noHBand="0" w:noVBand="1"/>
      </w:tblPr>
      <w:tblGrid>
        <w:gridCol w:w="2405"/>
        <w:gridCol w:w="1956"/>
        <w:gridCol w:w="1021"/>
        <w:gridCol w:w="1353"/>
        <w:gridCol w:w="319"/>
        <w:gridCol w:w="1932"/>
      </w:tblGrid>
      <w:tr w:rsidR="005B6C66" w:rsidRPr="00151775" w14:paraId="29C73EB7" w14:textId="77777777" w:rsidTr="00DE3B80">
        <w:trPr>
          <w:trHeight w:val="574"/>
        </w:trPr>
        <w:tc>
          <w:tcPr>
            <w:tcW w:w="2405" w:type="dxa"/>
            <w:shd w:val="clear" w:color="auto" w:fill="D9D9D9" w:themeFill="background1" w:themeFillShade="D9"/>
            <w:vAlign w:val="center"/>
          </w:tcPr>
          <w:p w14:paraId="718647BA" w14:textId="53AAF6DC" w:rsidR="005B6C66" w:rsidRPr="009C4400" w:rsidRDefault="005B6C66" w:rsidP="007D1535">
            <w:pPr>
              <w:spacing w:line="360" w:lineRule="auto"/>
              <w:rPr>
                <w:rFonts w:ascii="Calibri Light" w:hAnsi="Calibri Light"/>
                <w:color w:val="000000" w:themeColor="text1"/>
                <w:sz w:val="24"/>
                <w:szCs w:val="24"/>
              </w:rPr>
            </w:pPr>
            <w:r w:rsidRPr="0056216B">
              <w:rPr>
                <w:rFonts w:ascii="Calibri Light" w:hAnsi="Calibri Light"/>
                <w:color w:val="000000" w:themeColor="text1"/>
                <w:sz w:val="24"/>
                <w:szCs w:val="24"/>
              </w:rPr>
              <w:t>POLICY REVIEWED BY</w:t>
            </w:r>
          </w:p>
        </w:tc>
        <w:tc>
          <w:tcPr>
            <w:tcW w:w="2977" w:type="dxa"/>
            <w:gridSpan w:val="2"/>
            <w:shd w:val="clear" w:color="auto" w:fill="FFFFFF" w:themeFill="background1"/>
            <w:vAlign w:val="center"/>
          </w:tcPr>
          <w:p w14:paraId="477A8E73" w14:textId="6527D6D9" w:rsidR="005B6C66" w:rsidRDefault="005B6C66" w:rsidP="007D1535">
            <w:pPr>
              <w:spacing w:line="360" w:lineRule="auto"/>
              <w:rPr>
                <w:rFonts w:asciiTheme="majorHAnsi" w:hAnsiTheme="majorHAnsi"/>
                <w:sz w:val="24"/>
                <w:szCs w:val="24"/>
              </w:rPr>
            </w:pPr>
            <w:r>
              <w:rPr>
                <w:rFonts w:asciiTheme="majorHAnsi" w:hAnsiTheme="majorHAnsi"/>
                <w:sz w:val="24"/>
                <w:szCs w:val="24"/>
              </w:rPr>
              <w:t>Rosie Hamilton</w:t>
            </w:r>
          </w:p>
        </w:tc>
        <w:tc>
          <w:tcPr>
            <w:tcW w:w="3604" w:type="dxa"/>
            <w:gridSpan w:val="3"/>
            <w:shd w:val="clear" w:color="auto" w:fill="FFFFFF" w:themeFill="background1"/>
            <w:vAlign w:val="center"/>
          </w:tcPr>
          <w:p w14:paraId="78FD5588" w14:textId="5CEB7EAA" w:rsidR="005B6C66" w:rsidRDefault="005B6C66" w:rsidP="007D1535">
            <w:pPr>
              <w:spacing w:line="360" w:lineRule="auto"/>
              <w:jc w:val="center"/>
              <w:rPr>
                <w:rFonts w:asciiTheme="majorHAnsi" w:hAnsiTheme="majorHAnsi"/>
                <w:sz w:val="24"/>
                <w:szCs w:val="24"/>
              </w:rPr>
            </w:pPr>
            <w:r>
              <w:rPr>
                <w:rFonts w:ascii="Calibri Light" w:hAnsi="Calibri Light"/>
                <w:color w:val="000000" w:themeColor="text1"/>
                <w:sz w:val="24"/>
                <w:szCs w:val="24"/>
              </w:rPr>
              <w:t>Director</w:t>
            </w:r>
          </w:p>
        </w:tc>
      </w:tr>
      <w:tr w:rsidR="007D1535" w:rsidRPr="00151775" w14:paraId="4DF07248" w14:textId="77777777" w:rsidTr="0056216B">
        <w:trPr>
          <w:trHeight w:val="574"/>
        </w:trPr>
        <w:tc>
          <w:tcPr>
            <w:tcW w:w="2405" w:type="dxa"/>
            <w:shd w:val="clear" w:color="auto" w:fill="F2F2F2" w:themeFill="background1" w:themeFillShade="F2"/>
            <w:vAlign w:val="center"/>
          </w:tcPr>
          <w:p w14:paraId="369E5E92" w14:textId="77777777" w:rsidR="007D1535" w:rsidRPr="009C4400" w:rsidRDefault="007D1535" w:rsidP="007D1535">
            <w:pPr>
              <w:spacing w:line="360" w:lineRule="auto"/>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7CDEBF78" w:rsidR="007D1535" w:rsidRPr="009C4400" w:rsidRDefault="007D1535" w:rsidP="007D1535">
            <w:pPr>
              <w:spacing w:line="360" w:lineRule="auto"/>
              <w:rPr>
                <w:rFonts w:ascii="Calibri Light" w:hAnsi="Calibri Light"/>
                <w:color w:val="000000" w:themeColor="text1"/>
                <w:sz w:val="24"/>
                <w:szCs w:val="24"/>
              </w:rPr>
            </w:pPr>
            <w:r>
              <w:rPr>
                <w:rFonts w:asciiTheme="majorHAnsi" w:hAnsiTheme="majorHAnsi"/>
                <w:sz w:val="24"/>
                <w:szCs w:val="24"/>
              </w:rPr>
              <w:t>MAY 202</w:t>
            </w:r>
            <w:r w:rsidR="00FF353E">
              <w:rPr>
                <w:rFonts w:asciiTheme="majorHAnsi" w:hAnsiTheme="majorHAnsi"/>
                <w:sz w:val="24"/>
                <w:szCs w:val="24"/>
              </w:rPr>
              <w:t>5</w:t>
            </w:r>
          </w:p>
        </w:tc>
        <w:tc>
          <w:tcPr>
            <w:tcW w:w="2693" w:type="dxa"/>
            <w:gridSpan w:val="3"/>
            <w:shd w:val="clear" w:color="auto" w:fill="D9D9D9" w:themeFill="background1" w:themeFillShade="D9"/>
            <w:vAlign w:val="center"/>
          </w:tcPr>
          <w:p w14:paraId="0EBB62B0" w14:textId="77777777" w:rsidR="007D1535" w:rsidRPr="009C4400" w:rsidRDefault="007D1535" w:rsidP="007D1535">
            <w:pPr>
              <w:spacing w:line="360" w:lineRule="auto"/>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shd w:val="clear" w:color="auto" w:fill="D9D9D9" w:themeFill="background1" w:themeFillShade="D9"/>
            <w:vAlign w:val="center"/>
          </w:tcPr>
          <w:p w14:paraId="45C5BD00" w14:textId="0A0C1286" w:rsidR="007D1535" w:rsidRPr="00093E2D" w:rsidRDefault="007D1535" w:rsidP="007D1535">
            <w:pPr>
              <w:spacing w:line="360" w:lineRule="auto"/>
              <w:jc w:val="center"/>
              <w:rPr>
                <w:rFonts w:ascii="Calibri Light" w:hAnsi="Calibri Light"/>
                <w:color w:val="000000" w:themeColor="text1"/>
                <w:sz w:val="24"/>
                <w:szCs w:val="24"/>
              </w:rPr>
            </w:pPr>
            <w:r>
              <w:rPr>
                <w:rFonts w:asciiTheme="majorHAnsi" w:hAnsiTheme="majorHAnsi"/>
                <w:sz w:val="24"/>
                <w:szCs w:val="24"/>
              </w:rPr>
              <w:t>MAY 202</w:t>
            </w:r>
            <w:r w:rsidR="00FF353E">
              <w:rPr>
                <w:rFonts w:asciiTheme="majorHAnsi" w:hAnsiTheme="majorHAnsi"/>
                <w:sz w:val="24"/>
                <w:szCs w:val="24"/>
              </w:rPr>
              <w:t>6</w:t>
            </w:r>
          </w:p>
        </w:tc>
      </w:tr>
      <w:tr w:rsidR="00C44120" w14:paraId="2A123D91" w14:textId="77777777" w:rsidTr="0056216B">
        <w:trPr>
          <w:trHeight w:val="510"/>
        </w:trPr>
        <w:tc>
          <w:tcPr>
            <w:tcW w:w="2405" w:type="dxa"/>
            <w:vAlign w:val="center"/>
          </w:tcPr>
          <w:p w14:paraId="3FBE5726" w14:textId="1E6F5D04" w:rsidR="00C44120" w:rsidRDefault="00C44120" w:rsidP="0056216B">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042211D1" w14:textId="32EC38D1" w:rsidR="00C44120" w:rsidRPr="005B6C66" w:rsidRDefault="00C44120" w:rsidP="00C44120">
            <w:pPr>
              <w:rPr>
                <w:rFonts w:ascii="Calibri Light" w:hAnsi="Calibri Light"/>
              </w:rPr>
            </w:pPr>
            <w:r w:rsidRPr="005B6C66">
              <w:rPr>
                <w:rFonts w:ascii="Calibri Light" w:hAnsi="Calibri Light"/>
                <w:sz w:val="24"/>
                <w:szCs w:val="24"/>
              </w:rPr>
              <w:t>V1</w:t>
            </w:r>
            <w:r w:rsidR="00372CAB" w:rsidRPr="005B6C66">
              <w:rPr>
                <w:rFonts w:ascii="Calibri Light" w:hAnsi="Calibri Light"/>
                <w:sz w:val="24"/>
                <w:szCs w:val="24"/>
              </w:rPr>
              <w:t>4</w:t>
            </w:r>
            <w:r w:rsidRPr="005B6C66">
              <w:rPr>
                <w:rFonts w:ascii="Calibri Light" w:hAnsi="Calibri Light"/>
                <w:sz w:val="24"/>
                <w:szCs w:val="24"/>
              </w:rPr>
              <w:t>.05.2</w:t>
            </w:r>
            <w:r w:rsidR="00372CAB" w:rsidRPr="005B6C66">
              <w:rPr>
                <w:rFonts w:ascii="Calibri Light" w:hAnsi="Calibri Light"/>
                <w:sz w:val="24"/>
                <w:szCs w:val="24"/>
              </w:rPr>
              <w:t>5</w:t>
            </w:r>
          </w:p>
        </w:tc>
      </w:tr>
      <w:tr w:rsidR="007D1535" w14:paraId="3F679D1B" w14:textId="77777777" w:rsidTr="0056216B">
        <w:tc>
          <w:tcPr>
            <w:tcW w:w="2405" w:type="dxa"/>
            <w:vAlign w:val="center"/>
          </w:tcPr>
          <w:p w14:paraId="1C5D005C" w14:textId="77777777" w:rsidR="007D1535" w:rsidRPr="0045799A" w:rsidRDefault="007D1535" w:rsidP="0056216B">
            <w:pPr>
              <w:rPr>
                <w:rFonts w:asciiTheme="majorHAnsi" w:hAnsiTheme="majorHAnsi"/>
              </w:rPr>
            </w:pPr>
            <w:r>
              <w:rPr>
                <w:rFonts w:ascii="Calibri Light" w:hAnsi="Calibri Light"/>
                <w:color w:val="000000" w:themeColor="text1"/>
                <w:sz w:val="24"/>
                <w:szCs w:val="24"/>
              </w:rPr>
              <w:t>MODIFICATIONS</w:t>
            </w:r>
          </w:p>
        </w:tc>
        <w:tc>
          <w:tcPr>
            <w:tcW w:w="6581" w:type="dxa"/>
            <w:gridSpan w:val="5"/>
            <w:vAlign w:val="center"/>
          </w:tcPr>
          <w:p w14:paraId="1D60F57D" w14:textId="2AD4801C" w:rsidR="0056216B" w:rsidRPr="005B6C66" w:rsidRDefault="00C9095F" w:rsidP="00C44120">
            <w:pPr>
              <w:pStyle w:val="ListParagraph"/>
              <w:numPr>
                <w:ilvl w:val="0"/>
                <w:numId w:val="17"/>
              </w:numPr>
              <w:rPr>
                <w:rFonts w:ascii="Calibri Light" w:hAnsi="Calibri Light"/>
              </w:rPr>
            </w:pPr>
            <w:r w:rsidRPr="005B6C66">
              <w:rPr>
                <w:rFonts w:ascii="Calibri Light" w:hAnsi="Calibri Light"/>
              </w:rPr>
              <w:t>a</w:t>
            </w:r>
            <w:r w:rsidR="0056216B" w:rsidRPr="005B6C66">
              <w:rPr>
                <w:rFonts w:ascii="Calibri Light" w:hAnsi="Calibri Light"/>
              </w:rPr>
              <w:t>nnual policy maintenance</w:t>
            </w:r>
            <w:r w:rsidR="00C44120" w:rsidRPr="005B6C66">
              <w:rPr>
                <w:rFonts w:ascii="Calibri Light" w:hAnsi="Calibri Light"/>
              </w:rPr>
              <w:t xml:space="preserve"> </w:t>
            </w:r>
          </w:p>
          <w:p w14:paraId="4EBF03D3" w14:textId="5A8F7C2E" w:rsidR="00C9095F" w:rsidRPr="005B6C66" w:rsidRDefault="00344102" w:rsidP="00344102">
            <w:pPr>
              <w:pStyle w:val="ListParagraph"/>
              <w:numPr>
                <w:ilvl w:val="0"/>
                <w:numId w:val="17"/>
              </w:numPr>
              <w:rPr>
                <w:rFonts w:ascii="Calibri Light" w:hAnsi="Calibri Light"/>
              </w:rPr>
            </w:pPr>
            <w:r w:rsidRPr="005B6C66">
              <w:rPr>
                <w:rFonts w:ascii="Calibri Light" w:hAnsi="Calibri Light"/>
              </w:rPr>
              <w:t xml:space="preserve">additional </w:t>
            </w:r>
            <w:r w:rsidR="00FF353E" w:rsidRPr="005B6C66">
              <w:rPr>
                <w:rFonts w:ascii="Calibri Light" w:hAnsi="Calibri Light"/>
              </w:rPr>
              <w:t xml:space="preserve">information </w:t>
            </w:r>
            <w:r w:rsidRPr="005B6C66">
              <w:rPr>
                <w:rFonts w:ascii="Calibri Light" w:hAnsi="Calibri Light"/>
              </w:rPr>
              <w:t xml:space="preserve">added </w:t>
            </w:r>
            <w:r w:rsidR="00073742" w:rsidRPr="005B6C66">
              <w:rPr>
                <w:rFonts w:ascii="Calibri Light" w:hAnsi="Calibri Light"/>
              </w:rPr>
              <w:t xml:space="preserve">regarding reporting any </w:t>
            </w:r>
            <w:r w:rsidR="0075522E" w:rsidRPr="005B6C66">
              <w:rPr>
                <w:rFonts w:ascii="Calibri Light" w:hAnsi="Calibri Light"/>
              </w:rPr>
              <w:t xml:space="preserve">allegations </w:t>
            </w:r>
            <w:r w:rsidR="00B17EAE" w:rsidRPr="005B6C66">
              <w:rPr>
                <w:rFonts w:ascii="Calibri Light" w:hAnsi="Calibri Light"/>
              </w:rPr>
              <w:t xml:space="preserve">of child abuse or </w:t>
            </w:r>
            <w:r w:rsidR="009F2B58" w:rsidRPr="005B6C66">
              <w:rPr>
                <w:rFonts w:ascii="Calibri Light" w:hAnsi="Calibri Light"/>
              </w:rPr>
              <w:t>child related misconduct</w:t>
            </w:r>
            <w:r w:rsidR="00F07662" w:rsidRPr="005B6C66">
              <w:rPr>
                <w:rFonts w:ascii="Calibri Light" w:hAnsi="Calibri Light"/>
              </w:rPr>
              <w:t xml:space="preserve"> by any staff member</w:t>
            </w:r>
            <w:r w:rsidR="00372CAB" w:rsidRPr="005B6C66">
              <w:rPr>
                <w:rFonts w:ascii="Calibri Light" w:hAnsi="Calibri Light"/>
              </w:rPr>
              <w:t xml:space="preserve"> to relevant authorities</w:t>
            </w:r>
          </w:p>
          <w:p w14:paraId="3E7C9453" w14:textId="1D56425D" w:rsidR="00807F13" w:rsidRPr="005B6C66" w:rsidRDefault="00807F13" w:rsidP="00344102">
            <w:pPr>
              <w:pStyle w:val="ListParagraph"/>
              <w:numPr>
                <w:ilvl w:val="0"/>
                <w:numId w:val="17"/>
              </w:numPr>
              <w:rPr>
                <w:rFonts w:ascii="Calibri Light" w:hAnsi="Calibri Light"/>
              </w:rPr>
            </w:pPr>
            <w:r w:rsidRPr="005B6C66">
              <w:rPr>
                <w:rFonts w:ascii="Calibri Light" w:hAnsi="Calibri Light"/>
              </w:rPr>
              <w:t>added information re: trauma informed practices</w:t>
            </w:r>
          </w:p>
          <w:p w14:paraId="29F537BA" w14:textId="1C76022D" w:rsidR="003E0BFD" w:rsidRPr="005B6C66" w:rsidRDefault="00344102" w:rsidP="00C44120">
            <w:pPr>
              <w:pStyle w:val="ListParagraph"/>
              <w:numPr>
                <w:ilvl w:val="0"/>
                <w:numId w:val="17"/>
              </w:numPr>
              <w:rPr>
                <w:rFonts w:ascii="Calibri Light" w:hAnsi="Calibri Light"/>
              </w:rPr>
            </w:pPr>
            <w:r w:rsidRPr="005B6C66">
              <w:rPr>
                <w:rFonts w:ascii="Calibri Light" w:hAnsi="Calibri Light"/>
              </w:rPr>
              <w:t>s</w:t>
            </w:r>
            <w:r w:rsidR="00D36E91" w:rsidRPr="005B6C66">
              <w:rPr>
                <w:rFonts w:ascii="Calibri Light" w:hAnsi="Calibri Light"/>
              </w:rPr>
              <w:t>ources checked for currency and repaired as required</w:t>
            </w:r>
          </w:p>
        </w:tc>
      </w:tr>
      <w:tr w:rsidR="007D1535" w14:paraId="29CF33AA" w14:textId="77777777" w:rsidTr="0056216B">
        <w:trPr>
          <w:trHeight w:val="611"/>
        </w:trPr>
        <w:tc>
          <w:tcPr>
            <w:tcW w:w="2405" w:type="dxa"/>
            <w:shd w:val="clear" w:color="auto" w:fill="E7E6E6" w:themeFill="background2"/>
            <w:vAlign w:val="center"/>
          </w:tcPr>
          <w:p w14:paraId="0502FA0A" w14:textId="77777777" w:rsidR="007D1535" w:rsidRDefault="007D1535" w:rsidP="007D1535">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7D1535" w:rsidRPr="00552B14" w:rsidRDefault="007D1535" w:rsidP="007D1535">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7D1535" w:rsidRPr="00552B14" w:rsidRDefault="007D1535" w:rsidP="007D1535">
            <w:pPr>
              <w:rPr>
                <w:rFonts w:ascii="Calibri Light" w:hAnsi="Calibri Light"/>
              </w:rPr>
            </w:pPr>
            <w:r w:rsidRPr="009C4400">
              <w:rPr>
                <w:rFonts w:ascii="Calibri Light" w:hAnsi="Calibri Light"/>
                <w:color w:val="000000" w:themeColor="text1"/>
                <w:sz w:val="24"/>
                <w:szCs w:val="24"/>
              </w:rPr>
              <w:t>NEXT REVIEW DATE</w:t>
            </w:r>
          </w:p>
        </w:tc>
      </w:tr>
      <w:tr w:rsidR="003E0BFD" w14:paraId="6DD90145" w14:textId="77777777" w:rsidTr="0056216B">
        <w:trPr>
          <w:trHeight w:val="738"/>
        </w:trPr>
        <w:tc>
          <w:tcPr>
            <w:tcW w:w="2405" w:type="dxa"/>
            <w:vAlign w:val="center"/>
          </w:tcPr>
          <w:p w14:paraId="31DD4FA3" w14:textId="7CB93455" w:rsidR="003E0BFD" w:rsidRPr="00372CAB" w:rsidRDefault="003E0BFD" w:rsidP="007D1535">
            <w:pPr>
              <w:jc w:val="center"/>
              <w:rPr>
                <w:rFonts w:asciiTheme="majorHAnsi" w:hAnsiTheme="majorHAnsi"/>
                <w:sz w:val="24"/>
                <w:szCs w:val="24"/>
              </w:rPr>
            </w:pPr>
            <w:r w:rsidRPr="00372CAB">
              <w:rPr>
                <w:rFonts w:asciiTheme="majorHAnsi" w:hAnsiTheme="majorHAnsi"/>
                <w:sz w:val="24"/>
                <w:szCs w:val="24"/>
              </w:rPr>
              <w:t>MAY 202</w:t>
            </w:r>
            <w:r w:rsidR="00FF353E" w:rsidRPr="00372CAB">
              <w:rPr>
                <w:rFonts w:asciiTheme="majorHAnsi" w:hAnsiTheme="majorHAnsi"/>
                <w:sz w:val="24"/>
                <w:szCs w:val="24"/>
              </w:rPr>
              <w:t>4</w:t>
            </w:r>
          </w:p>
        </w:tc>
        <w:tc>
          <w:tcPr>
            <w:tcW w:w="4330" w:type="dxa"/>
            <w:gridSpan w:val="3"/>
            <w:vAlign w:val="center"/>
          </w:tcPr>
          <w:p w14:paraId="4E303B60" w14:textId="77777777" w:rsidR="00FF353E" w:rsidRPr="00372CAB" w:rsidRDefault="00FF353E" w:rsidP="00FF353E">
            <w:pPr>
              <w:pStyle w:val="ListParagraph"/>
              <w:numPr>
                <w:ilvl w:val="0"/>
                <w:numId w:val="17"/>
              </w:numPr>
              <w:rPr>
                <w:rFonts w:ascii="Calibri Light" w:hAnsi="Calibri Light"/>
              </w:rPr>
            </w:pPr>
            <w:r w:rsidRPr="00372CAB">
              <w:rPr>
                <w:rFonts w:ascii="Calibri Light" w:hAnsi="Calibri Light"/>
              </w:rPr>
              <w:t xml:space="preserve">annual policy maintenance </w:t>
            </w:r>
          </w:p>
          <w:p w14:paraId="2B62A44D" w14:textId="77777777" w:rsidR="00FF353E" w:rsidRPr="00372CAB" w:rsidRDefault="00FF353E" w:rsidP="00FF353E">
            <w:pPr>
              <w:pStyle w:val="ListParagraph"/>
              <w:numPr>
                <w:ilvl w:val="0"/>
                <w:numId w:val="17"/>
              </w:numPr>
              <w:rPr>
                <w:rFonts w:ascii="Calibri Light" w:hAnsi="Calibri Light"/>
              </w:rPr>
            </w:pPr>
            <w:r w:rsidRPr="00372CAB">
              <w:rPr>
                <w:rFonts w:ascii="Calibri Light" w:hAnsi="Calibri Light"/>
              </w:rPr>
              <w:t>additional information added following merger of Behaviour Guidance Biting Guide to this policy</w:t>
            </w:r>
          </w:p>
          <w:p w14:paraId="0245D859" w14:textId="77777777" w:rsidR="00FF353E" w:rsidRPr="00372CAB" w:rsidRDefault="00FF353E" w:rsidP="00FF353E">
            <w:pPr>
              <w:pStyle w:val="ListParagraph"/>
              <w:numPr>
                <w:ilvl w:val="0"/>
                <w:numId w:val="17"/>
              </w:numPr>
              <w:rPr>
                <w:rFonts w:ascii="Calibri Light" w:hAnsi="Calibri Light"/>
              </w:rPr>
            </w:pPr>
            <w:r w:rsidRPr="00372CAB">
              <w:rPr>
                <w:rFonts w:ascii="Calibri Light" w:hAnsi="Calibri Light"/>
              </w:rPr>
              <w:t xml:space="preserve">additional section added ‘inappropriate discipline’ </w:t>
            </w:r>
          </w:p>
          <w:p w14:paraId="1244DC4F" w14:textId="4C896E8D" w:rsidR="003E0BFD" w:rsidRPr="00372CAB" w:rsidRDefault="00FF353E" w:rsidP="00FF353E">
            <w:pPr>
              <w:pStyle w:val="ListParagraph"/>
              <w:numPr>
                <w:ilvl w:val="0"/>
                <w:numId w:val="17"/>
              </w:numPr>
              <w:rPr>
                <w:rFonts w:ascii="Calibri Light" w:hAnsi="Calibri Light"/>
              </w:rPr>
            </w:pPr>
            <w:r w:rsidRPr="00372CAB">
              <w:rPr>
                <w:rFonts w:ascii="Calibri Light" w:hAnsi="Calibri Light"/>
              </w:rPr>
              <w:t>sources checked for currency and repaired as required</w:t>
            </w:r>
          </w:p>
        </w:tc>
        <w:tc>
          <w:tcPr>
            <w:tcW w:w="2251" w:type="dxa"/>
            <w:gridSpan w:val="2"/>
            <w:vAlign w:val="center"/>
          </w:tcPr>
          <w:p w14:paraId="76C49019" w14:textId="3A8FBC9F" w:rsidR="003E0BFD" w:rsidRDefault="003E0BFD" w:rsidP="007D1535">
            <w:pPr>
              <w:jc w:val="center"/>
              <w:rPr>
                <w:rFonts w:asciiTheme="majorHAnsi" w:hAnsiTheme="majorHAnsi"/>
                <w:sz w:val="24"/>
                <w:szCs w:val="24"/>
              </w:rPr>
            </w:pPr>
            <w:r>
              <w:rPr>
                <w:rFonts w:asciiTheme="majorHAnsi" w:hAnsiTheme="majorHAnsi"/>
                <w:sz w:val="24"/>
                <w:szCs w:val="24"/>
              </w:rPr>
              <w:t>MAY 202</w:t>
            </w:r>
            <w:r w:rsidR="00FF353E">
              <w:rPr>
                <w:rFonts w:asciiTheme="majorHAnsi" w:hAnsiTheme="majorHAnsi"/>
                <w:sz w:val="24"/>
                <w:szCs w:val="24"/>
              </w:rPr>
              <w:t>5</w:t>
            </w:r>
          </w:p>
        </w:tc>
      </w:tr>
    </w:tbl>
    <w:p w14:paraId="174960C0" w14:textId="77777777" w:rsidR="009B1864" w:rsidRPr="0020754F" w:rsidRDefault="009B1864" w:rsidP="00B72B18">
      <w:pPr>
        <w:spacing w:line="360" w:lineRule="auto"/>
        <w:rPr>
          <w:rFonts w:asciiTheme="majorHAnsi" w:hAnsiTheme="majorHAnsi" w:cs="Times New Roman (Body CS)"/>
          <w:sz w:val="20"/>
          <w:szCs w:val="20"/>
        </w:rPr>
      </w:pPr>
    </w:p>
    <w:sectPr w:rsidR="009B1864" w:rsidRPr="0020754F" w:rsidSect="007F0AF8">
      <w:headerReference w:type="default" r:id="rId23"/>
      <w:footerReference w:type="even" r:id="rId24"/>
      <w:footerReference w:type="default" r:id="rId25"/>
      <w:pgSz w:w="11906" w:h="16838"/>
      <w:pgMar w:top="1286"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F7EB0" w14:textId="77777777" w:rsidR="00E61199" w:rsidRDefault="00E61199" w:rsidP="0021486F">
      <w:pPr>
        <w:spacing w:after="0" w:line="240" w:lineRule="auto"/>
      </w:pPr>
      <w:r>
        <w:separator/>
      </w:r>
    </w:p>
  </w:endnote>
  <w:endnote w:type="continuationSeparator" w:id="0">
    <w:p w14:paraId="58B5BBFD" w14:textId="77777777" w:rsidR="00E61199" w:rsidRDefault="00E61199" w:rsidP="0021486F">
      <w:pPr>
        <w:spacing w:after="0" w:line="240" w:lineRule="auto"/>
      </w:pPr>
      <w:r>
        <w:continuationSeparator/>
      </w:r>
    </w:p>
  </w:endnote>
  <w:endnote w:type="continuationNotice" w:id="1">
    <w:p w14:paraId="5C793F5A" w14:textId="77777777" w:rsidR="00E61199" w:rsidRDefault="00E611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52196508"/>
      <w:docPartObj>
        <w:docPartGallery w:val="Page Numbers (Bottom of Page)"/>
        <w:docPartUnique/>
      </w:docPartObj>
    </w:sdtPr>
    <w:sdtContent>
      <w:p w14:paraId="0E723F95" w14:textId="5D57345F" w:rsidR="00051C54" w:rsidRDefault="00051C54" w:rsidP="00F64F3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6477577" w14:textId="77777777" w:rsidR="00051C54" w:rsidRDefault="00051C54" w:rsidP="00051C5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83192079"/>
      <w:docPartObj>
        <w:docPartGallery w:val="Page Numbers (Bottom of Page)"/>
        <w:docPartUnique/>
      </w:docPartObj>
    </w:sdtPr>
    <w:sdtContent>
      <w:p w14:paraId="614BC773" w14:textId="5AC83FD7" w:rsidR="00051C54" w:rsidRDefault="00051C54" w:rsidP="00051C54">
        <w:pPr>
          <w:pStyle w:val="Footer"/>
          <w:framePr w:wrap="none" w:vAnchor="text" w:hAnchor="page" w:x="1452" w:y="77"/>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5B0EC6F1" w14:textId="441BBC95" w:rsidR="001C66CA" w:rsidRDefault="001C66CA" w:rsidP="00051C54">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FFF05" w14:textId="77777777" w:rsidR="00E61199" w:rsidRDefault="00E61199" w:rsidP="0021486F">
      <w:pPr>
        <w:spacing w:after="0" w:line="240" w:lineRule="auto"/>
      </w:pPr>
      <w:r>
        <w:separator/>
      </w:r>
    </w:p>
  </w:footnote>
  <w:footnote w:type="continuationSeparator" w:id="0">
    <w:p w14:paraId="0EC7C597" w14:textId="77777777" w:rsidR="00E61199" w:rsidRDefault="00E61199" w:rsidP="0021486F">
      <w:pPr>
        <w:spacing w:after="0" w:line="240" w:lineRule="auto"/>
      </w:pPr>
      <w:r>
        <w:continuationSeparator/>
      </w:r>
    </w:p>
  </w:footnote>
  <w:footnote w:type="continuationNotice" w:id="1">
    <w:p w14:paraId="489A9513" w14:textId="77777777" w:rsidR="00E61199" w:rsidRDefault="00E611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77D60D1E" w:rsidR="001C66CA" w:rsidRDefault="005B6C66">
    <w:pPr>
      <w:pStyle w:val="Header"/>
    </w:pPr>
    <w:r w:rsidRPr="005B6C66">
      <w:rPr>
        <w:noProof/>
      </w:rPr>
      <w:drawing>
        <wp:anchor distT="0" distB="0" distL="114300" distR="114300" simplePos="0" relativeHeight="251663360" behindDoc="0" locked="0" layoutInCell="1" allowOverlap="1" wp14:anchorId="0108EC89" wp14:editId="02573FD0">
          <wp:simplePos x="0" y="0"/>
          <wp:positionH relativeFrom="page">
            <wp:align>right</wp:align>
          </wp:positionH>
          <wp:positionV relativeFrom="paragraph">
            <wp:posOffset>-450215</wp:posOffset>
          </wp:positionV>
          <wp:extent cx="904875" cy="844550"/>
          <wp:effectExtent l="0" t="0" r="9525" b="0"/>
          <wp:wrapNone/>
          <wp:docPr id="1499517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844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61312" behindDoc="0" locked="0" layoutInCell="1" allowOverlap="1" wp14:anchorId="1C21A333" wp14:editId="0C0BDF90">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D1B1C"/>
    <w:multiLevelType w:val="hybridMultilevel"/>
    <w:tmpl w:val="8D28B98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2A056A7"/>
    <w:multiLevelType w:val="hybridMultilevel"/>
    <w:tmpl w:val="20EEC2E4"/>
    <w:lvl w:ilvl="0" w:tplc="00000001">
      <w:start w:val="1"/>
      <w:numFmt w:val="bullet"/>
      <w:lvlText w:val="•"/>
      <w:lvlJc w:val="left"/>
      <w:pPr>
        <w:ind w:left="360" w:hanging="360"/>
      </w:pPr>
      <w:rPr>
        <w:rFonts w:hint="default"/>
      </w:rPr>
    </w:lvl>
    <w:lvl w:ilvl="1" w:tplc="A2EA6C22">
      <w:numFmt w:val="bullet"/>
      <w:lvlText w:val="-"/>
      <w:lvlJc w:val="left"/>
      <w:pPr>
        <w:ind w:left="1080" w:hanging="360"/>
      </w:pPr>
      <w:rPr>
        <w:rFonts w:ascii="Calibri Light" w:eastAsiaTheme="minorEastAsia" w:hAnsi="Calibri Light"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C02CF7"/>
    <w:multiLevelType w:val="hybridMultilevel"/>
    <w:tmpl w:val="74DCB69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653402D"/>
    <w:multiLevelType w:val="hybridMultilevel"/>
    <w:tmpl w:val="5C349F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6D42B18"/>
    <w:multiLevelType w:val="hybridMultilevel"/>
    <w:tmpl w:val="FECECCBE"/>
    <w:lvl w:ilvl="0" w:tplc="00000001">
      <w:start w:val="1"/>
      <w:numFmt w:val="bullet"/>
      <w:lvlText w:val="•"/>
      <w:lvlJc w:val="left"/>
      <w:pPr>
        <w:ind w:left="360" w:hanging="360"/>
      </w:pPr>
      <w:rPr>
        <w:rFonts w:hint="default"/>
      </w:rPr>
    </w:lvl>
    <w:lvl w:ilvl="1" w:tplc="A2EA6C22">
      <w:numFmt w:val="bullet"/>
      <w:lvlText w:val="-"/>
      <w:lvlJc w:val="left"/>
      <w:pPr>
        <w:ind w:left="1080" w:hanging="360"/>
      </w:pPr>
      <w:rPr>
        <w:rFonts w:ascii="Calibri Light" w:eastAsiaTheme="minorEastAsia" w:hAnsi="Calibri Light"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9901956"/>
    <w:multiLevelType w:val="hybridMultilevel"/>
    <w:tmpl w:val="6E18E7F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FAA04FE"/>
    <w:multiLevelType w:val="hybridMultilevel"/>
    <w:tmpl w:val="26E6956E"/>
    <w:lvl w:ilvl="0" w:tplc="0066C4EA">
      <w:start w:val="1"/>
      <w:numFmt w:val="bullet"/>
      <w:pStyle w:val="BulletPointsPolicy"/>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9C63C03"/>
    <w:multiLevelType w:val="hybridMultilevel"/>
    <w:tmpl w:val="4E6870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B1E3DBB"/>
    <w:multiLevelType w:val="hybridMultilevel"/>
    <w:tmpl w:val="3758803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3D8D0BC1"/>
    <w:multiLevelType w:val="hybridMultilevel"/>
    <w:tmpl w:val="48CAEE1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1"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973C95"/>
    <w:multiLevelType w:val="hybridMultilevel"/>
    <w:tmpl w:val="88246B7E"/>
    <w:lvl w:ilvl="0" w:tplc="7F4E49F4">
      <w:numFmt w:val="bullet"/>
      <w:lvlText w:val="•"/>
      <w:lvlJc w:val="left"/>
      <w:pPr>
        <w:ind w:left="360" w:hanging="360"/>
      </w:pPr>
      <w:rPr>
        <w:rFonts w:ascii="Calibri" w:eastAsiaTheme="minorEastAsia" w:hAnsi="Calibri"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9C72220"/>
    <w:multiLevelType w:val="hybridMultilevel"/>
    <w:tmpl w:val="A48AC0D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B0F4B64"/>
    <w:multiLevelType w:val="hybridMultilevel"/>
    <w:tmpl w:val="22348F7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586487B"/>
    <w:multiLevelType w:val="hybridMultilevel"/>
    <w:tmpl w:val="B16C2930"/>
    <w:lvl w:ilvl="0" w:tplc="04090001">
      <w:start w:val="1"/>
      <w:numFmt w:val="bullet"/>
      <w:lvlText w:val=""/>
      <w:lvlJc w:val="left"/>
      <w:pPr>
        <w:ind w:left="360" w:hanging="360"/>
      </w:pPr>
      <w:rPr>
        <w:rFonts w:ascii="Symbol" w:hAnsi="Symbol" w:hint="default"/>
      </w:rPr>
    </w:lvl>
    <w:lvl w:ilvl="1" w:tplc="A2EA6C22">
      <w:numFmt w:val="bullet"/>
      <w:lvlText w:val="-"/>
      <w:lvlJc w:val="left"/>
      <w:pPr>
        <w:ind w:left="1080" w:hanging="360"/>
      </w:pPr>
      <w:rPr>
        <w:rFonts w:ascii="Calibri Light" w:eastAsiaTheme="minorEastAsia" w:hAnsi="Calibri Light"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B0C19A4"/>
    <w:multiLevelType w:val="hybridMultilevel"/>
    <w:tmpl w:val="7B3061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8" w15:restartNumberingAfterBreak="0">
    <w:nsid w:val="5CEE4DE0"/>
    <w:multiLevelType w:val="hybridMultilevel"/>
    <w:tmpl w:val="B6F0BCC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9" w15:restartNumberingAfterBreak="0">
    <w:nsid w:val="6E9D5CC7"/>
    <w:multiLevelType w:val="hybridMultilevel"/>
    <w:tmpl w:val="0F3E129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B040FA5"/>
    <w:multiLevelType w:val="hybridMultilevel"/>
    <w:tmpl w:val="F6C2F12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7CAD3E24"/>
    <w:multiLevelType w:val="hybridMultilevel"/>
    <w:tmpl w:val="7A20786A"/>
    <w:lvl w:ilvl="0" w:tplc="00000001">
      <w:start w:val="1"/>
      <w:numFmt w:val="bullet"/>
      <w:lvlText w:val="•"/>
      <w:lvlJc w:val="left"/>
      <w:pPr>
        <w:ind w:left="360" w:hanging="360"/>
      </w:pPr>
      <w:rPr>
        <w:rFonts w:hint="default"/>
      </w:rPr>
    </w:lvl>
    <w:lvl w:ilvl="1" w:tplc="A2EA6C22">
      <w:numFmt w:val="bullet"/>
      <w:lvlText w:val="-"/>
      <w:lvlJc w:val="left"/>
      <w:pPr>
        <w:ind w:left="720" w:hanging="360"/>
      </w:pPr>
      <w:rPr>
        <w:rFonts w:ascii="Calibri Light" w:eastAsiaTheme="minorEastAsia" w:hAnsi="Calibri Light" w:cstheme="minorBidi"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15:restartNumberingAfterBreak="0">
    <w:nsid w:val="7F996425"/>
    <w:multiLevelType w:val="hybridMultilevel"/>
    <w:tmpl w:val="8D289F24"/>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42898365">
    <w:abstractNumId w:val="17"/>
  </w:num>
  <w:num w:numId="2" w16cid:durableId="381952655">
    <w:abstractNumId w:val="6"/>
  </w:num>
  <w:num w:numId="3" w16cid:durableId="1224950587">
    <w:abstractNumId w:val="11"/>
  </w:num>
  <w:num w:numId="4" w16cid:durableId="2040542074">
    <w:abstractNumId w:val="7"/>
  </w:num>
  <w:num w:numId="5" w16cid:durableId="106393431">
    <w:abstractNumId w:val="8"/>
  </w:num>
  <w:num w:numId="6" w16cid:durableId="1859270009">
    <w:abstractNumId w:val="15"/>
  </w:num>
  <w:num w:numId="7" w16cid:durableId="1933583639">
    <w:abstractNumId w:val="16"/>
  </w:num>
  <w:num w:numId="8" w16cid:durableId="1168591711">
    <w:abstractNumId w:val="20"/>
  </w:num>
  <w:num w:numId="9" w16cid:durableId="1761486194">
    <w:abstractNumId w:val="22"/>
  </w:num>
  <w:num w:numId="10" w16cid:durableId="1781219889">
    <w:abstractNumId w:val="9"/>
  </w:num>
  <w:num w:numId="11" w16cid:durableId="1325353721">
    <w:abstractNumId w:val="12"/>
  </w:num>
  <w:num w:numId="12" w16cid:durableId="1271426545">
    <w:abstractNumId w:val="0"/>
  </w:num>
  <w:num w:numId="13" w16cid:durableId="1233350911">
    <w:abstractNumId w:val="21"/>
  </w:num>
  <w:num w:numId="14" w16cid:durableId="1531214220">
    <w:abstractNumId w:val="19"/>
  </w:num>
  <w:num w:numId="15" w16cid:durableId="1799640349">
    <w:abstractNumId w:val="1"/>
  </w:num>
  <w:num w:numId="16" w16cid:durableId="1373572283">
    <w:abstractNumId w:val="4"/>
  </w:num>
  <w:num w:numId="17" w16cid:durableId="65690164">
    <w:abstractNumId w:val="13"/>
  </w:num>
  <w:num w:numId="18" w16cid:durableId="633870111">
    <w:abstractNumId w:val="3"/>
  </w:num>
  <w:num w:numId="19" w16cid:durableId="880242488">
    <w:abstractNumId w:val="2"/>
  </w:num>
  <w:num w:numId="20" w16cid:durableId="557935258">
    <w:abstractNumId w:val="18"/>
  </w:num>
  <w:num w:numId="21" w16cid:durableId="1923756399">
    <w:abstractNumId w:val="14"/>
  </w:num>
  <w:num w:numId="22" w16cid:durableId="1909806364">
    <w:abstractNumId w:val="10"/>
  </w:num>
  <w:num w:numId="23" w16cid:durableId="2036417611">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ED1"/>
    <w:rsid w:val="00005F1C"/>
    <w:rsid w:val="00007B60"/>
    <w:rsid w:val="000108A4"/>
    <w:rsid w:val="00015C2D"/>
    <w:rsid w:val="00020433"/>
    <w:rsid w:val="00034A58"/>
    <w:rsid w:val="000359BE"/>
    <w:rsid w:val="00043830"/>
    <w:rsid w:val="00046BE6"/>
    <w:rsid w:val="00051C54"/>
    <w:rsid w:val="0005762D"/>
    <w:rsid w:val="00061E1B"/>
    <w:rsid w:val="000632FD"/>
    <w:rsid w:val="00067BDC"/>
    <w:rsid w:val="00073742"/>
    <w:rsid w:val="00090A50"/>
    <w:rsid w:val="000976C3"/>
    <w:rsid w:val="000A1095"/>
    <w:rsid w:val="000B0DC6"/>
    <w:rsid w:val="000B5647"/>
    <w:rsid w:val="000B5720"/>
    <w:rsid w:val="000B7DEF"/>
    <w:rsid w:val="000C25B9"/>
    <w:rsid w:val="000C7B3A"/>
    <w:rsid w:val="000F08ED"/>
    <w:rsid w:val="000F3CC2"/>
    <w:rsid w:val="0010112E"/>
    <w:rsid w:val="001116BE"/>
    <w:rsid w:val="001136E6"/>
    <w:rsid w:val="0011393D"/>
    <w:rsid w:val="00127497"/>
    <w:rsid w:val="00130FF0"/>
    <w:rsid w:val="00131785"/>
    <w:rsid w:val="0013625E"/>
    <w:rsid w:val="00136ABB"/>
    <w:rsid w:val="00146AB0"/>
    <w:rsid w:val="00151775"/>
    <w:rsid w:val="001528C1"/>
    <w:rsid w:val="00152ADB"/>
    <w:rsid w:val="00153751"/>
    <w:rsid w:val="00160A5D"/>
    <w:rsid w:val="00162F0C"/>
    <w:rsid w:val="00165AB7"/>
    <w:rsid w:val="0017086F"/>
    <w:rsid w:val="00174D5B"/>
    <w:rsid w:val="00190892"/>
    <w:rsid w:val="00191914"/>
    <w:rsid w:val="00194B3B"/>
    <w:rsid w:val="001A6EFD"/>
    <w:rsid w:val="001B3893"/>
    <w:rsid w:val="001B42D4"/>
    <w:rsid w:val="001B77CE"/>
    <w:rsid w:val="001C135D"/>
    <w:rsid w:val="001C66CA"/>
    <w:rsid w:val="001D11FC"/>
    <w:rsid w:val="001D1E2C"/>
    <w:rsid w:val="001D3B59"/>
    <w:rsid w:val="001F155A"/>
    <w:rsid w:val="00201E0F"/>
    <w:rsid w:val="00205836"/>
    <w:rsid w:val="0020754F"/>
    <w:rsid w:val="0021486F"/>
    <w:rsid w:val="002225E8"/>
    <w:rsid w:val="00222A37"/>
    <w:rsid w:val="00233657"/>
    <w:rsid w:val="00244E80"/>
    <w:rsid w:val="00250BDC"/>
    <w:rsid w:val="00253051"/>
    <w:rsid w:val="00256392"/>
    <w:rsid w:val="00257E33"/>
    <w:rsid w:val="00262A52"/>
    <w:rsid w:val="002710F4"/>
    <w:rsid w:val="00290447"/>
    <w:rsid w:val="002A152B"/>
    <w:rsid w:val="002A5117"/>
    <w:rsid w:val="002B16DD"/>
    <w:rsid w:val="002C3B6E"/>
    <w:rsid w:val="002C4D32"/>
    <w:rsid w:val="002C7F69"/>
    <w:rsid w:val="002E539F"/>
    <w:rsid w:val="00307D86"/>
    <w:rsid w:val="00310574"/>
    <w:rsid w:val="0032241B"/>
    <w:rsid w:val="0032253F"/>
    <w:rsid w:val="0032350F"/>
    <w:rsid w:val="00324065"/>
    <w:rsid w:val="003331A1"/>
    <w:rsid w:val="003342EC"/>
    <w:rsid w:val="003361A4"/>
    <w:rsid w:val="00340B39"/>
    <w:rsid w:val="003428FC"/>
    <w:rsid w:val="00344102"/>
    <w:rsid w:val="00344B89"/>
    <w:rsid w:val="0035074F"/>
    <w:rsid w:val="00351E25"/>
    <w:rsid w:val="00353152"/>
    <w:rsid w:val="00356195"/>
    <w:rsid w:val="0036669C"/>
    <w:rsid w:val="00372566"/>
    <w:rsid w:val="00372CAB"/>
    <w:rsid w:val="00390A37"/>
    <w:rsid w:val="003A04B2"/>
    <w:rsid w:val="003A2304"/>
    <w:rsid w:val="003A4132"/>
    <w:rsid w:val="003A4C16"/>
    <w:rsid w:val="003A5ADC"/>
    <w:rsid w:val="003B08FC"/>
    <w:rsid w:val="003B0EDF"/>
    <w:rsid w:val="003C4600"/>
    <w:rsid w:val="003D3062"/>
    <w:rsid w:val="003D4044"/>
    <w:rsid w:val="003D4268"/>
    <w:rsid w:val="003D6AF9"/>
    <w:rsid w:val="003E0BFD"/>
    <w:rsid w:val="003E3C92"/>
    <w:rsid w:val="003E41AF"/>
    <w:rsid w:val="003F59E7"/>
    <w:rsid w:val="003F6504"/>
    <w:rsid w:val="003F72D9"/>
    <w:rsid w:val="003F7A18"/>
    <w:rsid w:val="00414B4F"/>
    <w:rsid w:val="004162A3"/>
    <w:rsid w:val="00422B16"/>
    <w:rsid w:val="0042395E"/>
    <w:rsid w:val="00443866"/>
    <w:rsid w:val="00452A82"/>
    <w:rsid w:val="0045799A"/>
    <w:rsid w:val="00460E0B"/>
    <w:rsid w:val="00462081"/>
    <w:rsid w:val="00466C37"/>
    <w:rsid w:val="00472D05"/>
    <w:rsid w:val="004A137B"/>
    <w:rsid w:val="004A2BD0"/>
    <w:rsid w:val="004A79B2"/>
    <w:rsid w:val="004B1ABE"/>
    <w:rsid w:val="004C3057"/>
    <w:rsid w:val="004C6B7F"/>
    <w:rsid w:val="004F6FAD"/>
    <w:rsid w:val="00507D2C"/>
    <w:rsid w:val="005262AB"/>
    <w:rsid w:val="00536F00"/>
    <w:rsid w:val="0054021D"/>
    <w:rsid w:val="005446D4"/>
    <w:rsid w:val="005504F7"/>
    <w:rsid w:val="0056216B"/>
    <w:rsid w:val="00575D8B"/>
    <w:rsid w:val="005B6C66"/>
    <w:rsid w:val="005C0A14"/>
    <w:rsid w:val="005C671C"/>
    <w:rsid w:val="005D148A"/>
    <w:rsid w:val="005D7F72"/>
    <w:rsid w:val="005E35E0"/>
    <w:rsid w:val="005F192D"/>
    <w:rsid w:val="005F1D6D"/>
    <w:rsid w:val="005F6F48"/>
    <w:rsid w:val="006226E5"/>
    <w:rsid w:val="00627C64"/>
    <w:rsid w:val="00636EFD"/>
    <w:rsid w:val="006416BC"/>
    <w:rsid w:val="006424D5"/>
    <w:rsid w:val="00643BC6"/>
    <w:rsid w:val="00661D8D"/>
    <w:rsid w:val="00692A03"/>
    <w:rsid w:val="006A01FF"/>
    <w:rsid w:val="006A51A9"/>
    <w:rsid w:val="006A70FF"/>
    <w:rsid w:val="006C1599"/>
    <w:rsid w:val="006C19C4"/>
    <w:rsid w:val="006D48CA"/>
    <w:rsid w:val="006D7A8D"/>
    <w:rsid w:val="006E30ED"/>
    <w:rsid w:val="006F22C4"/>
    <w:rsid w:val="006F3321"/>
    <w:rsid w:val="007045C5"/>
    <w:rsid w:val="007106E7"/>
    <w:rsid w:val="00717D5F"/>
    <w:rsid w:val="00723D10"/>
    <w:rsid w:val="00736D41"/>
    <w:rsid w:val="00747E39"/>
    <w:rsid w:val="00751DFC"/>
    <w:rsid w:val="00754AEB"/>
    <w:rsid w:val="0075522E"/>
    <w:rsid w:val="007614FC"/>
    <w:rsid w:val="007764EA"/>
    <w:rsid w:val="0078204A"/>
    <w:rsid w:val="007975E0"/>
    <w:rsid w:val="007A1500"/>
    <w:rsid w:val="007A4AB1"/>
    <w:rsid w:val="007A5721"/>
    <w:rsid w:val="007B0BD7"/>
    <w:rsid w:val="007B6DBF"/>
    <w:rsid w:val="007C2EF0"/>
    <w:rsid w:val="007C7BB0"/>
    <w:rsid w:val="007D1535"/>
    <w:rsid w:val="007D591B"/>
    <w:rsid w:val="007E1EE6"/>
    <w:rsid w:val="007F0AF8"/>
    <w:rsid w:val="00802BA6"/>
    <w:rsid w:val="0080375F"/>
    <w:rsid w:val="0080630F"/>
    <w:rsid w:val="00807F13"/>
    <w:rsid w:val="00810504"/>
    <w:rsid w:val="008145AF"/>
    <w:rsid w:val="0083338C"/>
    <w:rsid w:val="0083676E"/>
    <w:rsid w:val="0085553F"/>
    <w:rsid w:val="00863ED6"/>
    <w:rsid w:val="0086548B"/>
    <w:rsid w:val="00874C4B"/>
    <w:rsid w:val="008941C7"/>
    <w:rsid w:val="008947A3"/>
    <w:rsid w:val="008A257A"/>
    <w:rsid w:val="008C2300"/>
    <w:rsid w:val="008C2A48"/>
    <w:rsid w:val="008C4527"/>
    <w:rsid w:val="008E68A8"/>
    <w:rsid w:val="008E6DC8"/>
    <w:rsid w:val="008F03D2"/>
    <w:rsid w:val="008F15B1"/>
    <w:rsid w:val="008F4F94"/>
    <w:rsid w:val="008F59A4"/>
    <w:rsid w:val="009042A1"/>
    <w:rsid w:val="00905499"/>
    <w:rsid w:val="009059BD"/>
    <w:rsid w:val="00910CA0"/>
    <w:rsid w:val="00936D97"/>
    <w:rsid w:val="009508DD"/>
    <w:rsid w:val="00952348"/>
    <w:rsid w:val="00954BF1"/>
    <w:rsid w:val="009668A7"/>
    <w:rsid w:val="0096736E"/>
    <w:rsid w:val="009738E5"/>
    <w:rsid w:val="009769B4"/>
    <w:rsid w:val="00984AA3"/>
    <w:rsid w:val="00991587"/>
    <w:rsid w:val="00996F20"/>
    <w:rsid w:val="009A4904"/>
    <w:rsid w:val="009A4F7C"/>
    <w:rsid w:val="009B11DD"/>
    <w:rsid w:val="009B1864"/>
    <w:rsid w:val="009B6618"/>
    <w:rsid w:val="009B68DF"/>
    <w:rsid w:val="009C20EB"/>
    <w:rsid w:val="009C4400"/>
    <w:rsid w:val="009C798A"/>
    <w:rsid w:val="009D12E5"/>
    <w:rsid w:val="009D3494"/>
    <w:rsid w:val="009D4235"/>
    <w:rsid w:val="009D4295"/>
    <w:rsid w:val="009D6D58"/>
    <w:rsid w:val="009E2A3B"/>
    <w:rsid w:val="009E3FCF"/>
    <w:rsid w:val="009E5D15"/>
    <w:rsid w:val="009F2B58"/>
    <w:rsid w:val="009F3093"/>
    <w:rsid w:val="00A04149"/>
    <w:rsid w:val="00A058FB"/>
    <w:rsid w:val="00A05DB4"/>
    <w:rsid w:val="00A06A63"/>
    <w:rsid w:val="00A07751"/>
    <w:rsid w:val="00A2290C"/>
    <w:rsid w:val="00A26872"/>
    <w:rsid w:val="00A26B63"/>
    <w:rsid w:val="00A34AC1"/>
    <w:rsid w:val="00A370F7"/>
    <w:rsid w:val="00A421E0"/>
    <w:rsid w:val="00A57B66"/>
    <w:rsid w:val="00A71D59"/>
    <w:rsid w:val="00A72FC7"/>
    <w:rsid w:val="00A73899"/>
    <w:rsid w:val="00A75787"/>
    <w:rsid w:val="00A81408"/>
    <w:rsid w:val="00A8378F"/>
    <w:rsid w:val="00A849DE"/>
    <w:rsid w:val="00A876D5"/>
    <w:rsid w:val="00A93C36"/>
    <w:rsid w:val="00A95AD9"/>
    <w:rsid w:val="00A97992"/>
    <w:rsid w:val="00AA21B4"/>
    <w:rsid w:val="00AB1AA1"/>
    <w:rsid w:val="00AC5C2A"/>
    <w:rsid w:val="00AE6478"/>
    <w:rsid w:val="00AF6C03"/>
    <w:rsid w:val="00B024E7"/>
    <w:rsid w:val="00B17EAE"/>
    <w:rsid w:val="00B21A38"/>
    <w:rsid w:val="00B32020"/>
    <w:rsid w:val="00B42F9C"/>
    <w:rsid w:val="00B43704"/>
    <w:rsid w:val="00B473B5"/>
    <w:rsid w:val="00B52C62"/>
    <w:rsid w:val="00B655F0"/>
    <w:rsid w:val="00B70EE2"/>
    <w:rsid w:val="00B72B18"/>
    <w:rsid w:val="00B81EF7"/>
    <w:rsid w:val="00B85266"/>
    <w:rsid w:val="00B92770"/>
    <w:rsid w:val="00BA56B3"/>
    <w:rsid w:val="00BC1925"/>
    <w:rsid w:val="00BC3466"/>
    <w:rsid w:val="00BD01D0"/>
    <w:rsid w:val="00BD63B4"/>
    <w:rsid w:val="00BD6801"/>
    <w:rsid w:val="00BE67C1"/>
    <w:rsid w:val="00BF3F62"/>
    <w:rsid w:val="00BF758C"/>
    <w:rsid w:val="00C01835"/>
    <w:rsid w:val="00C11B75"/>
    <w:rsid w:val="00C1235E"/>
    <w:rsid w:val="00C168DB"/>
    <w:rsid w:val="00C2030B"/>
    <w:rsid w:val="00C214B1"/>
    <w:rsid w:val="00C44120"/>
    <w:rsid w:val="00C45B9B"/>
    <w:rsid w:val="00C47F9C"/>
    <w:rsid w:val="00C62541"/>
    <w:rsid w:val="00C67499"/>
    <w:rsid w:val="00C73BC4"/>
    <w:rsid w:val="00C836DA"/>
    <w:rsid w:val="00C839B9"/>
    <w:rsid w:val="00C87CA2"/>
    <w:rsid w:val="00C9095F"/>
    <w:rsid w:val="00C930C2"/>
    <w:rsid w:val="00C9417E"/>
    <w:rsid w:val="00CB0DE1"/>
    <w:rsid w:val="00CC2923"/>
    <w:rsid w:val="00CC440D"/>
    <w:rsid w:val="00CC447C"/>
    <w:rsid w:val="00CF5939"/>
    <w:rsid w:val="00D00F97"/>
    <w:rsid w:val="00D10B14"/>
    <w:rsid w:val="00D13422"/>
    <w:rsid w:val="00D168BA"/>
    <w:rsid w:val="00D23FF4"/>
    <w:rsid w:val="00D25C27"/>
    <w:rsid w:val="00D36E91"/>
    <w:rsid w:val="00D4010C"/>
    <w:rsid w:val="00D4338B"/>
    <w:rsid w:val="00D4622A"/>
    <w:rsid w:val="00D54D12"/>
    <w:rsid w:val="00D656E1"/>
    <w:rsid w:val="00D66328"/>
    <w:rsid w:val="00D712A2"/>
    <w:rsid w:val="00D7392A"/>
    <w:rsid w:val="00D76176"/>
    <w:rsid w:val="00D94AA3"/>
    <w:rsid w:val="00DA35FE"/>
    <w:rsid w:val="00DB2B22"/>
    <w:rsid w:val="00DB53FC"/>
    <w:rsid w:val="00DB7446"/>
    <w:rsid w:val="00DC1FD6"/>
    <w:rsid w:val="00DC50C3"/>
    <w:rsid w:val="00DC5655"/>
    <w:rsid w:val="00DD2571"/>
    <w:rsid w:val="00DD3B0D"/>
    <w:rsid w:val="00DE522E"/>
    <w:rsid w:val="00DF11FD"/>
    <w:rsid w:val="00DF6A35"/>
    <w:rsid w:val="00E2010D"/>
    <w:rsid w:val="00E24008"/>
    <w:rsid w:val="00E26875"/>
    <w:rsid w:val="00E272EA"/>
    <w:rsid w:val="00E27DFA"/>
    <w:rsid w:val="00E30064"/>
    <w:rsid w:val="00E31722"/>
    <w:rsid w:val="00E377C0"/>
    <w:rsid w:val="00E401F0"/>
    <w:rsid w:val="00E466B4"/>
    <w:rsid w:val="00E5094F"/>
    <w:rsid w:val="00E61199"/>
    <w:rsid w:val="00E759CA"/>
    <w:rsid w:val="00E83AB7"/>
    <w:rsid w:val="00E86CB0"/>
    <w:rsid w:val="00E87EB0"/>
    <w:rsid w:val="00E90F33"/>
    <w:rsid w:val="00E921E5"/>
    <w:rsid w:val="00E94CA2"/>
    <w:rsid w:val="00E97C35"/>
    <w:rsid w:val="00EB0FC2"/>
    <w:rsid w:val="00EB1214"/>
    <w:rsid w:val="00ED1A86"/>
    <w:rsid w:val="00ED3104"/>
    <w:rsid w:val="00ED50C2"/>
    <w:rsid w:val="00EE1408"/>
    <w:rsid w:val="00EE1592"/>
    <w:rsid w:val="00EE597E"/>
    <w:rsid w:val="00EF4529"/>
    <w:rsid w:val="00F01B4D"/>
    <w:rsid w:val="00F072D7"/>
    <w:rsid w:val="00F07662"/>
    <w:rsid w:val="00F235D4"/>
    <w:rsid w:val="00F27D2F"/>
    <w:rsid w:val="00F30427"/>
    <w:rsid w:val="00F34D49"/>
    <w:rsid w:val="00F52A27"/>
    <w:rsid w:val="00F54A36"/>
    <w:rsid w:val="00F5667D"/>
    <w:rsid w:val="00F5739C"/>
    <w:rsid w:val="00F724D9"/>
    <w:rsid w:val="00F726CA"/>
    <w:rsid w:val="00F73ABB"/>
    <w:rsid w:val="00F7626F"/>
    <w:rsid w:val="00F82039"/>
    <w:rsid w:val="00F83C27"/>
    <w:rsid w:val="00F852F9"/>
    <w:rsid w:val="00F85EEC"/>
    <w:rsid w:val="00F87241"/>
    <w:rsid w:val="00F9130F"/>
    <w:rsid w:val="00FA4D27"/>
    <w:rsid w:val="00FA4F53"/>
    <w:rsid w:val="00FA6F12"/>
    <w:rsid w:val="00FC6DD4"/>
    <w:rsid w:val="00FC71B5"/>
    <w:rsid w:val="00FD4C03"/>
    <w:rsid w:val="00FD742E"/>
    <w:rsid w:val="00FE077C"/>
    <w:rsid w:val="00FE2A85"/>
    <w:rsid w:val="00FE53CB"/>
    <w:rsid w:val="00FF353E"/>
    <w:rsid w:val="00FF6CD3"/>
    <w:rsid w:val="5BF98D2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325D3FB-7477-9E4C-870C-83E77422B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customStyle="1" w:styleId="Style1">
    <w:name w:val="Style1"/>
    <w:basedOn w:val="Normal"/>
    <w:qFormat/>
    <w:rsid w:val="00310574"/>
    <w:pPr>
      <w:framePr w:wrap="around" w:vAnchor="text" w:hAnchor="text" w:xAlign="center" w:y="1"/>
      <w:spacing w:after="0" w:line="240" w:lineRule="auto"/>
      <w:jc w:val="center"/>
    </w:pPr>
    <w:rPr>
      <w:rFonts w:asciiTheme="majorHAnsi" w:hAnsiTheme="majorHAnsi"/>
      <w:sz w:val="20"/>
      <w:szCs w:val="20"/>
    </w:rPr>
  </w:style>
  <w:style w:type="paragraph" w:customStyle="1" w:styleId="CenteredLeftintable">
    <w:name w:val="Centered Left in table"/>
    <w:basedOn w:val="Normal"/>
    <w:qFormat/>
    <w:rsid w:val="00310574"/>
    <w:pPr>
      <w:spacing w:after="0" w:line="240" w:lineRule="auto"/>
    </w:pPr>
    <w:rPr>
      <w:rFonts w:asciiTheme="majorHAnsi" w:hAnsiTheme="majorHAnsi"/>
      <w:sz w:val="20"/>
      <w:szCs w:val="20"/>
    </w:rPr>
  </w:style>
  <w:style w:type="paragraph" w:customStyle="1" w:styleId="PolicyHeading">
    <w:name w:val="Policy Heading"/>
    <w:basedOn w:val="Normal"/>
    <w:qFormat/>
    <w:rsid w:val="00310574"/>
    <w:pPr>
      <w:spacing w:line="276" w:lineRule="auto"/>
    </w:pPr>
    <w:rPr>
      <w:rFonts w:asciiTheme="majorHAnsi" w:hAnsiTheme="majorHAnsi" w:cs="Times New Roman (Body CS)"/>
      <w:spacing w:val="30"/>
      <w:sz w:val="46"/>
      <w:szCs w:val="46"/>
    </w:rPr>
  </w:style>
  <w:style w:type="paragraph" w:styleId="NoSpacing">
    <w:name w:val="No Spacing"/>
    <w:uiPriority w:val="1"/>
    <w:qFormat/>
    <w:rsid w:val="00310574"/>
    <w:pPr>
      <w:spacing w:after="0" w:line="240" w:lineRule="auto"/>
    </w:pPr>
    <w:rPr>
      <w:rFonts w:eastAsiaTheme="minorEastAsia"/>
      <w:lang w:val="en-US" w:eastAsia="ja-JP"/>
    </w:rPr>
  </w:style>
  <w:style w:type="paragraph" w:customStyle="1" w:styleId="Policycopy">
    <w:name w:val="Policy copy"/>
    <w:basedOn w:val="Normal"/>
    <w:qFormat/>
    <w:rsid w:val="00310574"/>
    <w:pPr>
      <w:spacing w:after="0"/>
    </w:pPr>
    <w:rPr>
      <w:rFonts w:asciiTheme="majorHAnsi" w:hAnsiTheme="majorHAnsi"/>
    </w:rPr>
  </w:style>
  <w:style w:type="paragraph" w:customStyle="1" w:styleId="Policysub-heading">
    <w:name w:val="Policy sub-heading"/>
    <w:basedOn w:val="Normal"/>
    <w:qFormat/>
    <w:rsid w:val="00290447"/>
    <w:pPr>
      <w:spacing w:after="0"/>
    </w:pPr>
    <w:rPr>
      <w:rFonts w:asciiTheme="majorHAnsi" w:hAnsiTheme="majorHAnsi" w:cs="Calibri"/>
      <w:color w:val="34ABC1"/>
      <w:sz w:val="24"/>
    </w:rPr>
  </w:style>
  <w:style w:type="paragraph" w:customStyle="1" w:styleId="BulletPointsPolicy">
    <w:name w:val="Bullet Points Policy"/>
    <w:basedOn w:val="ListParagraph"/>
    <w:qFormat/>
    <w:rsid w:val="00310574"/>
    <w:pPr>
      <w:numPr>
        <w:numId w:val="4"/>
      </w:numPr>
      <w:spacing w:after="0" w:line="360" w:lineRule="auto"/>
    </w:pPr>
    <w:rPr>
      <w:rFonts w:asciiTheme="majorHAnsi" w:hAnsiTheme="majorHAnsi" w:cs="Calibri"/>
    </w:rPr>
  </w:style>
  <w:style w:type="paragraph" w:styleId="Caption">
    <w:name w:val="caption"/>
    <w:basedOn w:val="Normal"/>
    <w:next w:val="Normal"/>
    <w:uiPriority w:val="35"/>
    <w:semiHidden/>
    <w:unhideWhenUsed/>
    <w:qFormat/>
    <w:rsid w:val="00A26B63"/>
    <w:pPr>
      <w:spacing w:after="200" w:line="240" w:lineRule="auto"/>
    </w:pPr>
    <w:rPr>
      <w:rFonts w:eastAsiaTheme="minorEastAsia"/>
      <w:i/>
      <w:iCs/>
      <w:color w:val="44546A" w:themeColor="text2"/>
      <w:sz w:val="18"/>
      <w:szCs w:val="18"/>
      <w:lang w:val="en-US" w:eastAsia="ja-JP"/>
    </w:rPr>
  </w:style>
  <w:style w:type="table" w:customStyle="1" w:styleId="PlainTable11">
    <w:name w:val="Plain Table 11"/>
    <w:basedOn w:val="TableNormal"/>
    <w:uiPriority w:val="99"/>
    <w:rsid w:val="003A5AD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CC2923"/>
    <w:rPr>
      <w:color w:val="954F72" w:themeColor="followedHyperlink"/>
      <w:u w:val="single"/>
    </w:rPr>
  </w:style>
  <w:style w:type="character" w:styleId="CommentReference">
    <w:name w:val="annotation reference"/>
    <w:basedOn w:val="DefaultParagraphFont"/>
    <w:uiPriority w:val="99"/>
    <w:semiHidden/>
    <w:unhideWhenUsed/>
    <w:rsid w:val="00F82039"/>
    <w:rPr>
      <w:sz w:val="16"/>
      <w:szCs w:val="16"/>
    </w:rPr>
  </w:style>
  <w:style w:type="paragraph" w:styleId="CommentText">
    <w:name w:val="annotation text"/>
    <w:basedOn w:val="Normal"/>
    <w:link w:val="CommentTextChar"/>
    <w:uiPriority w:val="99"/>
    <w:unhideWhenUsed/>
    <w:rsid w:val="00F82039"/>
    <w:pPr>
      <w:spacing w:line="240" w:lineRule="auto"/>
    </w:pPr>
    <w:rPr>
      <w:sz w:val="20"/>
      <w:szCs w:val="20"/>
    </w:rPr>
  </w:style>
  <w:style w:type="character" w:customStyle="1" w:styleId="CommentTextChar">
    <w:name w:val="Comment Text Char"/>
    <w:basedOn w:val="DefaultParagraphFont"/>
    <w:link w:val="CommentText"/>
    <w:uiPriority w:val="99"/>
    <w:rsid w:val="00F82039"/>
    <w:rPr>
      <w:sz w:val="20"/>
      <w:szCs w:val="20"/>
    </w:rPr>
  </w:style>
  <w:style w:type="paragraph" w:styleId="CommentSubject">
    <w:name w:val="annotation subject"/>
    <w:basedOn w:val="CommentText"/>
    <w:next w:val="CommentText"/>
    <w:link w:val="CommentSubjectChar"/>
    <w:uiPriority w:val="99"/>
    <w:semiHidden/>
    <w:unhideWhenUsed/>
    <w:rsid w:val="00536F00"/>
    <w:rPr>
      <w:b/>
      <w:bCs/>
    </w:rPr>
  </w:style>
  <w:style w:type="character" w:customStyle="1" w:styleId="CommentSubjectChar">
    <w:name w:val="Comment Subject Char"/>
    <w:basedOn w:val="CommentTextChar"/>
    <w:link w:val="CommentSubject"/>
    <w:uiPriority w:val="99"/>
    <w:semiHidden/>
    <w:rsid w:val="00536F00"/>
    <w:rPr>
      <w:b/>
      <w:bCs/>
      <w:sz w:val="20"/>
      <w:szCs w:val="20"/>
    </w:rPr>
  </w:style>
  <w:style w:type="character" w:styleId="UnresolvedMention">
    <w:name w:val="Unresolved Mention"/>
    <w:basedOn w:val="DefaultParagraphFont"/>
    <w:uiPriority w:val="99"/>
    <w:semiHidden/>
    <w:unhideWhenUsed/>
    <w:rsid w:val="00C44120"/>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E2010D"/>
  </w:style>
  <w:style w:type="character" w:styleId="Mention">
    <w:name w:val="Mention"/>
    <w:basedOn w:val="DefaultParagraphFont"/>
    <w:uiPriority w:val="99"/>
    <w:unhideWhenUsed/>
    <w:rsid w:val="0078204A"/>
    <w:rPr>
      <w:color w:val="2B579A"/>
      <w:shd w:val="clear" w:color="auto" w:fill="E1DFDD"/>
    </w:rPr>
  </w:style>
  <w:style w:type="table" w:styleId="PlainTable1">
    <w:name w:val="Plain Table 1"/>
    <w:basedOn w:val="TableNormal"/>
    <w:uiPriority w:val="99"/>
    <w:rsid w:val="00FA4D2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07261210">
      <w:bodyDiv w:val="1"/>
      <w:marLeft w:val="0"/>
      <w:marRight w:val="0"/>
      <w:marTop w:val="0"/>
      <w:marBottom w:val="0"/>
      <w:divBdr>
        <w:top w:val="none" w:sz="0" w:space="0" w:color="auto"/>
        <w:left w:val="none" w:sz="0" w:space="0" w:color="auto"/>
        <w:bottom w:val="none" w:sz="0" w:space="0" w:color="auto"/>
        <w:right w:val="none" w:sz="0" w:space="0" w:color="auto"/>
      </w:divBdr>
    </w:div>
    <w:div w:id="1724938708">
      <w:bodyDiv w:val="1"/>
      <w:marLeft w:val="0"/>
      <w:marRight w:val="0"/>
      <w:marTop w:val="0"/>
      <w:marBottom w:val="0"/>
      <w:divBdr>
        <w:top w:val="none" w:sz="0" w:space="0" w:color="auto"/>
        <w:left w:val="none" w:sz="0" w:space="0" w:color="auto"/>
        <w:bottom w:val="none" w:sz="0" w:space="0" w:color="auto"/>
        <w:right w:val="none" w:sz="0" w:space="0" w:color="auto"/>
      </w:divBdr>
    </w:div>
    <w:div w:id="174826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5-03/QA5_SupportingChildrenToRegulateTheirBehaviour%20%284%29.pdf" TargetMode="External"/><Relationship Id="rId18"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raisingchildren.net.au/toddlers/behaviour/understanding-behaviour/self-regulation" TargetMode="Externa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yperlink" Target="https://www.education.gov.au/child-care-package/inclusion-support-program"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acecqa.gov.au/sites/default/files/2023-01/EYLF-2022-V2.0.pdf" TargetMode="External"/><Relationship Id="rId20" Type="http://schemas.openxmlformats.org/officeDocument/2006/relationships/hyperlink" Target="http://www.napcan.org.a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acecqa.gov.au/sites/default/files/2020-06/inappropriate-discipline.pdf"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emergingminds.com.au/resources/trauma-course-suit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1-01/WhenChildrenBite.PDF" TargetMode="External"/><Relationship Id="rId22" Type="http://schemas.openxmlformats.org/officeDocument/2006/relationships/hyperlink" Target="https://www.vic.gov.au/supporting-childrens-behaviour-early-childhood-servic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AC25927-55FF-493A-A73E-522938D67572}">
  <ds:schemaRefs>
    <ds:schemaRef ds:uri="http://schemas.microsoft.com/sharepoint/v3/contenttype/forms"/>
  </ds:schemaRefs>
</ds:datastoreItem>
</file>

<file path=customXml/itemProps2.xml><?xml version="1.0" encoding="utf-8"?>
<ds:datastoreItem xmlns:ds="http://schemas.openxmlformats.org/officeDocument/2006/customXml" ds:itemID="{A6912E7E-6107-4E3B-84B1-F865EC5435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9A6B6E-C046-5F4B-96DA-1C59FEABA35A}">
  <ds:schemaRefs>
    <ds:schemaRef ds:uri="http://schemas.openxmlformats.org/officeDocument/2006/bibliography"/>
  </ds:schemaRefs>
</ds:datastoreItem>
</file>

<file path=customXml/itemProps4.xml><?xml version="1.0" encoding="utf-8"?>
<ds:datastoreItem xmlns:ds="http://schemas.openxmlformats.org/officeDocument/2006/customXml" ds:itemID="{F8D35D29-257B-4E15-9BDF-076B5B63F15A}">
  <ds:schemaRefs>
    <ds:schemaRef ds:uri="http://schemas.microsoft.com/office/2006/metadata/properties"/>
    <ds:schemaRef ds:uri="http://schemas.microsoft.com/office/infopath/2007/PartnerControls"/>
    <ds:schemaRef ds:uri="f9ddb8f2-4841-472b-8b16-86cb0e4eb0b2"/>
    <ds:schemaRef ds:uri="ec2dbd2b-7eb4-4514-9acb-747550025f5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3903</Words>
  <Characters>23545</Characters>
  <Application>Microsoft Office Word</Application>
  <DocSecurity>0</DocSecurity>
  <Lines>467</Lines>
  <Paragraphs>250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cp:lastPrinted>2025-08-13T05:47:00Z</cp:lastPrinted>
  <dcterms:created xsi:type="dcterms:W3CDTF">2025-08-13T05:48:00Z</dcterms:created>
  <dcterms:modified xsi:type="dcterms:W3CDTF">2025-10-23T00:29:00Z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