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6FFEC" w14:textId="374B2782" w:rsidR="00A26B63" w:rsidRPr="00A26B63" w:rsidRDefault="00A26B63" w:rsidP="00136ABB">
      <w:pPr>
        <w:spacing w:line="276" w:lineRule="auto"/>
        <w:rPr>
          <w:rFonts w:asciiTheme="majorHAnsi" w:hAnsiTheme="majorHAnsi" w:cs="Times New Roman (Body CS)"/>
          <w:spacing w:val="30"/>
        </w:rPr>
      </w:pPr>
      <w:r>
        <w:rPr>
          <w:rFonts w:asciiTheme="majorHAnsi" w:hAnsiTheme="majorHAnsi" w:cs="Times New Roman (Body CS)"/>
          <w:spacing w:val="30"/>
          <w:sz w:val="46"/>
          <w:szCs w:val="46"/>
        </w:rPr>
        <w:t>EXCURSION</w:t>
      </w:r>
      <w:r w:rsidR="00AA6329">
        <w:rPr>
          <w:rFonts w:asciiTheme="majorHAnsi" w:hAnsiTheme="majorHAnsi" w:cs="Times New Roman (Body CS)"/>
          <w:spacing w:val="30"/>
          <w:sz w:val="46"/>
          <w:szCs w:val="46"/>
        </w:rPr>
        <w:t>/</w:t>
      </w:r>
      <w:r w:rsidR="00AA6329" w:rsidRPr="002948A8">
        <w:rPr>
          <w:rFonts w:asciiTheme="majorHAnsi" w:hAnsiTheme="majorHAnsi" w:cs="Times New Roman (Body CS)"/>
          <w:spacing w:val="30"/>
          <w:sz w:val="46"/>
          <w:szCs w:val="46"/>
        </w:rPr>
        <w:t>INCURSION</w:t>
      </w:r>
      <w:r w:rsidRPr="002948A8">
        <w:rPr>
          <w:rFonts w:asciiTheme="majorHAnsi" w:hAnsiTheme="majorHAnsi" w:cs="Times New Roman (Body CS)"/>
          <w:spacing w:val="30"/>
          <w:sz w:val="46"/>
          <w:szCs w:val="46"/>
        </w:rPr>
        <w:t xml:space="preserve"> P</w:t>
      </w:r>
      <w:r>
        <w:rPr>
          <w:rFonts w:asciiTheme="majorHAnsi" w:hAnsiTheme="majorHAnsi" w:cs="Times New Roman (Body CS)"/>
          <w:spacing w:val="30"/>
          <w:sz w:val="46"/>
          <w:szCs w:val="46"/>
        </w:rPr>
        <w:t>OLICY</w:t>
      </w:r>
      <w:r>
        <w:rPr>
          <w:rFonts w:asciiTheme="majorHAnsi" w:hAnsiTheme="majorHAnsi" w:cs="Times New Roman (Body CS)"/>
          <w:spacing w:val="30"/>
          <w:sz w:val="46"/>
          <w:szCs w:val="46"/>
        </w:rPr>
        <w:br/>
      </w:r>
    </w:p>
    <w:p w14:paraId="04AB5CFB" w14:textId="77777777" w:rsidR="00A26B63" w:rsidRPr="002E5BAE" w:rsidRDefault="00A26B63" w:rsidP="00A26B63">
      <w:pPr>
        <w:autoSpaceDE w:val="0"/>
        <w:autoSpaceDN w:val="0"/>
        <w:adjustRightInd w:val="0"/>
        <w:spacing w:line="360" w:lineRule="auto"/>
        <w:rPr>
          <w:rFonts w:asciiTheme="majorHAnsi" w:hAnsiTheme="majorHAnsi" w:cs="Century Gothic"/>
          <w:bCs/>
          <w:lang w:eastAsia="en-AU"/>
        </w:rPr>
      </w:pPr>
      <w:r w:rsidRPr="002E5BAE">
        <w:rPr>
          <w:rFonts w:asciiTheme="majorHAnsi" w:hAnsiTheme="majorHAnsi" w:cs="Century Gothic"/>
          <w:bCs/>
          <w:lang w:eastAsia="en-AU"/>
        </w:rPr>
        <w:t>Excursions/</w:t>
      </w:r>
      <w:r>
        <w:rPr>
          <w:rFonts w:asciiTheme="majorHAnsi" w:hAnsiTheme="majorHAnsi" w:cs="Century Gothic"/>
          <w:bCs/>
          <w:lang w:eastAsia="en-AU"/>
        </w:rPr>
        <w:t>i</w:t>
      </w:r>
      <w:r w:rsidRPr="002E5BAE">
        <w:rPr>
          <w:rFonts w:asciiTheme="majorHAnsi" w:hAnsiTheme="majorHAnsi" w:cs="Century Gothic"/>
          <w:bCs/>
          <w:lang w:eastAsia="en-AU"/>
        </w:rPr>
        <w:t xml:space="preserve">ncursions enhance children’s learning by providing them the opportunity to participate in curriculum planned activities and experiences to extend on their skills and knowledge in the current interest topic. Our Service recognises that excursions provide opportunities for children to explore the wider community as a group and extend on the educational program provided.  </w:t>
      </w:r>
    </w:p>
    <w:p w14:paraId="1B96993A" w14:textId="2E02BFE6" w:rsidR="00136ABB" w:rsidRPr="007E2034" w:rsidRDefault="00136ABB" w:rsidP="00136ABB">
      <w:pPr>
        <w:spacing w:line="276" w:lineRule="auto"/>
        <w:rPr>
          <w:rFonts w:asciiTheme="majorHAnsi" w:hAnsiTheme="majorHAnsi" w:cs="Times New Roman (Body CS)"/>
          <w:spacing w:val="30"/>
          <w:sz w:val="8"/>
          <w:szCs w:val="8"/>
          <w:lang w:eastAsia="en-AU"/>
        </w:rPr>
      </w:pPr>
    </w:p>
    <w:p w14:paraId="0611F81B" w14:textId="22726099"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F03F4F" w14:paraId="07560DF8" w14:textId="77777777" w:rsidTr="00F03F4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2B882649" w:rsidR="0036669C" w:rsidRPr="00F03F4F" w:rsidRDefault="0036669C" w:rsidP="00A81408">
            <w:pPr>
              <w:ind w:hanging="27"/>
              <w:rPr>
                <w:rFonts w:ascii="Calibri Light" w:hAnsi="Calibri Light"/>
                <w:b w:val="0"/>
                <w:bCs w:val="0"/>
                <w:color w:val="000000" w:themeColor="text1"/>
                <w:sz w:val="24"/>
              </w:rPr>
            </w:pPr>
            <w:r w:rsidRPr="00F03F4F">
              <w:rPr>
                <w:rFonts w:ascii="Calibri Light" w:hAnsi="Calibri Light"/>
                <w:b w:val="0"/>
                <w:bCs w:val="0"/>
                <w:color w:val="000000" w:themeColor="text1"/>
                <w:sz w:val="24"/>
                <w:szCs w:val="24"/>
                <w:lang w:val="en-US"/>
              </w:rPr>
              <w:t xml:space="preserve"> </w:t>
            </w:r>
            <w:r w:rsidRPr="00F03F4F">
              <w:rPr>
                <w:b w:val="0"/>
                <w:bCs w:val="0"/>
                <w:sz w:val="24"/>
                <w:szCs w:val="24"/>
              </w:rPr>
              <w:t>Q</w:t>
            </w:r>
            <w:r w:rsidR="00A81408" w:rsidRPr="00F03F4F">
              <w:rPr>
                <w:b w:val="0"/>
                <w:bCs w:val="0"/>
                <w:sz w:val="24"/>
                <w:szCs w:val="24"/>
              </w:rPr>
              <w:t xml:space="preserve">UALITY AREA </w:t>
            </w:r>
            <w:r w:rsidR="00A26B63" w:rsidRPr="00F03F4F">
              <w:rPr>
                <w:b w:val="0"/>
                <w:bCs w:val="0"/>
                <w:sz w:val="24"/>
                <w:szCs w:val="24"/>
              </w:rPr>
              <w:t>2</w:t>
            </w:r>
            <w:r w:rsidRPr="00F03F4F">
              <w:rPr>
                <w:b w:val="0"/>
                <w:bCs w:val="0"/>
                <w:sz w:val="24"/>
                <w:szCs w:val="24"/>
              </w:rPr>
              <w:t xml:space="preserve">:  </w:t>
            </w:r>
            <w:r w:rsidR="00A26B63" w:rsidRPr="00F03F4F">
              <w:rPr>
                <w:rFonts w:ascii="Calibri Light" w:hAnsi="Calibri Light"/>
                <w:b w:val="0"/>
                <w:bCs w:val="0"/>
                <w:color w:val="000000" w:themeColor="text1"/>
                <w:sz w:val="24"/>
                <w:szCs w:val="24"/>
                <w:lang w:val="en-US"/>
              </w:rPr>
              <w:t>CHILDREN’S HEALTH AND SAFETY</w:t>
            </w:r>
          </w:p>
        </w:tc>
      </w:tr>
      <w:tr w:rsidR="00A26B63" w:rsidRPr="00F03F4F" w14:paraId="709C42F0"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210917F7" w:rsidR="00A26B63" w:rsidRPr="00F03F4F" w:rsidRDefault="00A26B63" w:rsidP="00A26B63">
            <w:pPr>
              <w:pStyle w:val="CenteredLeftintable"/>
              <w:jc w:val="center"/>
              <w:rPr>
                <w:b w:val="0"/>
                <w:bCs w:val="0"/>
                <w:sz w:val="22"/>
                <w:szCs w:val="22"/>
              </w:rPr>
            </w:pPr>
            <w:r w:rsidRPr="00F03F4F">
              <w:rPr>
                <w:b w:val="0"/>
                <w:bCs w:val="0"/>
                <w:sz w:val="22"/>
                <w:szCs w:val="22"/>
              </w:rPr>
              <w:t>2.2</w:t>
            </w:r>
          </w:p>
        </w:tc>
        <w:tc>
          <w:tcPr>
            <w:tcW w:w="1609" w:type="dxa"/>
          </w:tcPr>
          <w:p w14:paraId="770D3442" w14:textId="2DDC3C60" w:rsidR="00A26B63" w:rsidRPr="00F03F4F" w:rsidRDefault="00A26B63" w:rsidP="00A26B63">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 xml:space="preserve">Safety </w:t>
            </w:r>
          </w:p>
        </w:tc>
        <w:tc>
          <w:tcPr>
            <w:tcW w:w="6804" w:type="dxa"/>
          </w:tcPr>
          <w:p w14:paraId="0921CC03" w14:textId="58D0D854" w:rsidR="00A26B63" w:rsidRPr="00F03F4F" w:rsidRDefault="00A26B63" w:rsidP="00A26B63">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 xml:space="preserve">Each child is protected. </w:t>
            </w:r>
          </w:p>
        </w:tc>
      </w:tr>
      <w:tr w:rsidR="00A26B63" w:rsidRPr="00F03F4F" w14:paraId="141C76D6"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5146903E" w:rsidR="00A26B63" w:rsidRPr="00F03F4F" w:rsidRDefault="00A26B63" w:rsidP="00A26B63">
            <w:pPr>
              <w:pStyle w:val="CenteredLeftintable"/>
              <w:jc w:val="center"/>
              <w:rPr>
                <w:b w:val="0"/>
                <w:bCs w:val="0"/>
                <w:sz w:val="22"/>
                <w:szCs w:val="22"/>
              </w:rPr>
            </w:pPr>
            <w:r w:rsidRPr="00F03F4F">
              <w:rPr>
                <w:b w:val="0"/>
                <w:bCs w:val="0"/>
                <w:sz w:val="22"/>
                <w:szCs w:val="22"/>
              </w:rPr>
              <w:t>2.2.1</w:t>
            </w:r>
          </w:p>
        </w:tc>
        <w:tc>
          <w:tcPr>
            <w:tcW w:w="1609" w:type="dxa"/>
          </w:tcPr>
          <w:p w14:paraId="7462F700" w14:textId="1468A322" w:rsidR="00A26B63" w:rsidRPr="00F03F4F" w:rsidRDefault="00A26B63" w:rsidP="00A26B63">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 xml:space="preserve">Supervision </w:t>
            </w:r>
          </w:p>
        </w:tc>
        <w:tc>
          <w:tcPr>
            <w:tcW w:w="6804" w:type="dxa"/>
          </w:tcPr>
          <w:p w14:paraId="13AAA22E" w14:textId="7894CD10" w:rsidR="00A26B63" w:rsidRPr="00F03F4F" w:rsidRDefault="00A26B63" w:rsidP="00A26B63">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At all times, reasonable precautions and adequate supervision ensure children are protected from harm and hazard.</w:t>
            </w:r>
          </w:p>
        </w:tc>
      </w:tr>
      <w:tr w:rsidR="00A26B63" w:rsidRPr="00F03F4F" w14:paraId="69AD9603"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33DAAF7F" w:rsidR="00A26B63" w:rsidRPr="00F03F4F" w:rsidRDefault="00A26B63" w:rsidP="00A26B63">
            <w:pPr>
              <w:pStyle w:val="CenteredLeftintable"/>
              <w:jc w:val="center"/>
              <w:rPr>
                <w:b w:val="0"/>
                <w:bCs w:val="0"/>
                <w:sz w:val="22"/>
                <w:szCs w:val="22"/>
              </w:rPr>
            </w:pPr>
            <w:r w:rsidRPr="00F03F4F">
              <w:rPr>
                <w:b w:val="0"/>
                <w:bCs w:val="0"/>
                <w:sz w:val="22"/>
                <w:szCs w:val="22"/>
              </w:rPr>
              <w:t>2.2.2</w:t>
            </w:r>
          </w:p>
        </w:tc>
        <w:tc>
          <w:tcPr>
            <w:tcW w:w="1609" w:type="dxa"/>
          </w:tcPr>
          <w:p w14:paraId="39D5A594" w14:textId="67BDDE69" w:rsidR="00A26B63" w:rsidRPr="00F03F4F" w:rsidRDefault="00A26B63" w:rsidP="00A26B63">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 xml:space="preserve">Incident and emergency management </w:t>
            </w:r>
          </w:p>
        </w:tc>
        <w:tc>
          <w:tcPr>
            <w:tcW w:w="6804" w:type="dxa"/>
          </w:tcPr>
          <w:p w14:paraId="543E00B2" w14:textId="7846E636" w:rsidR="00A26B63" w:rsidRPr="00F03F4F" w:rsidRDefault="00A26B63" w:rsidP="00A26B63">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 xml:space="preserve">Plans to effectively manage incidents and emergencies are developed in consultation with relevant authorities, practiced and implemented. </w:t>
            </w:r>
          </w:p>
        </w:tc>
      </w:tr>
    </w:tbl>
    <w:p w14:paraId="044E86F5" w14:textId="333460D0" w:rsidR="00A81408" w:rsidRPr="007E2034" w:rsidRDefault="00A81408" w:rsidP="00A81408">
      <w:pPr>
        <w:spacing w:line="360" w:lineRule="auto"/>
        <w:rPr>
          <w:rFonts w:cs="Arial"/>
          <w:sz w:val="11"/>
          <w:szCs w:val="11"/>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7909"/>
      </w:tblGrid>
      <w:tr w:rsidR="00A81408" w:rsidRPr="00F03F4F" w14:paraId="24085384" w14:textId="77777777" w:rsidTr="00F03F4F">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141B0E17" w:rsidR="00A81408" w:rsidRPr="00F03F4F" w:rsidRDefault="0004331B" w:rsidP="00A81408">
            <w:pPr>
              <w:ind w:hanging="27"/>
              <w:rPr>
                <w:rFonts w:ascii="Calibri" w:hAnsi="Calibri" w:cs="Calibri"/>
                <w:b w:val="0"/>
                <w:bCs w:val="0"/>
                <w:color w:val="000000" w:themeColor="text1"/>
                <w:sz w:val="24"/>
              </w:rPr>
            </w:pPr>
            <w:r w:rsidRPr="00F03F4F">
              <w:rPr>
                <w:rFonts w:ascii="Calibri" w:hAnsi="Calibri" w:cs="Calibri"/>
                <w:b w:val="0"/>
                <w:bCs w:val="0"/>
                <w:sz w:val="24"/>
                <w:szCs w:val="24"/>
                <w:lang w:val="en-US"/>
              </w:rPr>
              <w:t xml:space="preserve">EDUCATION AND CARE SERVICES NATIONAL </w:t>
            </w:r>
            <w:r w:rsidR="00013EDE" w:rsidRPr="00F03F4F">
              <w:rPr>
                <w:rFonts w:ascii="Calibri" w:hAnsi="Calibri" w:cs="Calibri"/>
                <w:b w:val="0"/>
                <w:bCs w:val="0"/>
                <w:sz w:val="24"/>
                <w:szCs w:val="24"/>
                <w:lang w:val="en-US"/>
              </w:rPr>
              <w:t xml:space="preserve">LAW </w:t>
            </w:r>
            <w:r w:rsidR="00013EDE" w:rsidRPr="00B00F43">
              <w:rPr>
                <w:rFonts w:ascii="Calibri" w:hAnsi="Calibri" w:cs="Calibri"/>
                <w:b w:val="0"/>
                <w:bCs w:val="0"/>
                <w:sz w:val="24"/>
                <w:szCs w:val="24"/>
                <w:lang w:val="en-US"/>
              </w:rPr>
              <w:t xml:space="preserve">AND </w:t>
            </w:r>
            <w:r w:rsidR="00A204DA" w:rsidRPr="00B00F43">
              <w:rPr>
                <w:rFonts w:ascii="Calibri" w:hAnsi="Calibri" w:cs="Calibri"/>
                <w:b w:val="0"/>
                <w:bCs w:val="0"/>
                <w:sz w:val="24"/>
                <w:szCs w:val="24"/>
                <w:lang w:val="en-US"/>
              </w:rPr>
              <w:t>NATIONAL</w:t>
            </w:r>
            <w:r w:rsidR="00A204DA" w:rsidRPr="00F03F4F">
              <w:rPr>
                <w:rFonts w:ascii="Calibri" w:hAnsi="Calibri" w:cs="Calibri"/>
                <w:b w:val="0"/>
                <w:bCs w:val="0"/>
                <w:sz w:val="24"/>
                <w:szCs w:val="24"/>
                <w:lang w:val="en-US"/>
              </w:rPr>
              <w:t xml:space="preserve"> </w:t>
            </w:r>
            <w:r w:rsidRPr="00F03F4F">
              <w:rPr>
                <w:rFonts w:ascii="Calibri" w:hAnsi="Calibri" w:cs="Calibri"/>
                <w:b w:val="0"/>
                <w:bCs w:val="0"/>
                <w:sz w:val="24"/>
                <w:szCs w:val="24"/>
                <w:lang w:val="en-US"/>
              </w:rPr>
              <w:t>REGULATIONS</w:t>
            </w:r>
          </w:p>
        </w:tc>
      </w:tr>
      <w:tr w:rsidR="00013EDE" w:rsidRPr="00F03F4F" w14:paraId="6BE2BDB9"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C38040C" w14:textId="7F362ADA" w:rsidR="00013EDE" w:rsidRPr="00F03F4F" w:rsidRDefault="00013EDE" w:rsidP="00013EDE">
            <w:pPr>
              <w:pStyle w:val="CenteredLeftintable"/>
              <w:jc w:val="center"/>
              <w:rPr>
                <w:b w:val="0"/>
                <w:bCs w:val="0"/>
                <w:sz w:val="22"/>
                <w:szCs w:val="22"/>
              </w:rPr>
            </w:pPr>
            <w:r w:rsidRPr="00F03F4F">
              <w:rPr>
                <w:b w:val="0"/>
                <w:bCs w:val="0"/>
                <w:sz w:val="22"/>
                <w:szCs w:val="22"/>
              </w:rPr>
              <w:t>S. 51(4A)</w:t>
            </w:r>
          </w:p>
        </w:tc>
        <w:tc>
          <w:tcPr>
            <w:tcW w:w="7909" w:type="dxa"/>
          </w:tcPr>
          <w:p w14:paraId="3C002045" w14:textId="1ED02290"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Conditions of service approval- ensure number of children educated and cared for by the service at any one time does not exceed the maximum number of children specified in the service approval</w:t>
            </w:r>
          </w:p>
        </w:tc>
      </w:tr>
      <w:tr w:rsidR="00013EDE" w:rsidRPr="00F03F4F" w14:paraId="18445930"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67C4C50" w14:textId="0D136776" w:rsidR="00013EDE" w:rsidRPr="00F03F4F" w:rsidRDefault="002F0476" w:rsidP="00013EDE">
            <w:pPr>
              <w:pStyle w:val="CenteredLeftintable"/>
              <w:jc w:val="center"/>
              <w:rPr>
                <w:b w:val="0"/>
                <w:bCs w:val="0"/>
                <w:sz w:val="22"/>
                <w:szCs w:val="22"/>
              </w:rPr>
            </w:pPr>
            <w:r w:rsidRPr="00F03F4F">
              <w:rPr>
                <w:b w:val="0"/>
                <w:bCs w:val="0"/>
                <w:sz w:val="22"/>
                <w:szCs w:val="22"/>
              </w:rPr>
              <w:t>S</w:t>
            </w:r>
            <w:r w:rsidR="00013EDE" w:rsidRPr="00F03F4F">
              <w:rPr>
                <w:b w:val="0"/>
                <w:bCs w:val="0"/>
                <w:sz w:val="22"/>
                <w:szCs w:val="22"/>
              </w:rPr>
              <w:t>.165</w:t>
            </w:r>
          </w:p>
        </w:tc>
        <w:tc>
          <w:tcPr>
            <w:tcW w:w="7909" w:type="dxa"/>
          </w:tcPr>
          <w:p w14:paraId="49889837" w14:textId="4A22C0B6"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Offence to inadequately supervise children</w:t>
            </w:r>
          </w:p>
        </w:tc>
      </w:tr>
      <w:tr w:rsidR="00013EDE" w:rsidRPr="00F03F4F" w14:paraId="78F23924"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A3B5F55" w14:textId="323B770A" w:rsidR="00013EDE" w:rsidRPr="00F03F4F" w:rsidRDefault="00013EDE" w:rsidP="00013EDE">
            <w:pPr>
              <w:pStyle w:val="CenteredLeftintable"/>
              <w:jc w:val="center"/>
              <w:rPr>
                <w:b w:val="0"/>
                <w:bCs w:val="0"/>
                <w:sz w:val="22"/>
                <w:szCs w:val="22"/>
              </w:rPr>
            </w:pPr>
            <w:r w:rsidRPr="00F03F4F">
              <w:rPr>
                <w:b w:val="0"/>
                <w:bCs w:val="0"/>
                <w:sz w:val="22"/>
                <w:szCs w:val="22"/>
              </w:rPr>
              <w:t>S.167</w:t>
            </w:r>
          </w:p>
        </w:tc>
        <w:tc>
          <w:tcPr>
            <w:tcW w:w="7909" w:type="dxa"/>
          </w:tcPr>
          <w:p w14:paraId="22C4F4DB" w14:textId="0C5E950C"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Offence relating to protection of children from harm and hazards</w:t>
            </w:r>
          </w:p>
        </w:tc>
      </w:tr>
      <w:tr w:rsidR="00013EDE" w:rsidRPr="00F03F4F" w14:paraId="0DF8D758"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2470219" w14:textId="1E60274B" w:rsidR="00013EDE" w:rsidRPr="00F03F4F" w:rsidRDefault="00013EDE" w:rsidP="00013EDE">
            <w:pPr>
              <w:pStyle w:val="CenteredLeftintable"/>
              <w:jc w:val="center"/>
              <w:rPr>
                <w:b w:val="0"/>
                <w:bCs w:val="0"/>
                <w:sz w:val="22"/>
                <w:szCs w:val="22"/>
              </w:rPr>
            </w:pPr>
            <w:r w:rsidRPr="00F03F4F">
              <w:rPr>
                <w:b w:val="0"/>
                <w:bCs w:val="0"/>
                <w:sz w:val="22"/>
                <w:szCs w:val="22"/>
              </w:rPr>
              <w:t>4 (1)</w:t>
            </w:r>
          </w:p>
        </w:tc>
        <w:tc>
          <w:tcPr>
            <w:tcW w:w="7909" w:type="dxa"/>
          </w:tcPr>
          <w:p w14:paraId="292866B4" w14:textId="06C24A6E"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Definition regular outing</w:t>
            </w:r>
          </w:p>
        </w:tc>
      </w:tr>
      <w:tr w:rsidR="00013EDE" w:rsidRPr="00F03F4F" w14:paraId="5C67C0F3"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45862BF" w14:textId="33923592" w:rsidR="00013EDE" w:rsidRPr="00F03F4F" w:rsidRDefault="00013EDE" w:rsidP="00013EDE">
            <w:pPr>
              <w:pStyle w:val="CenteredLeftintable"/>
              <w:jc w:val="center"/>
              <w:rPr>
                <w:b w:val="0"/>
                <w:bCs w:val="0"/>
                <w:sz w:val="22"/>
                <w:szCs w:val="22"/>
              </w:rPr>
            </w:pPr>
            <w:r w:rsidRPr="00F03F4F">
              <w:rPr>
                <w:b w:val="0"/>
                <w:bCs w:val="0"/>
                <w:sz w:val="22"/>
                <w:szCs w:val="22"/>
              </w:rPr>
              <w:t>89</w:t>
            </w:r>
          </w:p>
        </w:tc>
        <w:tc>
          <w:tcPr>
            <w:tcW w:w="7909" w:type="dxa"/>
          </w:tcPr>
          <w:p w14:paraId="7DD12AE6" w14:textId="17D76E09"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First Aid Kits</w:t>
            </w:r>
          </w:p>
        </w:tc>
      </w:tr>
      <w:tr w:rsidR="00013EDE" w:rsidRPr="00F03F4F" w14:paraId="4E97F47E"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7261944" w14:textId="1BBA7D64" w:rsidR="00013EDE" w:rsidRPr="00F03F4F" w:rsidRDefault="00013EDE" w:rsidP="00013EDE">
            <w:pPr>
              <w:pStyle w:val="CenteredLeftintable"/>
              <w:jc w:val="center"/>
              <w:rPr>
                <w:b w:val="0"/>
                <w:bCs w:val="0"/>
                <w:sz w:val="22"/>
                <w:szCs w:val="22"/>
              </w:rPr>
            </w:pPr>
            <w:r w:rsidRPr="00F03F4F">
              <w:rPr>
                <w:b w:val="0"/>
                <w:bCs w:val="0"/>
                <w:sz w:val="22"/>
                <w:szCs w:val="22"/>
              </w:rPr>
              <w:t>90</w:t>
            </w:r>
          </w:p>
        </w:tc>
        <w:tc>
          <w:tcPr>
            <w:tcW w:w="7909" w:type="dxa"/>
          </w:tcPr>
          <w:p w14:paraId="2BA40671" w14:textId="5F8A9913"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rFonts w:cstheme="majorHAnsi"/>
                <w:sz w:val="22"/>
                <w:szCs w:val="22"/>
              </w:rPr>
              <w:t>Medical conditions policy</w:t>
            </w:r>
          </w:p>
        </w:tc>
      </w:tr>
      <w:tr w:rsidR="00013EDE" w:rsidRPr="00F03F4F" w14:paraId="3A6446EC"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33B880CC" w14:textId="3B6B2A68" w:rsidR="00013EDE" w:rsidRPr="00F03F4F" w:rsidRDefault="00013EDE" w:rsidP="00013EDE">
            <w:pPr>
              <w:pStyle w:val="CenteredLeftintable"/>
              <w:jc w:val="center"/>
              <w:rPr>
                <w:b w:val="0"/>
                <w:bCs w:val="0"/>
                <w:sz w:val="22"/>
                <w:szCs w:val="22"/>
              </w:rPr>
            </w:pPr>
            <w:r w:rsidRPr="00F03F4F">
              <w:rPr>
                <w:b w:val="0"/>
                <w:bCs w:val="0"/>
                <w:sz w:val="22"/>
                <w:szCs w:val="22"/>
              </w:rPr>
              <w:t>97</w:t>
            </w:r>
          </w:p>
        </w:tc>
        <w:tc>
          <w:tcPr>
            <w:tcW w:w="7909" w:type="dxa"/>
          </w:tcPr>
          <w:p w14:paraId="4831D279" w14:textId="39C81FEC"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Emergency and evacuation procedures</w:t>
            </w:r>
          </w:p>
        </w:tc>
      </w:tr>
      <w:tr w:rsidR="00013EDE" w:rsidRPr="00F03F4F" w14:paraId="5CDC91B4"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73639E1" w14:textId="542AE5CC" w:rsidR="00013EDE" w:rsidRPr="00F03F4F" w:rsidRDefault="00013EDE" w:rsidP="00013EDE">
            <w:pPr>
              <w:pStyle w:val="CenteredLeftintable"/>
              <w:jc w:val="center"/>
              <w:rPr>
                <w:b w:val="0"/>
                <w:bCs w:val="0"/>
                <w:sz w:val="22"/>
                <w:szCs w:val="22"/>
              </w:rPr>
            </w:pPr>
            <w:r w:rsidRPr="00F03F4F">
              <w:rPr>
                <w:b w:val="0"/>
                <w:bCs w:val="0"/>
                <w:sz w:val="22"/>
                <w:szCs w:val="22"/>
              </w:rPr>
              <w:t>98</w:t>
            </w:r>
          </w:p>
        </w:tc>
        <w:tc>
          <w:tcPr>
            <w:tcW w:w="7909" w:type="dxa"/>
          </w:tcPr>
          <w:p w14:paraId="0657441C" w14:textId="77E34423"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Telephone or other communication equipment</w:t>
            </w:r>
          </w:p>
        </w:tc>
      </w:tr>
      <w:tr w:rsidR="00013EDE" w:rsidRPr="00F03F4F" w14:paraId="13B4DF07"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9E3B540" w14:textId="5AE025FB" w:rsidR="00013EDE" w:rsidRPr="00F03F4F" w:rsidRDefault="00013EDE" w:rsidP="00013EDE">
            <w:pPr>
              <w:pStyle w:val="CenteredLeftintable"/>
              <w:jc w:val="center"/>
              <w:rPr>
                <w:rFonts w:ascii="Calibri Light" w:hAnsi="Calibri Light" w:cs="Calibri"/>
                <w:b w:val="0"/>
                <w:bCs w:val="0"/>
                <w:sz w:val="22"/>
                <w:szCs w:val="22"/>
              </w:rPr>
            </w:pPr>
            <w:r w:rsidRPr="00F03F4F">
              <w:rPr>
                <w:b w:val="0"/>
                <w:bCs w:val="0"/>
                <w:sz w:val="22"/>
                <w:szCs w:val="22"/>
              </w:rPr>
              <w:t>99</w:t>
            </w:r>
          </w:p>
        </w:tc>
        <w:tc>
          <w:tcPr>
            <w:tcW w:w="7909" w:type="dxa"/>
          </w:tcPr>
          <w:p w14:paraId="5FAD3AC7" w14:textId="6B8E9203"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sz w:val="22"/>
                <w:szCs w:val="22"/>
              </w:rPr>
            </w:pPr>
            <w:r w:rsidRPr="00F03F4F">
              <w:rPr>
                <w:sz w:val="22"/>
                <w:szCs w:val="22"/>
              </w:rPr>
              <w:t xml:space="preserve">Children leaving the education and care service premises </w:t>
            </w:r>
          </w:p>
        </w:tc>
      </w:tr>
      <w:tr w:rsidR="00013EDE" w:rsidRPr="00F03F4F" w14:paraId="275C25E2"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4CB2AD7" w14:textId="578469E2" w:rsidR="00013EDE" w:rsidRPr="00F03F4F" w:rsidRDefault="00013EDE" w:rsidP="00013EDE">
            <w:pPr>
              <w:pStyle w:val="CenteredLeftintable"/>
              <w:jc w:val="center"/>
              <w:rPr>
                <w:rFonts w:cs="Calibri"/>
                <w:b w:val="0"/>
                <w:bCs w:val="0"/>
                <w:sz w:val="22"/>
                <w:szCs w:val="22"/>
              </w:rPr>
            </w:pPr>
            <w:r w:rsidRPr="00F03F4F">
              <w:rPr>
                <w:b w:val="0"/>
                <w:bCs w:val="0"/>
                <w:sz w:val="22"/>
                <w:szCs w:val="22"/>
              </w:rPr>
              <w:t>100</w:t>
            </w:r>
          </w:p>
        </w:tc>
        <w:tc>
          <w:tcPr>
            <w:tcW w:w="7909" w:type="dxa"/>
          </w:tcPr>
          <w:p w14:paraId="613773A3" w14:textId="51D9DE77"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 xml:space="preserve">Risk assessment must be conducted before excursion </w:t>
            </w:r>
          </w:p>
        </w:tc>
      </w:tr>
      <w:tr w:rsidR="00013EDE" w:rsidRPr="00F03F4F" w14:paraId="72781BF4"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C4A125A" w14:textId="3E132A14" w:rsidR="00013EDE" w:rsidRPr="00F03F4F" w:rsidRDefault="00013EDE" w:rsidP="00013EDE">
            <w:pPr>
              <w:pStyle w:val="CenteredLeftintable"/>
              <w:jc w:val="center"/>
              <w:rPr>
                <w:rFonts w:cs="Calibri"/>
                <w:b w:val="0"/>
                <w:bCs w:val="0"/>
                <w:sz w:val="22"/>
                <w:szCs w:val="22"/>
              </w:rPr>
            </w:pPr>
            <w:r w:rsidRPr="00F03F4F">
              <w:rPr>
                <w:b w:val="0"/>
                <w:bCs w:val="0"/>
                <w:sz w:val="22"/>
                <w:szCs w:val="22"/>
              </w:rPr>
              <w:t>101</w:t>
            </w:r>
          </w:p>
        </w:tc>
        <w:tc>
          <w:tcPr>
            <w:tcW w:w="7909" w:type="dxa"/>
          </w:tcPr>
          <w:p w14:paraId="20AEF19F" w14:textId="425DE2A0"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Conduct of risk assessment for excursion</w:t>
            </w:r>
          </w:p>
        </w:tc>
      </w:tr>
      <w:tr w:rsidR="00013EDE" w:rsidRPr="00F03F4F" w14:paraId="684AB90B"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0536D8C" w14:textId="040DE15D" w:rsidR="00013EDE" w:rsidRPr="00F03F4F" w:rsidRDefault="00013EDE" w:rsidP="00013EDE">
            <w:pPr>
              <w:pStyle w:val="CenteredLeftintable"/>
              <w:jc w:val="center"/>
              <w:rPr>
                <w:rFonts w:cs="Calibri"/>
                <w:b w:val="0"/>
                <w:bCs w:val="0"/>
                <w:sz w:val="22"/>
                <w:szCs w:val="22"/>
              </w:rPr>
            </w:pPr>
            <w:r w:rsidRPr="00F03F4F">
              <w:rPr>
                <w:b w:val="0"/>
                <w:bCs w:val="0"/>
                <w:sz w:val="22"/>
                <w:szCs w:val="22"/>
              </w:rPr>
              <w:t>102</w:t>
            </w:r>
          </w:p>
        </w:tc>
        <w:tc>
          <w:tcPr>
            <w:tcW w:w="7909" w:type="dxa"/>
          </w:tcPr>
          <w:p w14:paraId="5B9E7065" w14:textId="26CBE7D2"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Authorisation for excursion</w:t>
            </w:r>
          </w:p>
        </w:tc>
      </w:tr>
      <w:tr w:rsidR="00013EDE" w:rsidRPr="00F03F4F" w14:paraId="51C41A3E"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95F6474" w14:textId="197DE45E" w:rsidR="00013EDE" w:rsidRPr="00F03F4F" w:rsidRDefault="00013EDE" w:rsidP="00013EDE">
            <w:pPr>
              <w:pStyle w:val="CenteredLeftintable"/>
              <w:jc w:val="center"/>
              <w:rPr>
                <w:b w:val="0"/>
                <w:bCs w:val="0"/>
                <w:sz w:val="22"/>
                <w:szCs w:val="22"/>
              </w:rPr>
            </w:pPr>
            <w:r w:rsidRPr="00F03F4F">
              <w:rPr>
                <w:b w:val="0"/>
                <w:bCs w:val="0"/>
                <w:sz w:val="22"/>
                <w:szCs w:val="22"/>
              </w:rPr>
              <w:t>102B</w:t>
            </w:r>
          </w:p>
        </w:tc>
        <w:tc>
          <w:tcPr>
            <w:tcW w:w="7909" w:type="dxa"/>
          </w:tcPr>
          <w:p w14:paraId="2B9D6F50" w14:textId="23D28EFE"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Transport risk assessment must be conducted before service transports child</w:t>
            </w:r>
          </w:p>
        </w:tc>
      </w:tr>
      <w:tr w:rsidR="00013EDE" w:rsidRPr="00F03F4F" w14:paraId="2541C46A"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5BD60ABB" w14:textId="4957A95C" w:rsidR="00013EDE" w:rsidRPr="00F03F4F" w:rsidRDefault="00013EDE" w:rsidP="00013EDE">
            <w:pPr>
              <w:pStyle w:val="CenteredLeftintable"/>
              <w:jc w:val="center"/>
              <w:rPr>
                <w:b w:val="0"/>
                <w:bCs w:val="0"/>
                <w:sz w:val="22"/>
                <w:szCs w:val="22"/>
              </w:rPr>
            </w:pPr>
            <w:r w:rsidRPr="00F03F4F">
              <w:rPr>
                <w:b w:val="0"/>
                <w:bCs w:val="0"/>
                <w:sz w:val="22"/>
                <w:szCs w:val="22"/>
              </w:rPr>
              <w:lastRenderedPageBreak/>
              <w:t>102C</w:t>
            </w:r>
          </w:p>
        </w:tc>
        <w:tc>
          <w:tcPr>
            <w:tcW w:w="7909" w:type="dxa"/>
          </w:tcPr>
          <w:p w14:paraId="3D66A12B" w14:textId="0A0BD4E0"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Conduct of risk assessment for transporting of children by the education and care service</w:t>
            </w:r>
          </w:p>
        </w:tc>
      </w:tr>
      <w:tr w:rsidR="00013EDE" w:rsidRPr="00F03F4F" w14:paraId="1B1B154D"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043B6AF6" w14:textId="4C1A9FB6" w:rsidR="00013EDE" w:rsidRPr="00F03F4F" w:rsidRDefault="00013EDE" w:rsidP="00013EDE">
            <w:pPr>
              <w:pStyle w:val="CenteredLeftintable"/>
              <w:jc w:val="center"/>
              <w:rPr>
                <w:b w:val="0"/>
                <w:bCs w:val="0"/>
                <w:sz w:val="22"/>
                <w:szCs w:val="22"/>
              </w:rPr>
            </w:pPr>
            <w:r w:rsidRPr="00F03F4F">
              <w:rPr>
                <w:b w:val="0"/>
                <w:bCs w:val="0"/>
                <w:sz w:val="22"/>
                <w:szCs w:val="22"/>
              </w:rPr>
              <w:t>102D</w:t>
            </w:r>
          </w:p>
        </w:tc>
        <w:tc>
          <w:tcPr>
            <w:tcW w:w="7909" w:type="dxa"/>
          </w:tcPr>
          <w:p w14:paraId="7683031B" w14:textId="6CE16850"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Authorisation for service to transport children</w:t>
            </w:r>
          </w:p>
        </w:tc>
      </w:tr>
      <w:tr w:rsidR="00735268" w:rsidRPr="00F03F4F" w14:paraId="3D5006C5"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4279454" w14:textId="52F05D9C" w:rsidR="00735268" w:rsidRPr="00F03F4F" w:rsidRDefault="00735268" w:rsidP="00735268">
            <w:pPr>
              <w:pStyle w:val="CenteredLeftintable"/>
              <w:jc w:val="center"/>
              <w:rPr>
                <w:b w:val="0"/>
                <w:bCs w:val="0"/>
                <w:sz w:val="22"/>
                <w:szCs w:val="22"/>
                <w:highlight w:val="yellow"/>
              </w:rPr>
            </w:pPr>
            <w:r w:rsidRPr="00F03F4F">
              <w:rPr>
                <w:rFonts w:cs="Calibri"/>
                <w:b w:val="0"/>
                <w:bCs w:val="0"/>
                <w:sz w:val="22"/>
                <w:szCs w:val="22"/>
                <w:highlight w:val="yellow"/>
              </w:rPr>
              <w:t>102E</w:t>
            </w:r>
          </w:p>
        </w:tc>
        <w:tc>
          <w:tcPr>
            <w:tcW w:w="7909" w:type="dxa"/>
          </w:tcPr>
          <w:p w14:paraId="1D7219AF" w14:textId="6A43F8CB" w:rsidR="00735268" w:rsidRPr="00F03F4F" w:rsidRDefault="00735268" w:rsidP="00735268">
            <w:pPr>
              <w:pStyle w:val="CenteredLeftintable"/>
              <w:cnfStyle w:val="000000000000" w:firstRow="0" w:lastRow="0" w:firstColumn="0" w:lastColumn="0" w:oddVBand="0" w:evenVBand="0" w:oddHBand="0" w:evenHBand="0" w:firstRowFirstColumn="0" w:firstRowLastColumn="0" w:lastRowFirstColumn="0" w:lastRowLastColumn="0"/>
              <w:rPr>
                <w:sz w:val="22"/>
                <w:szCs w:val="22"/>
                <w:highlight w:val="yellow"/>
              </w:rPr>
            </w:pPr>
            <w:r w:rsidRPr="00F03F4F">
              <w:rPr>
                <w:rFonts w:cstheme="majorHAnsi"/>
                <w:sz w:val="22"/>
                <w:szCs w:val="22"/>
                <w:highlight w:val="yellow"/>
              </w:rPr>
              <w:t>Children embarking a means of transport – centre-based services</w:t>
            </w:r>
          </w:p>
        </w:tc>
      </w:tr>
      <w:tr w:rsidR="00735268" w:rsidRPr="00F03F4F" w14:paraId="585BE05E"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13D5CF76" w14:textId="4CAC7CC1" w:rsidR="00735268" w:rsidRPr="00F03F4F" w:rsidRDefault="00735268" w:rsidP="00735268">
            <w:pPr>
              <w:pStyle w:val="CenteredLeftintable"/>
              <w:jc w:val="center"/>
              <w:rPr>
                <w:b w:val="0"/>
                <w:bCs w:val="0"/>
                <w:sz w:val="22"/>
                <w:szCs w:val="22"/>
                <w:highlight w:val="yellow"/>
              </w:rPr>
            </w:pPr>
            <w:r w:rsidRPr="00F03F4F">
              <w:rPr>
                <w:rFonts w:cs="Calibri"/>
                <w:b w:val="0"/>
                <w:bCs w:val="0"/>
                <w:sz w:val="22"/>
                <w:szCs w:val="22"/>
                <w:highlight w:val="yellow"/>
              </w:rPr>
              <w:t>102F</w:t>
            </w:r>
          </w:p>
        </w:tc>
        <w:tc>
          <w:tcPr>
            <w:tcW w:w="7909" w:type="dxa"/>
          </w:tcPr>
          <w:p w14:paraId="0C84A934" w14:textId="103ADF5E" w:rsidR="00735268" w:rsidRPr="00F03F4F" w:rsidRDefault="00735268" w:rsidP="00735268">
            <w:pPr>
              <w:pStyle w:val="CenteredLeftintable"/>
              <w:cnfStyle w:val="000000100000" w:firstRow="0" w:lastRow="0" w:firstColumn="0" w:lastColumn="0" w:oddVBand="0" w:evenVBand="0" w:oddHBand="1" w:evenHBand="0" w:firstRowFirstColumn="0" w:firstRowLastColumn="0" w:lastRowFirstColumn="0" w:lastRowLastColumn="0"/>
              <w:rPr>
                <w:sz w:val="22"/>
                <w:szCs w:val="22"/>
                <w:highlight w:val="yellow"/>
              </w:rPr>
            </w:pPr>
            <w:r w:rsidRPr="00F03F4F">
              <w:rPr>
                <w:rFonts w:cstheme="majorHAnsi"/>
                <w:sz w:val="22"/>
                <w:szCs w:val="22"/>
                <w:highlight w:val="yellow"/>
              </w:rPr>
              <w:t>Children disembarking a means of transport – centre-based services</w:t>
            </w:r>
          </w:p>
        </w:tc>
      </w:tr>
      <w:tr w:rsidR="00013EDE" w:rsidRPr="00F03F4F" w14:paraId="0FD0795C"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3A11E47" w14:textId="20DBD7A1" w:rsidR="00013EDE" w:rsidRPr="00F03F4F" w:rsidRDefault="00013EDE" w:rsidP="00013EDE">
            <w:pPr>
              <w:pStyle w:val="CenteredLeftintable"/>
              <w:jc w:val="center"/>
              <w:rPr>
                <w:b w:val="0"/>
                <w:bCs w:val="0"/>
                <w:sz w:val="22"/>
                <w:szCs w:val="22"/>
              </w:rPr>
            </w:pPr>
            <w:r w:rsidRPr="00F03F4F">
              <w:rPr>
                <w:b w:val="0"/>
                <w:bCs w:val="0"/>
                <w:sz w:val="22"/>
                <w:szCs w:val="22"/>
              </w:rPr>
              <w:t>123</w:t>
            </w:r>
          </w:p>
        </w:tc>
        <w:tc>
          <w:tcPr>
            <w:tcW w:w="7909" w:type="dxa"/>
          </w:tcPr>
          <w:p w14:paraId="07137086" w14:textId="0FB65664"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Educator to child ratios-centre-based services</w:t>
            </w:r>
          </w:p>
        </w:tc>
      </w:tr>
      <w:tr w:rsidR="00013EDE" w:rsidRPr="00F03F4F" w14:paraId="12C98FBF"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20289996" w14:textId="1B3499A7" w:rsidR="00013EDE" w:rsidRPr="00F03F4F" w:rsidRDefault="00013EDE" w:rsidP="00013EDE">
            <w:pPr>
              <w:pStyle w:val="CenteredLeftintable"/>
              <w:jc w:val="center"/>
              <w:rPr>
                <w:b w:val="0"/>
                <w:bCs w:val="0"/>
                <w:sz w:val="22"/>
                <w:szCs w:val="22"/>
              </w:rPr>
            </w:pPr>
            <w:r w:rsidRPr="00F03F4F">
              <w:rPr>
                <w:b w:val="0"/>
                <w:bCs w:val="0"/>
                <w:sz w:val="22"/>
                <w:szCs w:val="22"/>
              </w:rPr>
              <w:t>136</w:t>
            </w:r>
          </w:p>
        </w:tc>
        <w:tc>
          <w:tcPr>
            <w:tcW w:w="7909" w:type="dxa"/>
          </w:tcPr>
          <w:p w14:paraId="5098D8FF" w14:textId="6D6BFFF7"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First Aid qualifications</w:t>
            </w:r>
          </w:p>
        </w:tc>
      </w:tr>
      <w:tr w:rsidR="00824561" w:rsidRPr="00F03F4F" w14:paraId="50C96C49"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46A5CE3" w14:textId="3F9A82C3" w:rsidR="00824561" w:rsidRPr="00F03F4F" w:rsidRDefault="00824561" w:rsidP="00013EDE">
            <w:pPr>
              <w:pStyle w:val="CenteredLeftintable"/>
              <w:jc w:val="center"/>
              <w:rPr>
                <w:b w:val="0"/>
                <w:bCs w:val="0"/>
                <w:sz w:val="22"/>
                <w:szCs w:val="22"/>
              </w:rPr>
            </w:pPr>
            <w:r w:rsidRPr="00F03F4F">
              <w:rPr>
                <w:b w:val="0"/>
                <w:bCs w:val="0"/>
                <w:sz w:val="22"/>
                <w:szCs w:val="22"/>
              </w:rPr>
              <w:t>149</w:t>
            </w:r>
          </w:p>
        </w:tc>
        <w:tc>
          <w:tcPr>
            <w:tcW w:w="7909" w:type="dxa"/>
          </w:tcPr>
          <w:p w14:paraId="3F7A4582" w14:textId="668D8F7B" w:rsidR="00824561" w:rsidRPr="00F03F4F" w:rsidRDefault="006F3C11"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Volunteers and students</w:t>
            </w:r>
          </w:p>
        </w:tc>
      </w:tr>
      <w:tr w:rsidR="00013EDE" w:rsidRPr="00F03F4F" w14:paraId="1BD2A89C"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19A889C" w14:textId="2BFDEDB9" w:rsidR="00013EDE" w:rsidRPr="00F03F4F" w:rsidRDefault="00013EDE" w:rsidP="00013EDE">
            <w:pPr>
              <w:pStyle w:val="CenteredLeftintable"/>
              <w:jc w:val="center"/>
              <w:rPr>
                <w:b w:val="0"/>
                <w:bCs w:val="0"/>
                <w:sz w:val="22"/>
                <w:szCs w:val="22"/>
              </w:rPr>
            </w:pPr>
            <w:r w:rsidRPr="00F03F4F">
              <w:rPr>
                <w:b w:val="0"/>
                <w:bCs w:val="0"/>
                <w:sz w:val="22"/>
                <w:szCs w:val="22"/>
              </w:rPr>
              <w:t>151</w:t>
            </w:r>
          </w:p>
        </w:tc>
        <w:tc>
          <w:tcPr>
            <w:tcW w:w="7909" w:type="dxa"/>
          </w:tcPr>
          <w:p w14:paraId="5077B7CA" w14:textId="13A4FB18"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Record of educators working directly with children</w:t>
            </w:r>
          </w:p>
        </w:tc>
      </w:tr>
      <w:tr w:rsidR="00013EDE" w:rsidRPr="00F03F4F" w14:paraId="05FA13BB"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DA2E8A3" w14:textId="7CC28FF0" w:rsidR="00013EDE" w:rsidRPr="00F03F4F" w:rsidRDefault="00013EDE" w:rsidP="00013EDE">
            <w:pPr>
              <w:pStyle w:val="CenteredLeftintable"/>
              <w:jc w:val="center"/>
              <w:rPr>
                <w:b w:val="0"/>
                <w:bCs w:val="0"/>
                <w:sz w:val="22"/>
                <w:szCs w:val="22"/>
              </w:rPr>
            </w:pPr>
            <w:r w:rsidRPr="00F03F4F">
              <w:rPr>
                <w:b w:val="0"/>
                <w:bCs w:val="0"/>
                <w:sz w:val="22"/>
                <w:szCs w:val="22"/>
              </w:rPr>
              <w:t>158</w:t>
            </w:r>
          </w:p>
        </w:tc>
        <w:tc>
          <w:tcPr>
            <w:tcW w:w="7909" w:type="dxa"/>
          </w:tcPr>
          <w:p w14:paraId="6DC3A767" w14:textId="7B0477A3"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 xml:space="preserve">Children’s attendance </w:t>
            </w:r>
            <w:r w:rsidR="00DB527A" w:rsidRPr="00F03F4F">
              <w:rPr>
                <w:sz w:val="22"/>
                <w:szCs w:val="22"/>
              </w:rPr>
              <w:t>records</w:t>
            </w:r>
            <w:r w:rsidRPr="00F03F4F">
              <w:rPr>
                <w:sz w:val="22"/>
                <w:szCs w:val="22"/>
              </w:rPr>
              <w:t xml:space="preserve"> to be kept by approved provider</w:t>
            </w:r>
          </w:p>
        </w:tc>
      </w:tr>
      <w:tr w:rsidR="00013EDE" w:rsidRPr="00F03F4F" w14:paraId="009A951D"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46AD0641" w14:textId="10A5375D" w:rsidR="00013EDE" w:rsidRPr="00F03F4F" w:rsidRDefault="00013EDE" w:rsidP="00013EDE">
            <w:pPr>
              <w:pStyle w:val="CenteredLeftintable"/>
              <w:jc w:val="center"/>
              <w:rPr>
                <w:b w:val="0"/>
                <w:bCs w:val="0"/>
                <w:sz w:val="22"/>
                <w:szCs w:val="22"/>
              </w:rPr>
            </w:pPr>
            <w:r w:rsidRPr="00F03F4F">
              <w:rPr>
                <w:b w:val="0"/>
                <w:bCs w:val="0"/>
                <w:sz w:val="22"/>
                <w:szCs w:val="22"/>
              </w:rPr>
              <w:t>160</w:t>
            </w:r>
          </w:p>
        </w:tc>
        <w:tc>
          <w:tcPr>
            <w:tcW w:w="7909" w:type="dxa"/>
          </w:tcPr>
          <w:p w14:paraId="76D5BC02" w14:textId="1710A4FF"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Child enrolment records to be kept by approved provider and family day care educator</w:t>
            </w:r>
          </w:p>
        </w:tc>
      </w:tr>
      <w:tr w:rsidR="00013EDE" w:rsidRPr="00F03F4F" w14:paraId="3B69A8AB"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1D4CF6D" w14:textId="5BCEB02F" w:rsidR="00013EDE" w:rsidRPr="00F03F4F" w:rsidRDefault="00013EDE" w:rsidP="00013EDE">
            <w:pPr>
              <w:pStyle w:val="CenteredLeftintable"/>
              <w:jc w:val="center"/>
              <w:rPr>
                <w:b w:val="0"/>
                <w:bCs w:val="0"/>
                <w:sz w:val="22"/>
                <w:szCs w:val="22"/>
              </w:rPr>
            </w:pPr>
            <w:r w:rsidRPr="00F03F4F">
              <w:rPr>
                <w:b w:val="0"/>
                <w:bCs w:val="0"/>
                <w:sz w:val="22"/>
                <w:szCs w:val="22"/>
              </w:rPr>
              <w:t>161</w:t>
            </w:r>
          </w:p>
        </w:tc>
        <w:tc>
          <w:tcPr>
            <w:tcW w:w="7909" w:type="dxa"/>
          </w:tcPr>
          <w:p w14:paraId="0C267BD7" w14:textId="36F9DCA7"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Authorisations to be kept in enrolment record</w:t>
            </w:r>
          </w:p>
        </w:tc>
      </w:tr>
      <w:tr w:rsidR="00013EDE" w:rsidRPr="00F03F4F" w14:paraId="48573470" w14:textId="77777777" w:rsidTr="00F03F4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271" w:type="dxa"/>
          </w:tcPr>
          <w:p w14:paraId="714D2C1E" w14:textId="3388DAF0" w:rsidR="00013EDE" w:rsidRPr="00F03F4F" w:rsidRDefault="00013EDE" w:rsidP="00013EDE">
            <w:pPr>
              <w:pStyle w:val="CenteredLeftintable"/>
              <w:jc w:val="center"/>
              <w:rPr>
                <w:rFonts w:cs="Calibri"/>
                <w:b w:val="0"/>
                <w:bCs w:val="0"/>
                <w:sz w:val="22"/>
                <w:szCs w:val="22"/>
              </w:rPr>
            </w:pPr>
            <w:r w:rsidRPr="00F03F4F">
              <w:rPr>
                <w:b w:val="0"/>
                <w:bCs w:val="0"/>
                <w:sz w:val="22"/>
                <w:szCs w:val="22"/>
              </w:rPr>
              <w:t>168</w:t>
            </w:r>
          </w:p>
        </w:tc>
        <w:tc>
          <w:tcPr>
            <w:tcW w:w="7909" w:type="dxa"/>
          </w:tcPr>
          <w:p w14:paraId="38A2605A" w14:textId="07D963C4" w:rsidR="00013EDE" w:rsidRPr="00F03F4F" w:rsidRDefault="00013EDE" w:rsidP="00013EDE">
            <w:pPr>
              <w:pStyle w:val="CenteredLeftintable"/>
              <w:cnfStyle w:val="000000100000" w:firstRow="0" w:lastRow="0" w:firstColumn="0" w:lastColumn="0" w:oddVBand="0" w:evenVBand="0" w:oddHBand="1" w:evenHBand="0" w:firstRowFirstColumn="0" w:firstRowLastColumn="0" w:lastRowFirstColumn="0" w:lastRowLastColumn="0"/>
              <w:rPr>
                <w:sz w:val="22"/>
                <w:szCs w:val="22"/>
              </w:rPr>
            </w:pPr>
            <w:r w:rsidRPr="00F03F4F">
              <w:rPr>
                <w:sz w:val="22"/>
                <w:szCs w:val="22"/>
              </w:rPr>
              <w:t xml:space="preserve">Policies and procedures are required </w:t>
            </w:r>
          </w:p>
        </w:tc>
      </w:tr>
      <w:tr w:rsidR="00013EDE" w:rsidRPr="00F03F4F" w14:paraId="39AA2C10" w14:textId="77777777" w:rsidTr="00F03F4F">
        <w:trPr>
          <w:trHeight w:val="488"/>
        </w:trPr>
        <w:tc>
          <w:tcPr>
            <w:cnfStyle w:val="001000000000" w:firstRow="0" w:lastRow="0" w:firstColumn="1" w:lastColumn="0" w:oddVBand="0" w:evenVBand="0" w:oddHBand="0" w:evenHBand="0" w:firstRowFirstColumn="0" w:firstRowLastColumn="0" w:lastRowFirstColumn="0" w:lastRowLastColumn="0"/>
            <w:tcW w:w="1271" w:type="dxa"/>
          </w:tcPr>
          <w:p w14:paraId="677C8D2B" w14:textId="6EB33F87" w:rsidR="00013EDE" w:rsidRPr="00F03F4F" w:rsidRDefault="00013EDE" w:rsidP="00013EDE">
            <w:pPr>
              <w:pStyle w:val="CenteredLeftintable"/>
              <w:jc w:val="center"/>
              <w:rPr>
                <w:b w:val="0"/>
                <w:bCs w:val="0"/>
                <w:sz w:val="22"/>
                <w:szCs w:val="22"/>
              </w:rPr>
            </w:pPr>
            <w:r w:rsidRPr="00F03F4F">
              <w:rPr>
                <w:b w:val="0"/>
                <w:bCs w:val="0"/>
                <w:sz w:val="22"/>
                <w:szCs w:val="22"/>
              </w:rPr>
              <w:t>170</w:t>
            </w:r>
          </w:p>
        </w:tc>
        <w:tc>
          <w:tcPr>
            <w:tcW w:w="7909" w:type="dxa"/>
          </w:tcPr>
          <w:p w14:paraId="30409BEA" w14:textId="40C51455" w:rsidR="00013EDE" w:rsidRPr="00F03F4F" w:rsidRDefault="00013EDE" w:rsidP="00013EDE">
            <w:pPr>
              <w:pStyle w:val="CenteredLeftintable"/>
              <w:cnfStyle w:val="000000000000" w:firstRow="0" w:lastRow="0" w:firstColumn="0" w:lastColumn="0" w:oddVBand="0" w:evenVBand="0" w:oddHBand="0" w:evenHBand="0" w:firstRowFirstColumn="0" w:firstRowLastColumn="0" w:lastRowFirstColumn="0" w:lastRowLastColumn="0"/>
              <w:rPr>
                <w:sz w:val="22"/>
                <w:szCs w:val="22"/>
              </w:rPr>
            </w:pPr>
            <w:r w:rsidRPr="00F03F4F">
              <w:rPr>
                <w:sz w:val="22"/>
                <w:szCs w:val="22"/>
              </w:rPr>
              <w:t>Policies and procedures to be followed</w:t>
            </w:r>
          </w:p>
        </w:tc>
      </w:tr>
    </w:tbl>
    <w:p w14:paraId="2CA8F419" w14:textId="77777777" w:rsidR="00A1193D" w:rsidRDefault="00A1193D" w:rsidP="007E2034">
      <w:pPr>
        <w:spacing w:line="276" w:lineRule="auto"/>
        <w:rPr>
          <w:rFonts w:cs="Arial"/>
          <w:sz w:val="24"/>
          <w:szCs w:val="24"/>
          <w:lang w:val="en-US"/>
        </w:rPr>
      </w:pPr>
    </w:p>
    <w:p w14:paraId="1D593815" w14:textId="68A92F6F" w:rsidR="005D148A" w:rsidRPr="003A2333" w:rsidRDefault="005D148A" w:rsidP="007E2034">
      <w:pPr>
        <w:spacing w:line="276" w:lineRule="auto"/>
        <w:rPr>
          <w:rFonts w:cs="Arial"/>
          <w:sz w:val="24"/>
          <w:szCs w:val="24"/>
          <w:lang w:val="en-US"/>
        </w:rPr>
      </w:pPr>
      <w:r w:rsidRPr="003A2333">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14:paraId="4C82A415" w14:textId="77777777" w:rsidTr="0062336E">
        <w:trPr>
          <w:trHeight w:val="416"/>
        </w:trPr>
        <w:tc>
          <w:tcPr>
            <w:tcW w:w="4590" w:type="dxa"/>
            <w:vAlign w:val="center"/>
          </w:tcPr>
          <w:p w14:paraId="6CF4555D" w14:textId="472AA0EE" w:rsidR="002948A8" w:rsidRPr="00733764" w:rsidRDefault="002948A8" w:rsidP="00013EDE">
            <w:pPr>
              <w:spacing w:line="276" w:lineRule="auto"/>
              <w:rPr>
                <w:rFonts w:asciiTheme="majorHAnsi" w:hAnsiTheme="majorHAnsi"/>
              </w:rPr>
            </w:pPr>
            <w:r w:rsidRPr="00733764">
              <w:rPr>
                <w:rFonts w:asciiTheme="majorHAnsi" w:hAnsiTheme="majorHAnsi"/>
              </w:rPr>
              <w:t xml:space="preserve">Acceptance and </w:t>
            </w:r>
            <w:r w:rsidR="004047B8">
              <w:rPr>
                <w:rFonts w:asciiTheme="majorHAnsi" w:hAnsiTheme="majorHAnsi"/>
              </w:rPr>
              <w:t>R</w:t>
            </w:r>
            <w:r w:rsidRPr="00733764">
              <w:rPr>
                <w:rFonts w:asciiTheme="majorHAnsi" w:hAnsiTheme="majorHAnsi"/>
              </w:rPr>
              <w:t>efusal of Authorisations Policy</w:t>
            </w:r>
          </w:p>
          <w:p w14:paraId="19DBBEF3" w14:textId="0546DA4F" w:rsidR="0062336E" w:rsidRPr="00733764" w:rsidRDefault="0062336E" w:rsidP="00013EDE">
            <w:pPr>
              <w:spacing w:line="276" w:lineRule="auto"/>
              <w:rPr>
                <w:rFonts w:asciiTheme="majorHAnsi" w:hAnsiTheme="majorHAnsi"/>
              </w:rPr>
            </w:pPr>
            <w:r w:rsidRPr="00733764">
              <w:rPr>
                <w:rFonts w:asciiTheme="majorHAnsi" w:hAnsiTheme="majorHAnsi"/>
              </w:rPr>
              <w:t>Administration of Medication Policy</w:t>
            </w:r>
          </w:p>
          <w:p w14:paraId="1E39392F" w14:textId="77777777" w:rsidR="0062336E" w:rsidRPr="00733764" w:rsidRDefault="0062336E" w:rsidP="00013EDE">
            <w:pPr>
              <w:spacing w:line="276" w:lineRule="auto"/>
              <w:rPr>
                <w:rFonts w:asciiTheme="majorHAnsi" w:hAnsiTheme="majorHAnsi"/>
              </w:rPr>
            </w:pPr>
            <w:r w:rsidRPr="00733764">
              <w:rPr>
                <w:rFonts w:asciiTheme="majorHAnsi" w:hAnsiTheme="majorHAnsi"/>
              </w:rPr>
              <w:t>Administration of First Aid Policy</w:t>
            </w:r>
          </w:p>
          <w:p w14:paraId="6EDEC7D2" w14:textId="77777777" w:rsidR="002948A8" w:rsidRPr="00733764" w:rsidRDefault="002948A8" w:rsidP="00013EDE">
            <w:pPr>
              <w:spacing w:line="276" w:lineRule="auto"/>
              <w:rPr>
                <w:rFonts w:asciiTheme="majorHAnsi" w:hAnsiTheme="majorHAnsi"/>
              </w:rPr>
            </w:pPr>
            <w:r w:rsidRPr="00733764">
              <w:rPr>
                <w:rFonts w:asciiTheme="majorHAnsi" w:hAnsiTheme="majorHAnsi"/>
              </w:rPr>
              <w:t>Child Safe Environment Policy</w:t>
            </w:r>
          </w:p>
          <w:p w14:paraId="39FAFF68" w14:textId="6EFC9432" w:rsidR="00A26B63" w:rsidRPr="00733764" w:rsidRDefault="00A26B63" w:rsidP="00013EDE">
            <w:pPr>
              <w:spacing w:line="276" w:lineRule="auto"/>
              <w:rPr>
                <w:rFonts w:asciiTheme="majorHAnsi" w:hAnsiTheme="majorHAnsi"/>
              </w:rPr>
            </w:pPr>
            <w:r w:rsidRPr="00733764">
              <w:rPr>
                <w:rFonts w:asciiTheme="majorHAnsi" w:hAnsiTheme="majorHAnsi"/>
              </w:rPr>
              <w:t xml:space="preserve">Code of Conduct Policy </w:t>
            </w:r>
          </w:p>
          <w:p w14:paraId="325EF6D5" w14:textId="77777777" w:rsidR="00EB459D" w:rsidRPr="00733764" w:rsidRDefault="00EB459D" w:rsidP="00013EDE">
            <w:pPr>
              <w:spacing w:line="276" w:lineRule="auto"/>
              <w:rPr>
                <w:rFonts w:asciiTheme="majorHAnsi" w:hAnsiTheme="majorHAnsi"/>
              </w:rPr>
            </w:pPr>
            <w:r w:rsidRPr="00733764">
              <w:rPr>
                <w:rFonts w:asciiTheme="majorHAnsi" w:hAnsiTheme="majorHAnsi"/>
              </w:rPr>
              <w:t>Delivery of Children to, and Collection from and Education and Care Service Premises</w:t>
            </w:r>
          </w:p>
          <w:p w14:paraId="7231CE6F" w14:textId="5DB4462B" w:rsidR="0062336E" w:rsidRPr="00733764" w:rsidRDefault="0062336E" w:rsidP="00013EDE">
            <w:pPr>
              <w:spacing w:line="276" w:lineRule="auto"/>
              <w:rPr>
                <w:rFonts w:asciiTheme="majorHAnsi" w:hAnsiTheme="majorHAnsi"/>
              </w:rPr>
            </w:pPr>
            <w:r w:rsidRPr="00733764">
              <w:rPr>
                <w:rFonts w:asciiTheme="majorHAnsi" w:hAnsiTheme="majorHAnsi"/>
              </w:rPr>
              <w:t xml:space="preserve">Educational Program Policy </w:t>
            </w:r>
          </w:p>
          <w:p w14:paraId="22ADC1CD" w14:textId="467FA2C4" w:rsidR="0062336E" w:rsidRPr="00733764" w:rsidRDefault="0062336E" w:rsidP="00013EDE">
            <w:pPr>
              <w:spacing w:line="276" w:lineRule="auto"/>
              <w:rPr>
                <w:rFonts w:asciiTheme="majorHAnsi" w:hAnsiTheme="majorHAnsi"/>
              </w:rPr>
            </w:pPr>
            <w:r w:rsidRPr="00B00F43">
              <w:rPr>
                <w:rFonts w:asciiTheme="majorHAnsi" w:hAnsiTheme="majorHAnsi"/>
              </w:rPr>
              <w:t xml:space="preserve">Emergency </w:t>
            </w:r>
            <w:r w:rsidR="00F03F4F" w:rsidRPr="00B00F43">
              <w:rPr>
                <w:rFonts w:asciiTheme="majorHAnsi" w:hAnsiTheme="majorHAnsi"/>
              </w:rPr>
              <w:t xml:space="preserve">and </w:t>
            </w:r>
            <w:r w:rsidRPr="00B00F43">
              <w:rPr>
                <w:rFonts w:asciiTheme="majorHAnsi" w:hAnsiTheme="majorHAnsi"/>
              </w:rPr>
              <w:t>Evacuation</w:t>
            </w:r>
            <w:r w:rsidRPr="00733764">
              <w:rPr>
                <w:rFonts w:asciiTheme="majorHAnsi" w:hAnsiTheme="majorHAnsi"/>
              </w:rPr>
              <w:t xml:space="preserve"> Policy</w:t>
            </w:r>
          </w:p>
          <w:p w14:paraId="16AF103E" w14:textId="33ED70E2" w:rsidR="005D148A" w:rsidRPr="00733764" w:rsidRDefault="00A26B63" w:rsidP="00013EDE">
            <w:pPr>
              <w:spacing w:line="276" w:lineRule="auto"/>
              <w:rPr>
                <w:rFonts w:asciiTheme="majorHAnsi" w:hAnsiTheme="majorHAnsi"/>
                <w:b/>
              </w:rPr>
            </w:pPr>
            <w:r w:rsidRPr="00733764">
              <w:rPr>
                <w:rFonts w:asciiTheme="majorHAnsi" w:hAnsiTheme="majorHAnsi"/>
              </w:rPr>
              <w:t xml:space="preserve">Family Communication Policy </w:t>
            </w:r>
          </w:p>
        </w:tc>
        <w:tc>
          <w:tcPr>
            <w:tcW w:w="4590" w:type="dxa"/>
            <w:vAlign w:val="center"/>
          </w:tcPr>
          <w:p w14:paraId="76C1BC50" w14:textId="08157628" w:rsidR="002948A8" w:rsidRPr="00733764" w:rsidRDefault="002948A8" w:rsidP="00013EDE">
            <w:pPr>
              <w:spacing w:line="276" w:lineRule="auto"/>
              <w:rPr>
                <w:rFonts w:asciiTheme="majorHAnsi" w:hAnsiTheme="majorHAnsi"/>
              </w:rPr>
            </w:pPr>
            <w:r w:rsidRPr="00733764">
              <w:rPr>
                <w:rFonts w:asciiTheme="majorHAnsi" w:hAnsiTheme="majorHAnsi"/>
              </w:rPr>
              <w:t>Incident, Injury, Trauma and Illness Policy</w:t>
            </w:r>
          </w:p>
          <w:p w14:paraId="514A7390" w14:textId="4A31E241" w:rsidR="00A26B63" w:rsidRPr="00733764" w:rsidRDefault="00A26B63" w:rsidP="00013EDE">
            <w:pPr>
              <w:spacing w:line="276" w:lineRule="auto"/>
              <w:rPr>
                <w:rFonts w:asciiTheme="majorHAnsi" w:hAnsiTheme="majorHAnsi"/>
                <w:bCs/>
              </w:rPr>
            </w:pPr>
            <w:r w:rsidRPr="00733764">
              <w:rPr>
                <w:rFonts w:asciiTheme="majorHAnsi" w:hAnsiTheme="majorHAnsi"/>
              </w:rPr>
              <w:t xml:space="preserve">Interaction with Children, Family and Staff Policy </w:t>
            </w:r>
          </w:p>
          <w:p w14:paraId="30404A82" w14:textId="6181B8D7" w:rsidR="00A26B63" w:rsidRPr="00733764" w:rsidRDefault="00A26B63" w:rsidP="00013EDE">
            <w:pPr>
              <w:spacing w:line="276" w:lineRule="auto"/>
              <w:rPr>
                <w:rFonts w:asciiTheme="majorHAnsi" w:hAnsiTheme="majorHAnsi"/>
                <w:b/>
              </w:rPr>
            </w:pPr>
            <w:r w:rsidRPr="00733764">
              <w:rPr>
                <w:rFonts w:asciiTheme="majorHAnsi" w:hAnsiTheme="majorHAnsi"/>
              </w:rPr>
              <w:t xml:space="preserve">Orientation of Families Policy </w:t>
            </w:r>
          </w:p>
          <w:p w14:paraId="2D7725FC" w14:textId="77777777" w:rsidR="00A26B63" w:rsidRPr="00733764" w:rsidRDefault="00A26B63" w:rsidP="00013EDE">
            <w:pPr>
              <w:spacing w:line="276" w:lineRule="auto"/>
              <w:rPr>
                <w:rFonts w:asciiTheme="majorHAnsi" w:hAnsiTheme="majorHAnsi"/>
              </w:rPr>
            </w:pPr>
            <w:r w:rsidRPr="00733764">
              <w:rPr>
                <w:rFonts w:asciiTheme="majorHAnsi" w:hAnsiTheme="majorHAnsi"/>
              </w:rPr>
              <w:t xml:space="preserve">Privacy and Confidentiality Policy </w:t>
            </w:r>
          </w:p>
          <w:p w14:paraId="4EF8F655" w14:textId="77777777" w:rsidR="00A26B63" w:rsidRPr="00733764" w:rsidRDefault="00A26B63" w:rsidP="00013EDE">
            <w:pPr>
              <w:spacing w:line="276" w:lineRule="auto"/>
              <w:rPr>
                <w:rFonts w:asciiTheme="majorHAnsi" w:hAnsiTheme="majorHAnsi"/>
                <w:bCs/>
              </w:rPr>
            </w:pPr>
            <w:r w:rsidRPr="00733764">
              <w:rPr>
                <w:rFonts w:asciiTheme="majorHAnsi" w:hAnsiTheme="majorHAnsi"/>
              </w:rPr>
              <w:t xml:space="preserve">Respect for Children Policy </w:t>
            </w:r>
          </w:p>
          <w:p w14:paraId="73D160E9" w14:textId="4C6F004A" w:rsidR="000808B9" w:rsidRPr="00733764" w:rsidRDefault="000808B9" w:rsidP="00013EDE">
            <w:pPr>
              <w:spacing w:line="276" w:lineRule="auto"/>
              <w:rPr>
                <w:rFonts w:asciiTheme="majorHAnsi" w:hAnsiTheme="majorHAnsi"/>
              </w:rPr>
            </w:pPr>
            <w:r w:rsidRPr="00733764">
              <w:rPr>
                <w:rFonts w:asciiTheme="majorHAnsi" w:hAnsiTheme="majorHAnsi"/>
              </w:rPr>
              <w:t>Safe Transportation Policy</w:t>
            </w:r>
          </w:p>
          <w:p w14:paraId="0D81294C" w14:textId="0523B1D8" w:rsidR="002948A8" w:rsidRPr="00733764" w:rsidRDefault="002948A8" w:rsidP="00013EDE">
            <w:pPr>
              <w:spacing w:line="276" w:lineRule="auto"/>
              <w:rPr>
                <w:rFonts w:asciiTheme="majorHAnsi" w:hAnsiTheme="majorHAnsi"/>
              </w:rPr>
            </w:pPr>
            <w:r w:rsidRPr="00733764">
              <w:rPr>
                <w:rFonts w:asciiTheme="majorHAnsi" w:hAnsiTheme="majorHAnsi"/>
              </w:rPr>
              <w:t>Sun Safety Policy</w:t>
            </w:r>
          </w:p>
          <w:p w14:paraId="651ED3BB" w14:textId="77777777" w:rsidR="004047B8" w:rsidRDefault="00A26B63" w:rsidP="00013EDE">
            <w:pPr>
              <w:spacing w:line="276" w:lineRule="auto"/>
              <w:rPr>
                <w:rFonts w:asciiTheme="majorHAnsi" w:hAnsiTheme="majorHAnsi"/>
              </w:rPr>
            </w:pPr>
            <w:r w:rsidRPr="00733764">
              <w:rPr>
                <w:rFonts w:asciiTheme="majorHAnsi" w:hAnsiTheme="majorHAnsi"/>
              </w:rPr>
              <w:t>Supervision Policy</w:t>
            </w:r>
          </w:p>
          <w:p w14:paraId="2908F924" w14:textId="77777777" w:rsidR="002948A8" w:rsidRDefault="004B5C4F" w:rsidP="00013EDE">
            <w:pPr>
              <w:spacing w:line="276" w:lineRule="auto"/>
              <w:rPr>
                <w:rFonts w:asciiTheme="majorHAnsi" w:hAnsiTheme="majorHAnsi"/>
              </w:rPr>
            </w:pPr>
            <w:r w:rsidRPr="00733764">
              <w:rPr>
                <w:rFonts w:asciiTheme="majorHAnsi" w:hAnsiTheme="majorHAnsi"/>
              </w:rPr>
              <w:t>Water Safety Policy</w:t>
            </w:r>
          </w:p>
          <w:p w14:paraId="09C10251" w14:textId="584A9BDD" w:rsidR="00FD5E3C" w:rsidRPr="00310574" w:rsidRDefault="00FD5E3C" w:rsidP="00013EDE">
            <w:pPr>
              <w:spacing w:line="276" w:lineRule="auto"/>
              <w:rPr>
                <w:rFonts w:asciiTheme="majorHAnsi" w:hAnsiTheme="majorHAnsi"/>
              </w:rPr>
            </w:pPr>
          </w:p>
        </w:tc>
      </w:tr>
    </w:tbl>
    <w:p w14:paraId="6D48E512" w14:textId="77777777" w:rsidR="0062336E" w:rsidRDefault="0062336E" w:rsidP="005D148A">
      <w:pPr>
        <w:spacing w:line="360" w:lineRule="auto"/>
        <w:rPr>
          <w:rFonts w:cs="Arial"/>
          <w:sz w:val="24"/>
          <w:szCs w:val="24"/>
        </w:rPr>
      </w:pPr>
    </w:p>
    <w:p w14:paraId="33B5ECC3" w14:textId="00558E83" w:rsidR="005D148A" w:rsidRPr="0045799A" w:rsidRDefault="005D148A" w:rsidP="00013EDE">
      <w:pPr>
        <w:spacing w:after="0" w:line="360" w:lineRule="auto"/>
        <w:rPr>
          <w:rFonts w:asciiTheme="majorHAnsi" w:hAnsiTheme="majorHAnsi" w:cs="Arial"/>
        </w:rPr>
      </w:pPr>
      <w:r w:rsidRPr="009F124F">
        <w:rPr>
          <w:rFonts w:cs="Arial"/>
          <w:sz w:val="24"/>
          <w:szCs w:val="24"/>
        </w:rPr>
        <w:t>PURPOSE</w:t>
      </w:r>
    </w:p>
    <w:p w14:paraId="10488BE8" w14:textId="4EA06CEE" w:rsidR="00A26B63" w:rsidRPr="00733764" w:rsidRDefault="00A26B63" w:rsidP="00013EDE">
      <w:pPr>
        <w:spacing w:after="0" w:line="360" w:lineRule="auto"/>
        <w:rPr>
          <w:rFonts w:asciiTheme="majorHAnsi" w:hAnsiTheme="majorHAnsi"/>
        </w:rPr>
      </w:pPr>
      <w:r w:rsidRPr="002E5BAE">
        <w:rPr>
          <w:rFonts w:asciiTheme="majorHAnsi" w:hAnsiTheme="majorHAnsi"/>
        </w:rPr>
        <w:t xml:space="preserve">To ensure that all excursions and incursions undertaken by the Service are </w:t>
      </w:r>
      <w:r w:rsidR="00130120">
        <w:rPr>
          <w:rFonts w:asciiTheme="majorHAnsi" w:hAnsiTheme="majorHAnsi"/>
        </w:rPr>
        <w:t xml:space="preserve">carefully </w:t>
      </w:r>
      <w:r w:rsidRPr="002E5BAE">
        <w:rPr>
          <w:rFonts w:asciiTheme="majorHAnsi" w:hAnsiTheme="majorHAnsi"/>
        </w:rPr>
        <w:t xml:space="preserve">planned and conducted in a safe manner, maintaining </w:t>
      </w:r>
      <w:r w:rsidRPr="000808B9">
        <w:rPr>
          <w:rFonts w:asciiTheme="majorHAnsi" w:hAnsiTheme="majorHAnsi"/>
        </w:rPr>
        <w:t xml:space="preserve">children’s </w:t>
      </w:r>
      <w:r w:rsidR="00130120" w:rsidRPr="000808B9">
        <w:rPr>
          <w:rFonts w:asciiTheme="majorHAnsi" w:hAnsiTheme="majorHAnsi"/>
        </w:rPr>
        <w:t>health, safety</w:t>
      </w:r>
      <w:r w:rsidR="00130120">
        <w:rPr>
          <w:rFonts w:asciiTheme="majorHAnsi" w:hAnsiTheme="majorHAnsi"/>
        </w:rPr>
        <w:t xml:space="preserve"> and </w:t>
      </w:r>
      <w:r w:rsidRPr="002E5BAE">
        <w:rPr>
          <w:rFonts w:asciiTheme="majorHAnsi" w:hAnsiTheme="majorHAnsi"/>
        </w:rPr>
        <w:t xml:space="preserve">wellbeing at all times in accordance </w:t>
      </w:r>
      <w:r w:rsidRPr="00733764">
        <w:rPr>
          <w:rFonts w:asciiTheme="majorHAnsi" w:hAnsiTheme="majorHAnsi"/>
        </w:rPr>
        <w:t>with</w:t>
      </w:r>
      <w:r w:rsidR="00671E7E" w:rsidRPr="00733764">
        <w:rPr>
          <w:rFonts w:asciiTheme="majorHAnsi" w:hAnsiTheme="majorHAnsi"/>
          <w:sz w:val="20"/>
          <w:szCs w:val="20"/>
        </w:rPr>
        <w:t xml:space="preserve"> </w:t>
      </w:r>
      <w:r w:rsidR="00671E7E" w:rsidRPr="00733764">
        <w:rPr>
          <w:rFonts w:asciiTheme="majorHAnsi" w:hAnsiTheme="majorHAnsi"/>
        </w:rPr>
        <w:t>Education and Care</w:t>
      </w:r>
      <w:r w:rsidRPr="00733764">
        <w:rPr>
          <w:rFonts w:asciiTheme="majorHAnsi" w:hAnsiTheme="majorHAnsi"/>
          <w:sz w:val="24"/>
          <w:szCs w:val="24"/>
        </w:rPr>
        <w:t xml:space="preserve"> </w:t>
      </w:r>
      <w:r w:rsidRPr="00733764">
        <w:rPr>
          <w:rFonts w:asciiTheme="majorHAnsi" w:hAnsiTheme="majorHAnsi"/>
        </w:rPr>
        <w:t xml:space="preserve">National </w:t>
      </w:r>
      <w:r w:rsidR="007313C3" w:rsidRPr="00733764">
        <w:rPr>
          <w:rFonts w:asciiTheme="majorHAnsi" w:hAnsiTheme="majorHAnsi"/>
        </w:rPr>
        <w:t>Regulations.</w:t>
      </w:r>
      <w:r w:rsidRPr="00733764">
        <w:rPr>
          <w:rFonts w:asciiTheme="majorHAnsi" w:hAnsiTheme="majorHAnsi"/>
        </w:rPr>
        <w:t xml:space="preserve"> We believe excursions/incursions provide the children with the opportunity to expand and enhance their skills and knowledge gaining insight into their local and the wider community.  </w:t>
      </w:r>
    </w:p>
    <w:p w14:paraId="350E1C4E" w14:textId="77777777" w:rsidR="005D148A" w:rsidRPr="00733764" w:rsidRDefault="005D148A" w:rsidP="002948A8">
      <w:pPr>
        <w:spacing w:after="0" w:line="360" w:lineRule="auto"/>
        <w:rPr>
          <w:rFonts w:asciiTheme="majorHAnsi" w:hAnsiTheme="majorHAnsi" w:cs="Arial"/>
          <w:szCs w:val="18"/>
          <w:lang w:eastAsia="en-AU"/>
        </w:rPr>
      </w:pPr>
    </w:p>
    <w:p w14:paraId="7960BCB1" w14:textId="77777777" w:rsidR="005D148A" w:rsidRPr="00733764" w:rsidRDefault="005D148A" w:rsidP="002948A8">
      <w:pPr>
        <w:spacing w:after="0" w:line="360" w:lineRule="auto"/>
        <w:rPr>
          <w:rFonts w:asciiTheme="majorHAnsi" w:hAnsiTheme="majorHAnsi" w:cs="Arial"/>
        </w:rPr>
      </w:pPr>
      <w:r w:rsidRPr="00733764">
        <w:rPr>
          <w:rFonts w:cs="Arial"/>
          <w:sz w:val="24"/>
          <w:szCs w:val="24"/>
        </w:rPr>
        <w:lastRenderedPageBreak/>
        <w:t>SCOPE</w:t>
      </w:r>
    </w:p>
    <w:p w14:paraId="216CC721" w14:textId="4CBD9CBB" w:rsidR="002948A8" w:rsidRDefault="00670207" w:rsidP="002948A8">
      <w:pPr>
        <w:spacing w:after="0" w:line="360" w:lineRule="auto"/>
        <w:rPr>
          <w:rFonts w:asciiTheme="majorHAnsi" w:hAnsiTheme="majorHAnsi"/>
        </w:rPr>
      </w:pPr>
      <w:r w:rsidRPr="005C1F79">
        <w:rPr>
          <w:rFonts w:asciiTheme="majorHAnsi" w:hAnsiTheme="majorHAnsi"/>
        </w:rPr>
        <w:t xml:space="preserve">This policy applies to </w:t>
      </w:r>
      <w:r>
        <w:rPr>
          <w:rFonts w:asciiTheme="majorHAnsi" w:hAnsiTheme="majorHAnsi"/>
        </w:rPr>
        <w:t xml:space="preserve">children, families, staff, </w:t>
      </w:r>
      <w:r w:rsidRPr="005C1F79">
        <w:rPr>
          <w:rFonts w:asciiTheme="majorHAnsi" w:hAnsiTheme="majorHAnsi"/>
        </w:rPr>
        <w:t xml:space="preserve">educators, management, </w:t>
      </w:r>
      <w:r>
        <w:rPr>
          <w:rFonts w:asciiTheme="majorHAnsi" w:hAnsiTheme="majorHAnsi"/>
        </w:rPr>
        <w:t>a</w:t>
      </w:r>
      <w:r w:rsidRPr="005C1F79">
        <w:rPr>
          <w:rFonts w:asciiTheme="majorHAnsi" w:hAnsiTheme="majorHAnsi"/>
        </w:rPr>
        <w:t xml:space="preserve">pproved </w:t>
      </w:r>
      <w:r>
        <w:rPr>
          <w:rFonts w:asciiTheme="majorHAnsi" w:hAnsiTheme="majorHAnsi"/>
        </w:rPr>
        <w:t>p</w:t>
      </w:r>
      <w:r w:rsidRPr="005C1F79">
        <w:rPr>
          <w:rFonts w:asciiTheme="majorHAnsi" w:hAnsiTheme="majorHAnsi"/>
        </w:rPr>
        <w:t xml:space="preserve">rovider, </w:t>
      </w:r>
      <w:r>
        <w:rPr>
          <w:rFonts w:asciiTheme="majorHAnsi" w:hAnsiTheme="majorHAnsi"/>
        </w:rPr>
        <w:t>n</w:t>
      </w:r>
      <w:r w:rsidRPr="005C1F79">
        <w:rPr>
          <w:rFonts w:asciiTheme="majorHAnsi" w:hAnsiTheme="majorHAnsi"/>
        </w:rPr>
        <w:t xml:space="preserve">ominated </w:t>
      </w:r>
      <w:r>
        <w:rPr>
          <w:rFonts w:asciiTheme="majorHAnsi" w:hAnsiTheme="majorHAnsi"/>
        </w:rPr>
        <w:t>s</w:t>
      </w:r>
      <w:r w:rsidRPr="005C1F79">
        <w:rPr>
          <w:rFonts w:asciiTheme="majorHAnsi" w:hAnsiTheme="majorHAnsi"/>
        </w:rPr>
        <w:t xml:space="preserve">upervisor, </w:t>
      </w:r>
      <w:r w:rsidRPr="00F94A3A">
        <w:rPr>
          <w:rFonts w:asciiTheme="majorHAnsi" w:hAnsiTheme="majorHAnsi"/>
        </w:rPr>
        <w:t>students</w:t>
      </w:r>
      <w:r w:rsidR="00422882" w:rsidRPr="00F94A3A">
        <w:rPr>
          <w:rFonts w:asciiTheme="majorHAnsi" w:hAnsiTheme="majorHAnsi"/>
        </w:rPr>
        <w:t xml:space="preserve"> </w:t>
      </w:r>
      <w:r w:rsidR="00107B0C" w:rsidRPr="00F94A3A">
        <w:rPr>
          <w:rFonts w:asciiTheme="majorHAnsi" w:hAnsiTheme="majorHAnsi"/>
        </w:rPr>
        <w:t xml:space="preserve">and </w:t>
      </w:r>
      <w:r w:rsidRPr="00F94A3A">
        <w:rPr>
          <w:rFonts w:asciiTheme="majorHAnsi" w:hAnsiTheme="majorHAnsi"/>
        </w:rPr>
        <w:t>volunteers of the</w:t>
      </w:r>
      <w:r w:rsidRPr="00733764">
        <w:rPr>
          <w:rFonts w:asciiTheme="majorHAnsi" w:hAnsiTheme="majorHAnsi"/>
        </w:rPr>
        <w:t xml:space="preserve"> Service.</w:t>
      </w:r>
      <w:r>
        <w:rPr>
          <w:rFonts w:asciiTheme="majorHAnsi" w:hAnsiTheme="majorHAnsi"/>
        </w:rPr>
        <w:t xml:space="preserve"> </w:t>
      </w:r>
    </w:p>
    <w:p w14:paraId="3EBB5A8E" w14:textId="77777777" w:rsidR="00F03F4F" w:rsidRPr="00F94A3A" w:rsidRDefault="00F03F4F" w:rsidP="002948A8">
      <w:pPr>
        <w:spacing w:after="0" w:line="360" w:lineRule="auto"/>
        <w:rPr>
          <w:rFonts w:asciiTheme="majorHAnsi" w:hAnsiTheme="majorHAnsi"/>
        </w:rPr>
      </w:pPr>
    </w:p>
    <w:p w14:paraId="256D13FE" w14:textId="7CA6ADF7" w:rsidR="005D148A" w:rsidRPr="00733764" w:rsidRDefault="005D148A" w:rsidP="002948A8">
      <w:pPr>
        <w:spacing w:after="0" w:line="360" w:lineRule="auto"/>
        <w:rPr>
          <w:rFonts w:asciiTheme="majorHAnsi" w:hAnsiTheme="majorHAnsi" w:cs="Arial"/>
        </w:rPr>
      </w:pPr>
      <w:r w:rsidRPr="00733764">
        <w:rPr>
          <w:rFonts w:cs="Arial"/>
          <w:sz w:val="24"/>
          <w:szCs w:val="24"/>
        </w:rPr>
        <w:t>IMPLEMENTATION</w:t>
      </w:r>
    </w:p>
    <w:p w14:paraId="673DDE98" w14:textId="77777777" w:rsidR="000C7ED5" w:rsidRDefault="002948A8" w:rsidP="002948A8">
      <w:pPr>
        <w:spacing w:after="0" w:line="360" w:lineRule="auto"/>
        <w:rPr>
          <w:rFonts w:asciiTheme="majorHAnsi" w:hAnsiTheme="majorHAnsi" w:cstheme="majorHAnsi"/>
        </w:rPr>
      </w:pPr>
      <w:r w:rsidRPr="00733764">
        <w:rPr>
          <w:rFonts w:asciiTheme="majorHAnsi" w:hAnsiTheme="majorHAnsi" w:cstheme="majorHAnsi"/>
        </w:rPr>
        <w:t xml:space="preserve">Under the Education and Care Services National Regulations, the approved provider must ensure policies </w:t>
      </w:r>
    </w:p>
    <w:p w14:paraId="47F01D21" w14:textId="6CE9FA8D" w:rsidR="00965620" w:rsidRPr="00CC39D6" w:rsidRDefault="002948A8" w:rsidP="002948A8">
      <w:pPr>
        <w:spacing w:after="0" w:line="360" w:lineRule="auto"/>
        <w:rPr>
          <w:rFonts w:ascii="Calibri Light" w:hAnsi="Calibri Light" w:cs="Calibri"/>
        </w:rPr>
      </w:pPr>
      <w:r w:rsidRPr="00733764">
        <w:rPr>
          <w:rFonts w:asciiTheme="majorHAnsi" w:hAnsiTheme="majorHAnsi" w:cstheme="majorHAnsi"/>
        </w:rPr>
        <w:t xml:space="preserve">and procedures are in place for managing excursions. (ACECQA, June 2021). </w:t>
      </w:r>
      <w:r w:rsidR="00A26B63" w:rsidRPr="00733764">
        <w:rPr>
          <w:rFonts w:ascii="Calibri Light" w:hAnsi="Calibri Light" w:cs="Calibri"/>
        </w:rPr>
        <w:t>Excursions</w:t>
      </w:r>
      <w:r w:rsidR="00584BC3" w:rsidRPr="00733764">
        <w:rPr>
          <w:rFonts w:ascii="Calibri Light" w:hAnsi="Calibri Light" w:cs="Calibri"/>
        </w:rPr>
        <w:t xml:space="preserve"> and incursions</w:t>
      </w:r>
      <w:r w:rsidR="00A26B63" w:rsidRPr="00733764">
        <w:rPr>
          <w:rFonts w:ascii="Calibri Light" w:hAnsi="Calibri Light" w:cs="Calibri"/>
        </w:rPr>
        <w:t xml:space="preserve"> will be cond</w:t>
      </w:r>
      <w:r w:rsidR="00A26B63" w:rsidRPr="002E5BAE">
        <w:rPr>
          <w:rFonts w:ascii="Calibri Light" w:hAnsi="Calibri Light" w:cs="Calibri"/>
        </w:rPr>
        <w:t xml:space="preserve">ucted with the children’s safety and wellbeing in mind at all times. We will regularly schedule incursions and visitors to our Service however, if we </w:t>
      </w:r>
      <w:r w:rsidR="00A26B63" w:rsidRPr="00CC39D6">
        <w:rPr>
          <w:rFonts w:ascii="Calibri Light" w:hAnsi="Calibri Light" w:cs="Calibri"/>
        </w:rPr>
        <w:t>feel an excursion will benefit the children</w:t>
      </w:r>
      <w:r w:rsidR="00130120" w:rsidRPr="00CC39D6">
        <w:rPr>
          <w:rFonts w:ascii="Calibri Light" w:hAnsi="Calibri Light" w:cs="Calibri"/>
        </w:rPr>
        <w:t xml:space="preserve"> and offer a valuable experience, </w:t>
      </w:r>
      <w:r w:rsidR="00A26B63" w:rsidRPr="00CC39D6">
        <w:rPr>
          <w:rFonts w:ascii="Calibri Light" w:hAnsi="Calibri Light" w:cs="Calibri"/>
        </w:rPr>
        <w:t>we will adhere to the National Regulations and Service policies and procedures</w:t>
      </w:r>
      <w:r w:rsidR="00130120" w:rsidRPr="00CC39D6">
        <w:rPr>
          <w:rFonts w:ascii="Calibri Light" w:hAnsi="Calibri Light" w:cs="Calibri"/>
        </w:rPr>
        <w:t xml:space="preserve"> to plan and manage an experience that is enjoyable and educational for children.</w:t>
      </w:r>
      <w:r w:rsidR="00965620" w:rsidRPr="00CC39D6">
        <w:rPr>
          <w:rFonts w:ascii="Calibri Light" w:hAnsi="Calibri Light" w:cs="Calibri"/>
        </w:rPr>
        <w:t xml:space="preserve"> This policy </w:t>
      </w:r>
      <w:r w:rsidR="00697BDD" w:rsidRPr="00CC39D6">
        <w:rPr>
          <w:rFonts w:ascii="Calibri Light" w:hAnsi="Calibri Light" w:cs="Calibri"/>
        </w:rPr>
        <w:t xml:space="preserve">relates to excursions that may be a ‘regular outing’ or a one-off excursion for a particular </w:t>
      </w:r>
      <w:r w:rsidR="00697BDD" w:rsidRPr="002948A8">
        <w:rPr>
          <w:rFonts w:ascii="Calibri Light" w:hAnsi="Calibri Light" w:cs="Calibri"/>
        </w:rPr>
        <w:t>purpose</w:t>
      </w:r>
      <w:r w:rsidR="00250A4D" w:rsidRPr="002948A8">
        <w:rPr>
          <w:rFonts w:ascii="Calibri Light" w:hAnsi="Calibri Light" w:cs="Calibri"/>
        </w:rPr>
        <w:t xml:space="preserve"> and incursions, where visiting performers, groups or community services may visit our Service.</w:t>
      </w:r>
    </w:p>
    <w:p w14:paraId="3F3FAE98" w14:textId="77777777" w:rsidR="00AE1E9E" w:rsidRPr="00CC39D6" w:rsidRDefault="00AE1E9E" w:rsidP="00CC39D6">
      <w:pPr>
        <w:spacing w:after="0" w:line="360" w:lineRule="auto"/>
        <w:rPr>
          <w:rFonts w:cstheme="minorHAnsi"/>
          <w:color w:val="22A1BB"/>
          <w:sz w:val="24"/>
          <w:szCs w:val="24"/>
        </w:rPr>
      </w:pPr>
    </w:p>
    <w:p w14:paraId="79F7206C" w14:textId="1C731ECF" w:rsidR="00965620" w:rsidRPr="00344800" w:rsidRDefault="00FD5E3C" w:rsidP="00CC39D6">
      <w:pPr>
        <w:spacing w:after="0" w:line="360" w:lineRule="auto"/>
        <w:rPr>
          <w:rFonts w:cstheme="minorHAnsi"/>
          <w:color w:val="16A6C6"/>
          <w:sz w:val="32"/>
          <w:szCs w:val="32"/>
          <w:lang w:val="en-US"/>
        </w:rPr>
      </w:pPr>
      <w:r w:rsidRPr="00344800">
        <w:rPr>
          <w:rFonts w:cstheme="minorHAnsi"/>
          <w:color w:val="16A6C6"/>
          <w:sz w:val="24"/>
          <w:szCs w:val="24"/>
        </w:rPr>
        <w:t>DEFINITION</w:t>
      </w:r>
      <w:r w:rsidR="007E30D4">
        <w:rPr>
          <w:rFonts w:cstheme="minorHAnsi"/>
          <w:color w:val="16A6C6"/>
          <w:sz w:val="24"/>
          <w:szCs w:val="24"/>
        </w:rPr>
        <w:t>S</w:t>
      </w:r>
      <w:r w:rsidRPr="00344800">
        <w:rPr>
          <w:rFonts w:cstheme="minorHAnsi"/>
          <w:color w:val="16A6C6"/>
          <w:sz w:val="24"/>
          <w:szCs w:val="24"/>
        </w:rPr>
        <w:t xml:space="preserve"> </w:t>
      </w:r>
    </w:p>
    <w:p w14:paraId="39D440FC" w14:textId="3E877FEF" w:rsidR="00AE1E9E" w:rsidRPr="000454F4" w:rsidRDefault="00AE1E9E" w:rsidP="00CC39D6">
      <w:pPr>
        <w:spacing w:after="0" w:line="360" w:lineRule="auto"/>
        <w:rPr>
          <w:rFonts w:asciiTheme="majorHAnsi" w:hAnsiTheme="majorHAnsi" w:cstheme="majorHAnsi"/>
          <w:color w:val="000000" w:themeColor="text1"/>
          <w:lang w:val="en-US"/>
        </w:rPr>
      </w:pPr>
      <w:r w:rsidRPr="00CC39D6">
        <w:rPr>
          <w:rFonts w:cstheme="minorHAnsi"/>
          <w:color w:val="000000" w:themeColor="text1"/>
          <w:lang w:val="en-US"/>
        </w:rPr>
        <w:t>Excursion</w:t>
      </w:r>
      <w:r w:rsidRPr="00CC39D6">
        <w:rPr>
          <w:rFonts w:asciiTheme="majorHAnsi" w:hAnsiTheme="majorHAnsi" w:cstheme="majorHAnsi"/>
          <w:color w:val="000000" w:themeColor="text1"/>
          <w:lang w:val="en-US"/>
        </w:rPr>
        <w:t xml:space="preserve">: means an outing organised by an education and care service or family day care educator but </w:t>
      </w:r>
      <w:r w:rsidRPr="000454F4">
        <w:rPr>
          <w:rFonts w:asciiTheme="majorHAnsi" w:hAnsiTheme="majorHAnsi" w:cstheme="majorHAnsi"/>
          <w:color w:val="000000" w:themeColor="text1"/>
          <w:lang w:val="en-US"/>
        </w:rPr>
        <w:t xml:space="preserve">does not include an outing </w:t>
      </w:r>
      <w:r w:rsidR="00733764" w:rsidRPr="000454F4">
        <w:rPr>
          <w:rFonts w:asciiTheme="majorHAnsi" w:hAnsiTheme="majorHAnsi" w:cstheme="majorHAnsi"/>
          <w:color w:val="000000" w:themeColor="text1"/>
          <w:lang w:val="en-US"/>
        </w:rPr>
        <w:t>organised</w:t>
      </w:r>
      <w:r w:rsidRPr="000454F4">
        <w:rPr>
          <w:rFonts w:asciiTheme="majorHAnsi" w:hAnsiTheme="majorHAnsi" w:cstheme="majorHAnsi"/>
          <w:color w:val="000000" w:themeColor="text1"/>
          <w:lang w:val="en-US"/>
        </w:rPr>
        <w:t xml:space="preserve"> by an education and care service provided on a school site if- </w:t>
      </w:r>
    </w:p>
    <w:p w14:paraId="02BC0891" w14:textId="77777777" w:rsidR="00AE1E9E" w:rsidRPr="000454F4" w:rsidRDefault="00AE1E9E" w:rsidP="00AE1E9E">
      <w:pPr>
        <w:spacing w:after="0" w:line="360" w:lineRule="auto"/>
        <w:rPr>
          <w:rFonts w:asciiTheme="majorHAnsi" w:hAnsiTheme="majorHAnsi" w:cstheme="majorHAnsi"/>
          <w:color w:val="000000" w:themeColor="text1"/>
          <w:lang w:val="en-US"/>
        </w:rPr>
      </w:pPr>
      <w:r w:rsidRPr="000454F4">
        <w:rPr>
          <w:rFonts w:asciiTheme="majorHAnsi" w:hAnsiTheme="majorHAnsi" w:cstheme="majorHAnsi"/>
          <w:color w:val="000000" w:themeColor="text1"/>
          <w:lang w:val="en-US"/>
        </w:rPr>
        <w:t>(a) a child or children leave the education and care service premises in the company of an educator and</w:t>
      </w:r>
    </w:p>
    <w:p w14:paraId="493ED859" w14:textId="00D4FA78" w:rsidR="00AE1E9E" w:rsidRPr="000454F4" w:rsidRDefault="00AE1E9E" w:rsidP="00965620">
      <w:pPr>
        <w:spacing w:after="0" w:line="360" w:lineRule="auto"/>
        <w:rPr>
          <w:rFonts w:asciiTheme="majorHAnsi" w:hAnsiTheme="majorHAnsi" w:cstheme="majorHAnsi"/>
          <w:color w:val="000000" w:themeColor="text1"/>
          <w:lang w:val="en-US"/>
        </w:rPr>
      </w:pPr>
      <w:r w:rsidRPr="000454F4">
        <w:rPr>
          <w:rFonts w:asciiTheme="majorHAnsi" w:hAnsiTheme="majorHAnsi" w:cstheme="majorHAnsi"/>
          <w:color w:val="000000" w:themeColor="text1"/>
          <w:lang w:val="en-US"/>
        </w:rPr>
        <w:t>(b) the child or children do not leave the school site</w:t>
      </w:r>
    </w:p>
    <w:p w14:paraId="0599833E" w14:textId="77777777" w:rsidR="00AE1E9E" w:rsidRPr="00AE1E9E" w:rsidRDefault="00AE1E9E" w:rsidP="00965620">
      <w:pPr>
        <w:spacing w:after="0" w:line="360" w:lineRule="auto"/>
        <w:rPr>
          <w:rFonts w:asciiTheme="majorHAnsi" w:hAnsiTheme="majorHAnsi" w:cstheme="majorHAnsi"/>
          <w:color w:val="000000" w:themeColor="text1"/>
          <w:highlight w:val="yellow"/>
          <w:lang w:val="en-US"/>
        </w:rPr>
      </w:pPr>
    </w:p>
    <w:p w14:paraId="18A3C061" w14:textId="02A14B5E" w:rsidR="00965620" w:rsidRPr="000454F4" w:rsidRDefault="00AE1E9E" w:rsidP="00965620">
      <w:pPr>
        <w:spacing w:after="0" w:line="360" w:lineRule="auto"/>
        <w:rPr>
          <w:rFonts w:asciiTheme="majorHAnsi" w:hAnsiTheme="majorHAnsi" w:cstheme="majorHAnsi"/>
          <w:color w:val="000000" w:themeColor="text1"/>
          <w:lang w:val="en-US"/>
        </w:rPr>
      </w:pPr>
      <w:r w:rsidRPr="00CC39D6">
        <w:rPr>
          <w:rFonts w:cstheme="minorHAnsi"/>
          <w:color w:val="000000" w:themeColor="text1"/>
          <w:lang w:val="en-US"/>
        </w:rPr>
        <w:t>R</w:t>
      </w:r>
      <w:r w:rsidR="00965620" w:rsidRPr="00CC39D6">
        <w:rPr>
          <w:rFonts w:cstheme="minorHAnsi"/>
          <w:color w:val="000000" w:themeColor="text1"/>
          <w:lang w:val="en-US"/>
        </w:rPr>
        <w:t>egular outing</w:t>
      </w:r>
      <w:r w:rsidR="00965620" w:rsidRPr="00CC39D6">
        <w:rPr>
          <w:rFonts w:asciiTheme="majorHAnsi" w:hAnsiTheme="majorHAnsi" w:cstheme="majorHAnsi"/>
          <w:color w:val="000000" w:themeColor="text1"/>
          <w:lang w:val="en-US"/>
        </w:rPr>
        <w:t xml:space="preserve">: </w:t>
      </w:r>
      <w:r w:rsidR="00965620" w:rsidRPr="00CC39D6">
        <w:rPr>
          <w:rFonts w:asciiTheme="majorHAnsi" w:hAnsiTheme="majorHAnsi" w:cstheme="majorHAnsi"/>
          <w:color w:val="000000" w:themeColor="text1"/>
          <w:sz w:val="21"/>
          <w:szCs w:val="21"/>
          <w:lang w:val="en-US"/>
        </w:rPr>
        <w:t xml:space="preserve"> </w:t>
      </w:r>
      <w:r w:rsidR="00965620" w:rsidRPr="00CC39D6">
        <w:rPr>
          <w:rFonts w:asciiTheme="majorHAnsi" w:hAnsiTheme="majorHAnsi" w:cstheme="majorHAnsi"/>
          <w:color w:val="000000" w:themeColor="text1"/>
          <w:lang w:val="en-US"/>
        </w:rPr>
        <w:t xml:space="preserve">in relation to an education and care service, means a walk, drive or trip to and from a destination </w:t>
      </w:r>
    </w:p>
    <w:p w14:paraId="269AA6E5" w14:textId="77777777" w:rsidR="00CC39D6" w:rsidRPr="000454F4" w:rsidRDefault="00965620" w:rsidP="00CC39D6">
      <w:pPr>
        <w:pStyle w:val="ListParagraph"/>
        <w:numPr>
          <w:ilvl w:val="0"/>
          <w:numId w:val="25"/>
        </w:numPr>
        <w:spacing w:after="0" w:line="360" w:lineRule="auto"/>
        <w:rPr>
          <w:rFonts w:asciiTheme="majorHAnsi" w:hAnsiTheme="majorHAnsi" w:cstheme="majorHAnsi"/>
          <w:color w:val="000000" w:themeColor="text1"/>
          <w:lang w:val="en-US"/>
        </w:rPr>
      </w:pPr>
      <w:r w:rsidRPr="000454F4">
        <w:rPr>
          <w:rFonts w:asciiTheme="majorHAnsi" w:hAnsiTheme="majorHAnsi" w:cstheme="majorHAnsi"/>
          <w:color w:val="000000" w:themeColor="text1"/>
          <w:lang w:val="en-US"/>
        </w:rPr>
        <w:t>that the service visits regularly as part of its educational program; and</w:t>
      </w:r>
    </w:p>
    <w:p w14:paraId="78C659E9" w14:textId="2CF0A29A" w:rsidR="00965620" w:rsidRPr="000454F4" w:rsidRDefault="00965620" w:rsidP="00CC39D6">
      <w:pPr>
        <w:pStyle w:val="ListParagraph"/>
        <w:numPr>
          <w:ilvl w:val="0"/>
          <w:numId w:val="25"/>
        </w:numPr>
        <w:spacing w:after="0" w:line="360" w:lineRule="auto"/>
        <w:rPr>
          <w:rFonts w:asciiTheme="majorHAnsi" w:hAnsiTheme="majorHAnsi" w:cstheme="majorHAnsi"/>
          <w:color w:val="000000" w:themeColor="text1"/>
          <w:lang w:val="en-US"/>
        </w:rPr>
      </w:pPr>
      <w:r w:rsidRPr="000454F4">
        <w:rPr>
          <w:rFonts w:asciiTheme="majorHAnsi" w:hAnsiTheme="majorHAnsi" w:cstheme="majorHAnsi"/>
          <w:color w:val="000000" w:themeColor="text1"/>
          <w:lang w:val="en-US"/>
        </w:rPr>
        <w:t xml:space="preserve">where the circumstances relevant to the risk assessment are </w:t>
      </w:r>
      <w:r w:rsidRPr="000454F4">
        <w:rPr>
          <w:rFonts w:asciiTheme="majorHAnsi" w:hAnsiTheme="majorHAnsi" w:cstheme="majorHAnsi"/>
          <w:i/>
          <w:iCs/>
          <w:color w:val="000000" w:themeColor="text1"/>
          <w:lang w:val="en-US"/>
        </w:rPr>
        <w:t xml:space="preserve">substantially </w:t>
      </w:r>
      <w:r w:rsidRPr="000454F4">
        <w:rPr>
          <w:rFonts w:asciiTheme="majorHAnsi" w:hAnsiTheme="majorHAnsi" w:cstheme="majorHAnsi"/>
          <w:color w:val="000000" w:themeColor="text1"/>
          <w:lang w:val="en-US"/>
        </w:rPr>
        <w:t xml:space="preserve">the same on each </w:t>
      </w:r>
    </w:p>
    <w:p w14:paraId="7EC8191C" w14:textId="77777777" w:rsidR="00250A4D" w:rsidRDefault="00250A4D" w:rsidP="00A26B63">
      <w:pPr>
        <w:pStyle w:val="Policysub-heading"/>
        <w:rPr>
          <w:rFonts w:cstheme="minorHAnsi"/>
          <w:color w:val="000000" w:themeColor="text1"/>
          <w:lang w:val="en-US"/>
        </w:rPr>
      </w:pPr>
    </w:p>
    <w:p w14:paraId="413676C8" w14:textId="102EC21E" w:rsidR="00AE1E9E" w:rsidRPr="00250A4D" w:rsidRDefault="00250A4D" w:rsidP="00250A4D">
      <w:pPr>
        <w:spacing w:after="0" w:line="360" w:lineRule="auto"/>
        <w:rPr>
          <w:rFonts w:asciiTheme="majorHAnsi" w:hAnsiTheme="majorHAnsi" w:cstheme="majorHAnsi"/>
          <w:color w:val="000000" w:themeColor="text1"/>
          <w:lang w:val="en-US"/>
        </w:rPr>
      </w:pPr>
      <w:r w:rsidRPr="00C16715">
        <w:rPr>
          <w:rFonts w:ascii="Calibri" w:hAnsi="Calibri"/>
          <w:color w:val="000000" w:themeColor="text1"/>
          <w:szCs w:val="21"/>
          <w:lang w:val="en-US"/>
        </w:rPr>
        <w:t xml:space="preserve">Incursion: </w:t>
      </w:r>
      <w:r w:rsidRPr="00C16715">
        <w:rPr>
          <w:rFonts w:ascii="Calibri Light" w:hAnsi="Calibri Light" w:cs="Calibri Light"/>
          <w:color w:val="000000" w:themeColor="text1"/>
          <w:szCs w:val="21"/>
          <w:lang w:val="en-US"/>
        </w:rPr>
        <w:t>means an activity organised by our early childcare service, whereby an outside body is employed or engaged to visit the service to run an educational program</w:t>
      </w:r>
      <w:r w:rsidR="00220BD2" w:rsidRPr="00C16715">
        <w:rPr>
          <w:rFonts w:ascii="Calibri Light" w:hAnsi="Calibri Light" w:cs="Calibri Light"/>
          <w:color w:val="000000" w:themeColor="text1"/>
          <w:szCs w:val="21"/>
          <w:lang w:val="en-US"/>
        </w:rPr>
        <w:t xml:space="preserve"> and to promote culture and diversity.</w:t>
      </w:r>
      <w:r w:rsidRPr="00C16715">
        <w:rPr>
          <w:rFonts w:ascii="Calibri Light" w:hAnsi="Calibri Light" w:cs="Calibri Light"/>
          <w:color w:val="000000" w:themeColor="text1"/>
          <w:szCs w:val="21"/>
          <w:lang w:val="en-US"/>
        </w:rPr>
        <w:t xml:space="preserve"> This could include a visit from a dentist, the Rural Fire Service, an Aboriginal Cultural awareness group</w:t>
      </w:r>
      <w:r w:rsidR="00220BD2" w:rsidRPr="00C16715">
        <w:rPr>
          <w:rFonts w:ascii="Calibri Light" w:hAnsi="Calibri Light" w:cs="Calibri Light"/>
          <w:color w:val="000000" w:themeColor="text1"/>
          <w:szCs w:val="21"/>
          <w:lang w:val="en-US"/>
        </w:rPr>
        <w:t xml:space="preserve">, science or reptile show or a </w:t>
      </w:r>
      <w:r w:rsidRPr="00C16715">
        <w:rPr>
          <w:rFonts w:ascii="Calibri Light" w:hAnsi="Calibri Light" w:cs="Calibri Light"/>
          <w:color w:val="000000" w:themeColor="text1"/>
          <w:szCs w:val="21"/>
          <w:lang w:val="en-US"/>
        </w:rPr>
        <w:t>musical or drama performance. Some incursions may be offered free of charge whilst others may incur a small participation cost.</w:t>
      </w:r>
    </w:p>
    <w:p w14:paraId="74C2B08D" w14:textId="77777777" w:rsidR="00250A4D" w:rsidRDefault="00250A4D" w:rsidP="00A26B63">
      <w:pPr>
        <w:pStyle w:val="Policysub-heading"/>
        <w:rPr>
          <w:rFonts w:asciiTheme="minorHAnsi" w:hAnsiTheme="minorHAnsi" w:cstheme="minorHAnsi"/>
        </w:rPr>
      </w:pPr>
    </w:p>
    <w:p w14:paraId="0989A152" w14:textId="74933298" w:rsidR="00CC39D6" w:rsidRPr="00344800" w:rsidRDefault="00FD5E3C"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CONSIDERATIONS FOR EXCURSIONS AND INCURSIONS</w:t>
      </w:r>
    </w:p>
    <w:p w14:paraId="6185B5F9" w14:textId="774ABEE0" w:rsidR="006E28AD" w:rsidRPr="000808B9" w:rsidRDefault="00332513" w:rsidP="00CC39D6">
      <w:pPr>
        <w:pStyle w:val="Policysub-heading"/>
        <w:spacing w:line="360" w:lineRule="auto"/>
        <w:rPr>
          <w:color w:val="000000" w:themeColor="text1"/>
          <w:sz w:val="22"/>
          <w:szCs w:val="21"/>
        </w:rPr>
      </w:pPr>
      <w:r w:rsidRPr="000808B9">
        <w:rPr>
          <w:color w:val="000000" w:themeColor="text1"/>
          <w:sz w:val="22"/>
          <w:szCs w:val="21"/>
        </w:rPr>
        <w:t xml:space="preserve">The purpose of the excursion should be clearly identified by staff providing information on how the excursion or incursion supports the educational program and contributes to the outcomes for children. </w:t>
      </w:r>
    </w:p>
    <w:p w14:paraId="70E009C3" w14:textId="49837A32" w:rsidR="00332513" w:rsidRPr="000808B9" w:rsidRDefault="00E8070A" w:rsidP="001413DA">
      <w:pPr>
        <w:pStyle w:val="Policysub-heading"/>
        <w:spacing w:line="360" w:lineRule="auto"/>
        <w:rPr>
          <w:color w:val="000000" w:themeColor="text1"/>
          <w:sz w:val="22"/>
          <w:szCs w:val="21"/>
        </w:rPr>
      </w:pPr>
      <w:r w:rsidRPr="000808B9">
        <w:rPr>
          <w:color w:val="000000" w:themeColor="text1"/>
          <w:sz w:val="22"/>
          <w:szCs w:val="21"/>
        </w:rPr>
        <w:lastRenderedPageBreak/>
        <w:t>Excursions</w:t>
      </w:r>
      <w:r w:rsidR="00332513" w:rsidRPr="000808B9">
        <w:rPr>
          <w:color w:val="000000" w:themeColor="text1"/>
          <w:sz w:val="22"/>
          <w:szCs w:val="21"/>
        </w:rPr>
        <w:t>/incursions</w:t>
      </w:r>
      <w:r w:rsidRPr="000808B9">
        <w:rPr>
          <w:color w:val="000000" w:themeColor="text1"/>
          <w:sz w:val="22"/>
          <w:szCs w:val="21"/>
        </w:rPr>
        <w:t xml:space="preserve"> should be planned in advance </w:t>
      </w:r>
      <w:r w:rsidR="00332513" w:rsidRPr="000808B9">
        <w:rPr>
          <w:color w:val="000000" w:themeColor="text1"/>
          <w:sz w:val="22"/>
          <w:szCs w:val="21"/>
        </w:rPr>
        <w:t>and consideration given to the</w:t>
      </w:r>
      <w:r w:rsidR="007E2034" w:rsidRPr="000808B9">
        <w:rPr>
          <w:color w:val="000000" w:themeColor="text1"/>
          <w:sz w:val="22"/>
          <w:szCs w:val="21"/>
        </w:rPr>
        <w:t>:</w:t>
      </w:r>
    </w:p>
    <w:p w14:paraId="29539C64" w14:textId="03DCC843"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time away from the service</w:t>
      </w:r>
    </w:p>
    <w:p w14:paraId="47FB71E1" w14:textId="76257F15"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availability of toilet and washing facilities</w:t>
      </w:r>
    </w:p>
    <w:p w14:paraId="17894743" w14:textId="4B89B45E"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access to safe drinking water</w:t>
      </w:r>
    </w:p>
    <w:p w14:paraId="520D1024" w14:textId="072FD84B"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adequate health and hygiene practices</w:t>
      </w:r>
    </w:p>
    <w:p w14:paraId="684C2C65" w14:textId="15450A17"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possible risk to children (identified in risk assessment)</w:t>
      </w:r>
    </w:p>
    <w:p w14:paraId="0E722A91" w14:textId="33B3391C" w:rsidR="00332513"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accessibility for all children</w:t>
      </w:r>
    </w:p>
    <w:p w14:paraId="5075CE73" w14:textId="77777777" w:rsidR="001413DA" w:rsidRPr="000808B9" w:rsidRDefault="00332513" w:rsidP="00CC39D6">
      <w:pPr>
        <w:pStyle w:val="Policysub-heading"/>
        <w:numPr>
          <w:ilvl w:val="0"/>
          <w:numId w:val="30"/>
        </w:numPr>
        <w:spacing w:line="360" w:lineRule="auto"/>
        <w:rPr>
          <w:color w:val="000000" w:themeColor="text1"/>
          <w:sz w:val="22"/>
          <w:szCs w:val="21"/>
        </w:rPr>
      </w:pPr>
      <w:r w:rsidRPr="000808B9">
        <w:rPr>
          <w:color w:val="000000" w:themeColor="text1"/>
          <w:sz w:val="22"/>
          <w:szCs w:val="21"/>
        </w:rPr>
        <w:t>transportation</w:t>
      </w:r>
    </w:p>
    <w:p w14:paraId="240C631B" w14:textId="47232B38" w:rsidR="00332513" w:rsidRPr="00C16715" w:rsidRDefault="00332513" w:rsidP="00CC39D6">
      <w:pPr>
        <w:pStyle w:val="Policysub-heading"/>
        <w:numPr>
          <w:ilvl w:val="0"/>
          <w:numId w:val="30"/>
        </w:numPr>
        <w:spacing w:line="360" w:lineRule="auto"/>
        <w:rPr>
          <w:color w:val="000000" w:themeColor="text1"/>
          <w:sz w:val="22"/>
          <w:szCs w:val="21"/>
        </w:rPr>
      </w:pPr>
      <w:r w:rsidRPr="00C16715">
        <w:rPr>
          <w:color w:val="000000" w:themeColor="text1"/>
          <w:sz w:val="22"/>
          <w:szCs w:val="21"/>
        </w:rPr>
        <w:t>cost</w:t>
      </w:r>
      <w:r w:rsidR="00584BC3" w:rsidRPr="00C16715">
        <w:rPr>
          <w:color w:val="000000" w:themeColor="text1"/>
          <w:sz w:val="22"/>
          <w:szCs w:val="21"/>
        </w:rPr>
        <w:t xml:space="preserve"> (excursions and incursions if applicable)</w:t>
      </w:r>
    </w:p>
    <w:p w14:paraId="6C37031F" w14:textId="6DEE7767" w:rsidR="00332513" w:rsidRPr="00C16715" w:rsidRDefault="00332513" w:rsidP="00CC39D6">
      <w:pPr>
        <w:pStyle w:val="Policysub-heading"/>
        <w:numPr>
          <w:ilvl w:val="0"/>
          <w:numId w:val="30"/>
        </w:numPr>
        <w:spacing w:line="360" w:lineRule="auto"/>
        <w:rPr>
          <w:color w:val="000000" w:themeColor="text1"/>
          <w:sz w:val="22"/>
          <w:szCs w:val="21"/>
        </w:rPr>
      </w:pPr>
      <w:r w:rsidRPr="00C16715">
        <w:rPr>
          <w:color w:val="000000" w:themeColor="text1"/>
          <w:sz w:val="22"/>
          <w:szCs w:val="21"/>
        </w:rPr>
        <w:t>weather</w:t>
      </w:r>
      <w:r w:rsidR="00A1007D" w:rsidRPr="00C16715">
        <w:rPr>
          <w:color w:val="000000" w:themeColor="text1"/>
          <w:sz w:val="22"/>
          <w:szCs w:val="21"/>
        </w:rPr>
        <w:t>- wet weather arrangements</w:t>
      </w:r>
    </w:p>
    <w:p w14:paraId="706796FD" w14:textId="01995A7B" w:rsidR="005278E8" w:rsidRPr="00C16715" w:rsidRDefault="005278E8" w:rsidP="00CC39D6">
      <w:pPr>
        <w:pStyle w:val="Policysub-heading"/>
        <w:numPr>
          <w:ilvl w:val="0"/>
          <w:numId w:val="30"/>
        </w:numPr>
        <w:spacing w:line="360" w:lineRule="auto"/>
        <w:rPr>
          <w:color w:val="000000" w:themeColor="text1"/>
          <w:sz w:val="21"/>
          <w:szCs w:val="20"/>
        </w:rPr>
      </w:pPr>
      <w:r w:rsidRPr="00C16715">
        <w:rPr>
          <w:rFonts w:cstheme="majorHAnsi"/>
          <w:color w:val="000000" w:themeColor="text1"/>
          <w:sz w:val="22"/>
          <w:szCs w:val="20"/>
        </w:rPr>
        <w:t>Risk Assessment documentation provided by the excursion venue</w:t>
      </w:r>
    </w:p>
    <w:p w14:paraId="0D583D0C" w14:textId="06B0E3F2" w:rsidR="00A1007D" w:rsidRPr="00C16715" w:rsidRDefault="00A1007D" w:rsidP="00CC39D6">
      <w:pPr>
        <w:pStyle w:val="Policysub-heading"/>
        <w:numPr>
          <w:ilvl w:val="0"/>
          <w:numId w:val="30"/>
        </w:numPr>
        <w:spacing w:line="360" w:lineRule="auto"/>
        <w:rPr>
          <w:color w:val="000000" w:themeColor="text1"/>
          <w:sz w:val="22"/>
          <w:szCs w:val="21"/>
        </w:rPr>
      </w:pPr>
      <w:r w:rsidRPr="00C16715">
        <w:rPr>
          <w:color w:val="000000" w:themeColor="text1"/>
          <w:sz w:val="22"/>
          <w:szCs w:val="21"/>
        </w:rPr>
        <w:t>teaching children safety procedures and responsibilities whilst on an excursion</w:t>
      </w:r>
    </w:p>
    <w:p w14:paraId="6151091C" w14:textId="2BF79E14" w:rsidR="00584BC3" w:rsidRPr="00C16715" w:rsidRDefault="00584BC3" w:rsidP="00CC39D6">
      <w:pPr>
        <w:pStyle w:val="Policysub-heading"/>
        <w:numPr>
          <w:ilvl w:val="0"/>
          <w:numId w:val="30"/>
        </w:numPr>
        <w:spacing w:line="360" w:lineRule="auto"/>
        <w:rPr>
          <w:color w:val="000000" w:themeColor="text1"/>
          <w:sz w:val="22"/>
          <w:szCs w:val="21"/>
        </w:rPr>
      </w:pPr>
      <w:r w:rsidRPr="00C16715">
        <w:rPr>
          <w:color w:val="000000" w:themeColor="text1"/>
          <w:sz w:val="22"/>
          <w:szCs w:val="21"/>
        </w:rPr>
        <w:t>safety and wellbeing of children whilst at the service</w:t>
      </w:r>
      <w:r w:rsidR="00250A4D" w:rsidRPr="00C16715">
        <w:rPr>
          <w:color w:val="000000" w:themeColor="text1"/>
          <w:sz w:val="22"/>
          <w:szCs w:val="21"/>
        </w:rPr>
        <w:t xml:space="preserve"> whilst participating in an incursion</w:t>
      </w:r>
      <w:r w:rsidRPr="00C16715">
        <w:rPr>
          <w:color w:val="000000" w:themeColor="text1"/>
          <w:sz w:val="22"/>
          <w:szCs w:val="21"/>
        </w:rPr>
        <w:t xml:space="preserve"> (identified in risk assessment)</w:t>
      </w:r>
    </w:p>
    <w:p w14:paraId="6E870481" w14:textId="77777777" w:rsidR="006E28AD" w:rsidRDefault="006E28AD" w:rsidP="00CC39D6">
      <w:pPr>
        <w:pStyle w:val="Policysub-heading"/>
        <w:spacing w:line="360" w:lineRule="auto"/>
      </w:pPr>
    </w:p>
    <w:p w14:paraId="70DCE0ED" w14:textId="66F2C809" w:rsidR="006E28AD" w:rsidRPr="00344800" w:rsidRDefault="00FD5E3C" w:rsidP="00CC39D6">
      <w:pPr>
        <w:pStyle w:val="Policysub-heading"/>
        <w:spacing w:line="360" w:lineRule="auto"/>
        <w:rPr>
          <w:rFonts w:ascii="Calibri" w:hAnsi="Calibri"/>
          <w:color w:val="16A6C6"/>
        </w:rPr>
      </w:pPr>
      <w:r w:rsidRPr="00344800">
        <w:rPr>
          <w:rFonts w:ascii="Calibri" w:hAnsi="Calibri"/>
          <w:color w:val="16A6C6"/>
        </w:rPr>
        <w:t xml:space="preserve">EXCURSION/INCURSION RISK ASSESSMENT </w:t>
      </w:r>
    </w:p>
    <w:p w14:paraId="63A0B832" w14:textId="2B7EC402" w:rsidR="00CC39D6" w:rsidRPr="001A4D09" w:rsidRDefault="00332513" w:rsidP="009C6C8C">
      <w:pPr>
        <w:spacing w:after="0" w:line="360" w:lineRule="auto"/>
        <w:rPr>
          <w:rFonts w:asciiTheme="majorHAnsi" w:hAnsiTheme="majorHAnsi"/>
          <w:color w:val="FF0000"/>
        </w:rPr>
      </w:pPr>
      <w:r>
        <w:rPr>
          <w:rFonts w:asciiTheme="majorHAnsi" w:hAnsiTheme="majorHAnsi"/>
        </w:rPr>
        <w:t xml:space="preserve">The </w:t>
      </w:r>
      <w:r w:rsidR="00844672">
        <w:rPr>
          <w:rFonts w:asciiTheme="majorHAnsi" w:hAnsiTheme="majorHAnsi"/>
        </w:rPr>
        <w:t xml:space="preserve">approved </w:t>
      </w:r>
      <w:r w:rsidR="00844672" w:rsidRPr="000808B9">
        <w:rPr>
          <w:rFonts w:asciiTheme="majorHAnsi" w:hAnsiTheme="majorHAnsi"/>
        </w:rPr>
        <w:t xml:space="preserve">provider or nominated supervisor </w:t>
      </w:r>
      <w:r w:rsidR="00A26B63" w:rsidRPr="000808B9">
        <w:rPr>
          <w:rFonts w:asciiTheme="majorHAnsi" w:hAnsiTheme="majorHAnsi"/>
        </w:rPr>
        <w:t>must</w:t>
      </w:r>
      <w:r w:rsidR="00A26B63" w:rsidRPr="006E28AD">
        <w:rPr>
          <w:rFonts w:asciiTheme="majorHAnsi" w:hAnsiTheme="majorHAnsi"/>
        </w:rPr>
        <w:t xml:space="preserve"> conduct </w:t>
      </w:r>
      <w:r>
        <w:rPr>
          <w:rFonts w:asciiTheme="majorHAnsi" w:hAnsiTheme="majorHAnsi"/>
        </w:rPr>
        <w:t xml:space="preserve">a detailed </w:t>
      </w:r>
      <w:r w:rsidR="00A26B63" w:rsidRPr="006E28AD">
        <w:rPr>
          <w:rFonts w:asciiTheme="majorHAnsi" w:hAnsiTheme="majorHAnsi"/>
        </w:rPr>
        <w:t>risk assessment which reflects Reg</w:t>
      </w:r>
      <w:r w:rsidR="00C03A5D">
        <w:rPr>
          <w:rFonts w:asciiTheme="majorHAnsi" w:hAnsiTheme="majorHAnsi"/>
        </w:rPr>
        <w:t>.</w:t>
      </w:r>
      <w:r w:rsidR="00A26B63" w:rsidRPr="006E28AD">
        <w:rPr>
          <w:rFonts w:asciiTheme="majorHAnsi" w:hAnsiTheme="majorHAnsi"/>
        </w:rPr>
        <w:t xml:space="preserve"> 101 before an authorisation is scheduled under </w:t>
      </w:r>
      <w:r w:rsidR="006E28AD">
        <w:rPr>
          <w:rFonts w:asciiTheme="majorHAnsi" w:hAnsiTheme="majorHAnsi"/>
        </w:rPr>
        <w:t>R</w:t>
      </w:r>
      <w:r w:rsidR="00A26B63" w:rsidRPr="006E28AD">
        <w:rPr>
          <w:rFonts w:asciiTheme="majorHAnsi" w:hAnsiTheme="majorHAnsi"/>
        </w:rPr>
        <w:t>eg</w:t>
      </w:r>
      <w:r w:rsidR="00161EDC">
        <w:rPr>
          <w:rFonts w:asciiTheme="majorHAnsi" w:hAnsiTheme="majorHAnsi"/>
        </w:rPr>
        <w:t>.</w:t>
      </w:r>
      <w:r w:rsidR="00A26B63" w:rsidRPr="006E28AD">
        <w:rPr>
          <w:rFonts w:asciiTheme="majorHAnsi" w:hAnsiTheme="majorHAnsi"/>
        </w:rPr>
        <w:t xml:space="preserve"> 102 to determine the safety and appropriateness of the excursion/incursion. </w:t>
      </w:r>
      <w:r w:rsidR="00CF2AAF" w:rsidRPr="00CC39D6">
        <w:rPr>
          <w:rFonts w:asciiTheme="majorHAnsi" w:hAnsiTheme="majorHAnsi"/>
        </w:rPr>
        <w:t xml:space="preserve">If the excursion involves transporting children, the risk assessment must adhere to </w:t>
      </w:r>
      <w:r w:rsidR="00CF2AAF" w:rsidRPr="00CC39D6">
        <w:rPr>
          <w:rFonts w:asciiTheme="majorHAnsi" w:hAnsiTheme="majorHAnsi"/>
          <w:b/>
          <w:bCs/>
        </w:rPr>
        <w:t>all</w:t>
      </w:r>
      <w:r w:rsidR="00CF2AAF" w:rsidRPr="00CC39D6">
        <w:rPr>
          <w:rFonts w:asciiTheme="majorHAnsi" w:hAnsiTheme="majorHAnsi"/>
        </w:rPr>
        <w:t xml:space="preserve"> components of regulations 101</w:t>
      </w:r>
      <w:r w:rsidR="006C18BE">
        <w:rPr>
          <w:rFonts w:asciiTheme="majorHAnsi" w:hAnsiTheme="majorHAnsi"/>
        </w:rPr>
        <w:t xml:space="preserve">, </w:t>
      </w:r>
      <w:r w:rsidR="00CF2AAF" w:rsidRPr="00CC39D6">
        <w:rPr>
          <w:rFonts w:asciiTheme="majorHAnsi" w:hAnsiTheme="majorHAnsi"/>
        </w:rPr>
        <w:t>102</w:t>
      </w:r>
      <w:r w:rsidR="006C18BE" w:rsidRPr="001A4D09">
        <w:rPr>
          <w:rFonts w:asciiTheme="majorHAnsi" w:hAnsiTheme="majorHAnsi"/>
        </w:rPr>
        <w:t>, 102B, 102C</w:t>
      </w:r>
      <w:r w:rsidR="00CF2AAF" w:rsidRPr="001A4D09">
        <w:rPr>
          <w:rFonts w:asciiTheme="majorHAnsi" w:hAnsiTheme="majorHAnsi"/>
        </w:rPr>
        <w:t xml:space="preserve"> (effective </w:t>
      </w:r>
      <w:r w:rsidR="006C18BE" w:rsidRPr="001A4D09">
        <w:rPr>
          <w:rFonts w:asciiTheme="majorHAnsi" w:hAnsiTheme="majorHAnsi"/>
        </w:rPr>
        <w:t>March 2023)</w:t>
      </w:r>
      <w:r w:rsidR="00AD0470" w:rsidRPr="001A4D09">
        <w:rPr>
          <w:rFonts w:asciiTheme="majorHAnsi" w:hAnsiTheme="majorHAnsi"/>
        </w:rPr>
        <w:t>.</w:t>
      </w:r>
    </w:p>
    <w:p w14:paraId="56418D02" w14:textId="3175CA6D" w:rsidR="00D95863" w:rsidRPr="00D95863" w:rsidRDefault="00D95863" w:rsidP="00D95863">
      <w:pPr>
        <w:spacing w:after="0" w:line="360" w:lineRule="auto"/>
        <w:rPr>
          <w:rFonts w:asciiTheme="majorHAnsi" w:hAnsiTheme="majorHAnsi"/>
        </w:rPr>
      </w:pPr>
      <w:r w:rsidRPr="00B00F43">
        <w:rPr>
          <w:rFonts w:asciiTheme="majorHAnsi" w:hAnsiTheme="majorHAnsi"/>
        </w:rPr>
        <w:t>The risk assessment must:</w:t>
      </w:r>
    </w:p>
    <w:p w14:paraId="2BCB79DE" w14:textId="77777777" w:rsidR="00D95863" w:rsidRPr="00DC3E5A" w:rsidRDefault="00D95863" w:rsidP="00D95863">
      <w:pPr>
        <w:pStyle w:val="ListParagraph"/>
        <w:numPr>
          <w:ilvl w:val="0"/>
          <w:numId w:val="19"/>
        </w:numPr>
        <w:spacing w:after="0" w:line="360" w:lineRule="auto"/>
        <w:rPr>
          <w:rFonts w:asciiTheme="majorHAnsi" w:hAnsiTheme="majorHAnsi"/>
        </w:rPr>
      </w:pPr>
      <w:r w:rsidRPr="00DC3E5A">
        <w:rPr>
          <w:rFonts w:asciiTheme="majorHAnsi" w:hAnsiTheme="majorHAnsi"/>
        </w:rPr>
        <w:t>identify and assess possible risks that the excursion/incursion may pose to the health, safety and wellbeing of any child being taken on the excursion or participating in the incursion</w:t>
      </w:r>
    </w:p>
    <w:p w14:paraId="380F01F4" w14:textId="77777777" w:rsidR="00D95863" w:rsidRPr="00DC3E5A" w:rsidRDefault="00D95863" w:rsidP="00D95863">
      <w:pPr>
        <w:pStyle w:val="ListParagraph"/>
        <w:numPr>
          <w:ilvl w:val="0"/>
          <w:numId w:val="19"/>
        </w:numPr>
        <w:spacing w:after="0" w:line="360" w:lineRule="auto"/>
        <w:rPr>
          <w:rFonts w:asciiTheme="majorHAnsi" w:hAnsiTheme="majorHAnsi"/>
        </w:rPr>
      </w:pPr>
      <w:r w:rsidRPr="00DC3E5A">
        <w:rPr>
          <w:rFonts w:asciiTheme="majorHAnsi" w:hAnsiTheme="majorHAnsi"/>
        </w:rPr>
        <w:t>specify how the identified risks will be managed and minimised</w:t>
      </w:r>
    </w:p>
    <w:p w14:paraId="32CAD258" w14:textId="77777777" w:rsidR="00D95863" w:rsidRPr="00DC3E5A" w:rsidRDefault="00D95863" w:rsidP="00D95863">
      <w:pPr>
        <w:pStyle w:val="ListParagraph"/>
        <w:numPr>
          <w:ilvl w:val="0"/>
          <w:numId w:val="19"/>
        </w:numPr>
        <w:spacing w:after="0" w:line="360" w:lineRule="auto"/>
        <w:rPr>
          <w:rFonts w:asciiTheme="majorHAnsi" w:hAnsiTheme="majorHAnsi"/>
        </w:rPr>
      </w:pPr>
      <w:r w:rsidRPr="00DC3E5A">
        <w:rPr>
          <w:rFonts w:asciiTheme="majorHAnsi" w:hAnsiTheme="majorHAnsi"/>
        </w:rPr>
        <w:t xml:space="preserve">ensure Working with Children Checks are conducted for all adults visiting the </w:t>
      </w:r>
      <w:r>
        <w:rPr>
          <w:rFonts w:asciiTheme="majorHAnsi" w:hAnsiTheme="majorHAnsi"/>
        </w:rPr>
        <w:t>S</w:t>
      </w:r>
      <w:r w:rsidRPr="00DC3E5A">
        <w:rPr>
          <w:rFonts w:asciiTheme="majorHAnsi" w:hAnsiTheme="majorHAnsi"/>
        </w:rPr>
        <w:t xml:space="preserve">ervice on incursions </w:t>
      </w:r>
    </w:p>
    <w:p w14:paraId="29F4589B" w14:textId="77777777" w:rsidR="00D95863" w:rsidRPr="00DC3E5A" w:rsidRDefault="00D95863" w:rsidP="00D95863">
      <w:pPr>
        <w:pStyle w:val="ListParagraph"/>
        <w:numPr>
          <w:ilvl w:val="0"/>
          <w:numId w:val="19"/>
        </w:numPr>
        <w:spacing w:after="0" w:line="360" w:lineRule="auto"/>
        <w:rPr>
          <w:rFonts w:asciiTheme="majorHAnsi" w:hAnsiTheme="majorHAnsi"/>
        </w:rPr>
      </w:pPr>
      <w:r w:rsidRPr="00DC3E5A">
        <w:rPr>
          <w:rFonts w:asciiTheme="majorHAnsi" w:hAnsiTheme="majorHAnsi"/>
        </w:rPr>
        <w:t>ensure the visiting group/performance is covered by insurance</w:t>
      </w:r>
    </w:p>
    <w:p w14:paraId="1DF7F599" w14:textId="77777777" w:rsidR="00D95863"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w:t>
      </w:r>
      <w:r w:rsidRPr="006E28AD">
        <w:rPr>
          <w:rFonts w:asciiTheme="majorHAnsi" w:hAnsiTheme="majorHAnsi"/>
        </w:rPr>
        <w:t>onsider the proposed route and destination for the excursion and</w:t>
      </w:r>
    </w:p>
    <w:p w14:paraId="4C95A667" w14:textId="77777777" w:rsidR="00D95863" w:rsidRPr="006E28AD"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 xml:space="preserve">identify </w:t>
      </w:r>
      <w:r w:rsidRPr="006E28AD">
        <w:rPr>
          <w:rFonts w:asciiTheme="majorHAnsi" w:hAnsiTheme="majorHAnsi"/>
        </w:rPr>
        <w:t>any water hazards</w:t>
      </w:r>
    </w:p>
    <w:p w14:paraId="241DA39F" w14:textId="77777777" w:rsidR="00D95863" w:rsidRPr="002E5BAE"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r</w:t>
      </w:r>
      <w:r w:rsidRPr="002E5BAE">
        <w:rPr>
          <w:rFonts w:asciiTheme="majorHAnsi" w:hAnsiTheme="majorHAnsi"/>
        </w:rPr>
        <w:t xml:space="preserve">eflect on any risks associated with water-based activities </w:t>
      </w:r>
    </w:p>
    <w:p w14:paraId="201ADB50" w14:textId="77777777" w:rsidR="00D95863"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consider</w:t>
      </w:r>
      <w:r w:rsidRPr="002E5BAE">
        <w:rPr>
          <w:rFonts w:asciiTheme="majorHAnsi" w:hAnsiTheme="majorHAnsi"/>
        </w:rPr>
        <w:t xml:space="preserve"> the transport to and from the proposed destination for the excursion</w:t>
      </w:r>
    </w:p>
    <w:p w14:paraId="415C49A7" w14:textId="77777777" w:rsidR="00D95863" w:rsidRPr="00CC39D6" w:rsidRDefault="00D95863" w:rsidP="00D95863">
      <w:pPr>
        <w:pStyle w:val="ListParagraph"/>
        <w:numPr>
          <w:ilvl w:val="0"/>
          <w:numId w:val="19"/>
        </w:numPr>
        <w:spacing w:after="0" w:line="360" w:lineRule="auto"/>
        <w:rPr>
          <w:rFonts w:asciiTheme="majorHAnsi" w:hAnsiTheme="majorHAnsi"/>
        </w:rPr>
      </w:pPr>
      <w:r w:rsidRPr="00CC39D6">
        <w:rPr>
          <w:rFonts w:asciiTheme="majorHAnsi" w:hAnsiTheme="majorHAnsi"/>
        </w:rPr>
        <w:t>consider the duration of the transportation</w:t>
      </w:r>
    </w:p>
    <w:p w14:paraId="0C827159" w14:textId="77777777" w:rsidR="00D95863" w:rsidRPr="00CC39D6" w:rsidRDefault="00D95863" w:rsidP="00D95863">
      <w:pPr>
        <w:pStyle w:val="ListParagraph"/>
        <w:numPr>
          <w:ilvl w:val="0"/>
          <w:numId w:val="19"/>
        </w:numPr>
        <w:spacing w:after="0" w:line="360" w:lineRule="auto"/>
        <w:rPr>
          <w:rFonts w:asciiTheme="majorHAnsi" w:hAnsiTheme="majorHAnsi"/>
        </w:rPr>
      </w:pPr>
      <w:r w:rsidRPr="00CC39D6">
        <w:rPr>
          <w:rFonts w:asciiTheme="majorHAnsi" w:hAnsiTheme="majorHAnsi"/>
        </w:rPr>
        <w:t xml:space="preserve">consider any requirements for seatbelts or safety restraints under a law for our </w:t>
      </w:r>
      <w:r w:rsidRPr="00CC39D6">
        <w:rPr>
          <w:rFonts w:asciiTheme="majorHAnsi" w:hAnsiTheme="majorHAnsi"/>
          <w:color w:val="FF0000"/>
        </w:rPr>
        <w:t xml:space="preserve">state/territory </w:t>
      </w:r>
      <w:r w:rsidRPr="00CC39D6">
        <w:rPr>
          <w:rFonts w:asciiTheme="majorHAnsi" w:hAnsiTheme="majorHAnsi"/>
        </w:rPr>
        <w:t>jurisdiction</w:t>
      </w:r>
    </w:p>
    <w:p w14:paraId="03432978" w14:textId="77777777" w:rsidR="00D95863" w:rsidRPr="00CC39D6" w:rsidRDefault="00D95863" w:rsidP="00D95863">
      <w:pPr>
        <w:pStyle w:val="ListParagraph"/>
        <w:numPr>
          <w:ilvl w:val="0"/>
          <w:numId w:val="19"/>
        </w:numPr>
        <w:spacing w:after="0" w:line="360" w:lineRule="auto"/>
        <w:rPr>
          <w:rFonts w:asciiTheme="majorHAnsi" w:hAnsiTheme="majorHAnsi"/>
        </w:rPr>
      </w:pPr>
      <w:r w:rsidRPr="00CC39D6">
        <w:rPr>
          <w:rFonts w:asciiTheme="majorHAnsi" w:hAnsiTheme="majorHAnsi"/>
        </w:rPr>
        <w:lastRenderedPageBreak/>
        <w:t>the process for entering and exiting the education and care service premises and the pick-up location or destination (as required)</w:t>
      </w:r>
    </w:p>
    <w:p w14:paraId="429A94AB" w14:textId="77777777" w:rsidR="00D95863" w:rsidRPr="00CC39D6" w:rsidRDefault="00D95863" w:rsidP="00D95863">
      <w:pPr>
        <w:pStyle w:val="ListParagraph"/>
        <w:numPr>
          <w:ilvl w:val="0"/>
          <w:numId w:val="19"/>
        </w:numPr>
        <w:spacing w:after="0" w:line="360" w:lineRule="auto"/>
        <w:rPr>
          <w:rFonts w:asciiTheme="majorHAnsi" w:hAnsiTheme="majorHAnsi"/>
        </w:rPr>
      </w:pPr>
      <w:r w:rsidRPr="00CC39D6">
        <w:rPr>
          <w:rFonts w:asciiTheme="majorHAnsi" w:hAnsiTheme="majorHAnsi"/>
        </w:rPr>
        <w:t>procedures for embarking and disembarking the means of transport, including how each child is to be accounted for on embarking and disembarking</w:t>
      </w:r>
    </w:p>
    <w:p w14:paraId="3F46472E" w14:textId="77777777" w:rsidR="00D95863" w:rsidRPr="002E5BAE"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w:t>
      </w:r>
      <w:r w:rsidRPr="002E5BAE">
        <w:rPr>
          <w:rFonts w:asciiTheme="majorHAnsi" w:hAnsiTheme="majorHAnsi"/>
        </w:rPr>
        <w:t>onsider the ratio of adults to children involved in the excursion</w:t>
      </w:r>
    </w:p>
    <w:p w14:paraId="06257F24" w14:textId="6028234E" w:rsidR="00D95863" w:rsidRPr="002E5BAE"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w:t>
      </w:r>
      <w:r w:rsidRPr="002E5BAE">
        <w:rPr>
          <w:rFonts w:asciiTheme="majorHAnsi" w:hAnsiTheme="majorHAnsi"/>
        </w:rPr>
        <w:t xml:space="preserve">onsider the risks posed by the excursion/incursion, the number of educators or other responsible adults </w:t>
      </w:r>
      <w:r>
        <w:rPr>
          <w:rFonts w:asciiTheme="majorHAnsi" w:hAnsiTheme="majorHAnsi"/>
        </w:rPr>
        <w:t>required</w:t>
      </w:r>
      <w:r w:rsidRPr="002E5BAE">
        <w:rPr>
          <w:rFonts w:asciiTheme="majorHAnsi" w:hAnsiTheme="majorHAnsi"/>
        </w:rPr>
        <w:t xml:space="preserve"> to provide supervision</w:t>
      </w:r>
      <w:r>
        <w:rPr>
          <w:rFonts w:asciiTheme="majorHAnsi" w:hAnsiTheme="majorHAnsi"/>
        </w:rPr>
        <w:t>,</w:t>
      </w:r>
      <w:r w:rsidRPr="002E5BAE">
        <w:rPr>
          <w:rFonts w:asciiTheme="majorHAnsi" w:hAnsiTheme="majorHAnsi"/>
        </w:rPr>
        <w:t xml:space="preserve"> and whether any adults with specialised skills </w:t>
      </w:r>
      <w:r>
        <w:rPr>
          <w:rFonts w:asciiTheme="majorHAnsi" w:hAnsiTheme="majorHAnsi"/>
        </w:rPr>
        <w:t>a</w:t>
      </w:r>
      <w:r w:rsidRPr="002E5BAE">
        <w:rPr>
          <w:rFonts w:asciiTheme="majorHAnsi" w:hAnsiTheme="majorHAnsi"/>
        </w:rPr>
        <w:t xml:space="preserve">re required </w:t>
      </w:r>
      <w:r>
        <w:rPr>
          <w:rFonts w:asciiTheme="majorHAnsi" w:hAnsiTheme="majorHAnsi"/>
        </w:rPr>
        <w:t>to ensure children’s safety (e.g.: lifesaving skills)</w:t>
      </w:r>
    </w:p>
    <w:p w14:paraId="678B29DE" w14:textId="77777777" w:rsidR="00D95863" w:rsidRPr="002E5BAE"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w:t>
      </w:r>
      <w:r w:rsidRPr="002E5BAE">
        <w:rPr>
          <w:rFonts w:asciiTheme="majorHAnsi" w:hAnsiTheme="majorHAnsi"/>
        </w:rPr>
        <w:t>onsider the planned activities</w:t>
      </w:r>
    </w:p>
    <w:p w14:paraId="60D226C7" w14:textId="77777777" w:rsidR="00D95863" w:rsidRPr="002E5BAE"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d</w:t>
      </w:r>
      <w:r w:rsidRPr="002E5BAE">
        <w:rPr>
          <w:rFonts w:asciiTheme="majorHAnsi" w:hAnsiTheme="majorHAnsi"/>
        </w:rPr>
        <w:t xml:space="preserve">etermine the duration of the excursion </w:t>
      </w:r>
    </w:p>
    <w:p w14:paraId="7926872B" w14:textId="77777777" w:rsidR="00D95863" w:rsidRDefault="00D95863" w:rsidP="00D95863">
      <w:pPr>
        <w:pStyle w:val="ListParagraph"/>
        <w:numPr>
          <w:ilvl w:val="0"/>
          <w:numId w:val="19"/>
        </w:numPr>
        <w:spacing w:after="0" w:line="360" w:lineRule="auto"/>
        <w:rPr>
          <w:rFonts w:asciiTheme="majorHAnsi" w:hAnsiTheme="majorHAnsi"/>
        </w:rPr>
      </w:pPr>
      <w:r>
        <w:rPr>
          <w:rFonts w:asciiTheme="majorHAnsi" w:hAnsiTheme="majorHAnsi"/>
        </w:rPr>
        <w:t>c</w:t>
      </w:r>
      <w:r w:rsidRPr="002E5BAE">
        <w:rPr>
          <w:rFonts w:asciiTheme="majorHAnsi" w:hAnsiTheme="majorHAnsi"/>
        </w:rPr>
        <w:t>onsider items that should be taken on the excursion (mobile phone, emergency contacts, first aid kit, medical plans</w:t>
      </w:r>
      <w:r>
        <w:rPr>
          <w:rFonts w:asciiTheme="majorHAnsi" w:hAnsiTheme="majorHAnsi"/>
        </w:rPr>
        <w:t>,</w:t>
      </w:r>
      <w:r w:rsidRPr="002E5BAE">
        <w:rPr>
          <w:rFonts w:asciiTheme="majorHAnsi" w:hAnsiTheme="majorHAnsi"/>
        </w:rPr>
        <w:t xml:space="preserve"> etc</w:t>
      </w:r>
      <w:r>
        <w:rPr>
          <w:rFonts w:asciiTheme="majorHAnsi" w:hAnsiTheme="majorHAnsi"/>
        </w:rPr>
        <w:t>.</w:t>
      </w:r>
      <w:r w:rsidRPr="002E5BAE">
        <w:rPr>
          <w:rFonts w:asciiTheme="majorHAnsi" w:hAnsiTheme="majorHAnsi"/>
        </w:rPr>
        <w:t>)</w:t>
      </w:r>
      <w:r>
        <w:rPr>
          <w:rFonts w:asciiTheme="majorHAnsi" w:hAnsiTheme="majorHAnsi"/>
        </w:rPr>
        <w:t>.</w:t>
      </w:r>
      <w:r w:rsidRPr="002E5BAE">
        <w:rPr>
          <w:rFonts w:asciiTheme="majorHAnsi" w:hAnsiTheme="majorHAnsi"/>
        </w:rPr>
        <w:t xml:space="preserve"> </w:t>
      </w:r>
    </w:p>
    <w:p w14:paraId="561C6585" w14:textId="77777777" w:rsidR="00D95863" w:rsidRPr="00965620" w:rsidRDefault="00D95863" w:rsidP="00D95863">
      <w:pPr>
        <w:pStyle w:val="ListParagraph"/>
        <w:numPr>
          <w:ilvl w:val="0"/>
          <w:numId w:val="19"/>
        </w:numPr>
        <w:spacing w:after="0" w:line="360" w:lineRule="auto"/>
        <w:rPr>
          <w:rFonts w:asciiTheme="majorHAnsi" w:hAnsiTheme="majorHAnsi"/>
        </w:rPr>
      </w:pPr>
      <w:r w:rsidRPr="00965620">
        <w:rPr>
          <w:rFonts w:asciiTheme="majorHAnsi" w:hAnsiTheme="majorHAnsi"/>
        </w:rPr>
        <w:t>consider strategies to ensure supervision is consistent at all times during the excursion- transitions, toileting, departure from the service and conclusion of the excursion</w:t>
      </w:r>
    </w:p>
    <w:p w14:paraId="24F9004D" w14:textId="77777777" w:rsidR="00B553B2" w:rsidRPr="00B553B2" w:rsidRDefault="00B553B2" w:rsidP="00B553B2">
      <w:pPr>
        <w:spacing w:after="0" w:line="360" w:lineRule="auto"/>
        <w:rPr>
          <w:rFonts w:asciiTheme="majorHAnsi" w:hAnsiTheme="majorHAnsi"/>
        </w:rPr>
      </w:pPr>
      <w:r w:rsidRPr="00B553B2">
        <w:rPr>
          <w:rFonts w:asciiTheme="majorHAnsi" w:hAnsiTheme="majorHAnsi"/>
        </w:rPr>
        <w:t xml:space="preserve">If the excursion is a </w:t>
      </w:r>
      <w:r w:rsidRPr="00B553B2">
        <w:rPr>
          <w:rFonts w:asciiTheme="majorHAnsi" w:hAnsiTheme="majorHAnsi"/>
          <w:i/>
          <w:iCs/>
        </w:rPr>
        <w:t>regular excursion</w:t>
      </w:r>
      <w:r w:rsidRPr="00B553B2">
        <w:rPr>
          <w:rFonts w:asciiTheme="majorHAnsi" w:hAnsiTheme="majorHAnsi"/>
        </w:rPr>
        <w:t>, or ‘</w:t>
      </w:r>
      <w:r w:rsidRPr="00B553B2">
        <w:rPr>
          <w:rFonts w:asciiTheme="majorHAnsi" w:hAnsiTheme="majorHAnsi"/>
          <w:i/>
          <w:iCs/>
        </w:rPr>
        <w:t>regular outing’</w:t>
      </w:r>
      <w:r w:rsidRPr="00B553B2">
        <w:rPr>
          <w:rFonts w:asciiTheme="majorHAnsi" w:hAnsiTheme="majorHAnsi"/>
        </w:rPr>
        <w:t xml:space="preserve"> a risk assessment authorisation is only required to be carried out once in a 12-month period, however, must be regularly reviewed. If circumstances around the excursion change, a new risk assessment is required. </w:t>
      </w:r>
    </w:p>
    <w:p w14:paraId="0A04C8EE" w14:textId="77777777" w:rsidR="00D85C52" w:rsidRDefault="00D85C52" w:rsidP="009C6C8C">
      <w:pPr>
        <w:spacing w:after="0" w:line="360" w:lineRule="auto"/>
        <w:rPr>
          <w:rFonts w:asciiTheme="majorHAnsi" w:hAnsiTheme="majorHAnsi"/>
        </w:rPr>
      </w:pPr>
    </w:p>
    <w:p w14:paraId="1041B3EF" w14:textId="1D6CD168" w:rsidR="009C6C8C" w:rsidRPr="00344800" w:rsidRDefault="00FD5E3C" w:rsidP="009C6C8C">
      <w:pPr>
        <w:spacing w:after="0" w:line="360" w:lineRule="auto"/>
        <w:rPr>
          <w:rFonts w:cstheme="minorHAnsi"/>
          <w:color w:val="16A6C6"/>
          <w:sz w:val="24"/>
          <w:szCs w:val="24"/>
        </w:rPr>
      </w:pPr>
      <w:r w:rsidRPr="00344800">
        <w:rPr>
          <w:rFonts w:cstheme="minorHAnsi"/>
          <w:color w:val="16A6C6"/>
          <w:sz w:val="24"/>
          <w:szCs w:val="24"/>
        </w:rPr>
        <w:t>THE APPROVED PROVIDER/ NOMINATED SUPERVISOR</w:t>
      </w:r>
      <w:r w:rsidR="00344800">
        <w:rPr>
          <w:rFonts w:cstheme="minorHAnsi"/>
          <w:color w:val="16A6C6"/>
          <w:sz w:val="24"/>
          <w:szCs w:val="24"/>
        </w:rPr>
        <w:t xml:space="preserve">/ </w:t>
      </w:r>
      <w:r w:rsidR="00344800" w:rsidRPr="00327DC6">
        <w:rPr>
          <w:rFonts w:cstheme="minorHAnsi"/>
          <w:color w:val="16A6C6"/>
          <w:sz w:val="24"/>
          <w:szCs w:val="24"/>
        </w:rPr>
        <w:t>MANAGEMENT</w:t>
      </w:r>
      <w:r w:rsidRPr="00344800">
        <w:rPr>
          <w:rFonts w:cstheme="minorHAnsi"/>
          <w:color w:val="16A6C6"/>
          <w:sz w:val="24"/>
          <w:szCs w:val="24"/>
        </w:rPr>
        <w:t xml:space="preserve"> WILL ENSURE:</w:t>
      </w:r>
    </w:p>
    <w:p w14:paraId="21EE98A3" w14:textId="71037455" w:rsidR="00B32EBC" w:rsidRPr="00327DC6" w:rsidRDefault="00B32EBC" w:rsidP="00B32EBC">
      <w:pPr>
        <w:pStyle w:val="ListParagraph"/>
        <w:numPr>
          <w:ilvl w:val="0"/>
          <w:numId w:val="18"/>
        </w:numPr>
        <w:spacing w:after="0" w:line="360" w:lineRule="auto"/>
        <w:rPr>
          <w:rFonts w:ascii="Calibri Light" w:hAnsi="Calibri Light" w:cs="Calibri Light"/>
        </w:rPr>
      </w:pPr>
      <w:bookmarkStart w:id="0" w:name="_Hlk126154071"/>
      <w:r w:rsidRPr="00327DC6">
        <w:rPr>
          <w:rFonts w:ascii="Calibri Light" w:hAnsi="Calibri Light" w:cs="Calibri Light"/>
        </w:rPr>
        <w:t xml:space="preserve">obligations under the </w:t>
      </w:r>
      <w:r w:rsidRPr="00327DC6">
        <w:rPr>
          <w:rFonts w:ascii="Calibri Light" w:hAnsi="Calibri Light" w:cs="Calibri Light"/>
          <w:i/>
        </w:rPr>
        <w:t xml:space="preserve">Education and Care Services National Law and National Regulations </w:t>
      </w:r>
      <w:r w:rsidRPr="00327DC6">
        <w:rPr>
          <w:rFonts w:ascii="Calibri Light" w:hAnsi="Calibri Light" w:cs="Calibri Light"/>
        </w:rPr>
        <w:t>are met</w:t>
      </w:r>
    </w:p>
    <w:p w14:paraId="59627BD5" w14:textId="4D30E4A8" w:rsidR="00B32EBC" w:rsidRPr="00327DC6" w:rsidRDefault="005C67E9" w:rsidP="00B32EBC">
      <w:pPr>
        <w:pStyle w:val="ListParagraph"/>
        <w:numPr>
          <w:ilvl w:val="0"/>
          <w:numId w:val="18"/>
        </w:numPr>
        <w:shd w:val="clear" w:color="auto" w:fill="FFFFFF"/>
        <w:spacing w:after="0" w:line="360" w:lineRule="auto"/>
        <w:rPr>
          <w:rFonts w:asciiTheme="majorHAnsi" w:eastAsia="Times New Roman" w:hAnsiTheme="majorHAnsi" w:cstheme="majorHAnsi"/>
          <w:lang w:eastAsia="en-AU"/>
        </w:rPr>
      </w:pPr>
      <w:r w:rsidRPr="00327DC6">
        <w:rPr>
          <w:rFonts w:asciiTheme="majorHAnsi" w:eastAsia="Times New Roman" w:hAnsiTheme="majorHAnsi" w:cstheme="majorHAnsi"/>
          <w:lang w:eastAsia="en-AU"/>
        </w:rPr>
        <w:t>educators</w:t>
      </w:r>
      <w:r w:rsidR="00B32EBC" w:rsidRPr="00327DC6">
        <w:rPr>
          <w:rFonts w:asciiTheme="majorHAnsi" w:eastAsia="Times New Roman" w:hAnsiTheme="majorHAnsi" w:cstheme="majorHAnsi"/>
          <w:lang w:eastAsia="en-AU"/>
        </w:rPr>
        <w:t>, staff, students, visitors and volunteers have knowledge of and adhere to this policy and procedure</w:t>
      </w:r>
    </w:p>
    <w:p w14:paraId="317DC09C" w14:textId="5BEEF26F" w:rsidR="00844672" w:rsidRPr="00327DC6" w:rsidRDefault="00B32EBC" w:rsidP="005C67E9">
      <w:pPr>
        <w:pStyle w:val="ListParagraph"/>
        <w:numPr>
          <w:ilvl w:val="0"/>
          <w:numId w:val="18"/>
        </w:numPr>
        <w:spacing w:after="200" w:line="360" w:lineRule="auto"/>
        <w:rPr>
          <w:rFonts w:asciiTheme="majorHAnsi" w:hAnsiTheme="majorHAnsi"/>
        </w:rPr>
      </w:pPr>
      <w:r w:rsidRPr="00327DC6">
        <w:rPr>
          <w:rFonts w:asciiTheme="majorHAnsi" w:hAnsiTheme="majorHAnsi"/>
        </w:rPr>
        <w:t>all new employees, students and volunteers are provided with a copy of this policy as part of their induction process</w:t>
      </w:r>
      <w:bookmarkEnd w:id="0"/>
    </w:p>
    <w:p w14:paraId="3E87493C" w14:textId="5FFABEFC" w:rsidR="009C6C8C" w:rsidRPr="000808B9" w:rsidRDefault="00A26B63" w:rsidP="009C6C8C">
      <w:pPr>
        <w:pStyle w:val="ListParagraph"/>
        <w:numPr>
          <w:ilvl w:val="0"/>
          <w:numId w:val="18"/>
        </w:numPr>
        <w:spacing w:after="0" w:line="360" w:lineRule="auto"/>
        <w:rPr>
          <w:rFonts w:asciiTheme="majorHAnsi" w:hAnsiTheme="majorHAnsi"/>
        </w:rPr>
      </w:pPr>
      <w:r w:rsidRPr="000808B9">
        <w:rPr>
          <w:rFonts w:asciiTheme="majorHAnsi" w:hAnsiTheme="majorHAnsi"/>
        </w:rPr>
        <w:t xml:space="preserve">an </w:t>
      </w:r>
      <w:r w:rsidRPr="000808B9">
        <w:rPr>
          <w:rFonts w:asciiTheme="majorHAnsi" w:hAnsiTheme="majorHAnsi"/>
          <w:i/>
        </w:rPr>
        <w:t>Excursion/Incursion Risk Assessment</w:t>
      </w:r>
      <w:r w:rsidR="009C6C8C" w:rsidRPr="000808B9">
        <w:rPr>
          <w:rFonts w:asciiTheme="majorHAnsi" w:hAnsiTheme="majorHAnsi"/>
          <w:i/>
        </w:rPr>
        <w:t xml:space="preserve"> </w:t>
      </w:r>
      <w:r w:rsidR="004C004A" w:rsidRPr="000808B9">
        <w:rPr>
          <w:rFonts w:asciiTheme="majorHAnsi" w:hAnsiTheme="majorHAnsi"/>
          <w:iCs/>
        </w:rPr>
        <w:t>and management plan i</w:t>
      </w:r>
      <w:r w:rsidR="009C6C8C" w:rsidRPr="000808B9">
        <w:rPr>
          <w:rFonts w:asciiTheme="majorHAnsi" w:hAnsiTheme="majorHAnsi"/>
          <w:iCs/>
        </w:rPr>
        <w:t xml:space="preserve">s developed prior to any excursion or </w:t>
      </w:r>
      <w:r w:rsidR="009C6C8C" w:rsidRPr="0073540B">
        <w:rPr>
          <w:rFonts w:asciiTheme="majorHAnsi" w:hAnsiTheme="majorHAnsi"/>
          <w:iCs/>
        </w:rPr>
        <w:t>incursion</w:t>
      </w:r>
      <w:r w:rsidR="007F6A09" w:rsidRPr="0073540B">
        <w:rPr>
          <w:rFonts w:asciiTheme="majorHAnsi" w:hAnsiTheme="majorHAnsi"/>
          <w:iCs/>
        </w:rPr>
        <w:t xml:space="preserve"> </w:t>
      </w:r>
      <w:r w:rsidR="007F6A09" w:rsidRPr="0073540B">
        <w:rPr>
          <w:rFonts w:asciiTheme="majorHAnsi" w:hAnsiTheme="majorHAnsi"/>
          <w:iCs/>
          <w:sz w:val="21"/>
          <w:szCs w:val="21"/>
        </w:rPr>
        <w:t>[</w:t>
      </w:r>
      <w:r w:rsidR="006626EE" w:rsidRPr="0073540B">
        <w:rPr>
          <w:rFonts w:asciiTheme="majorHAnsi" w:hAnsiTheme="majorHAnsi"/>
          <w:iCs/>
          <w:sz w:val="21"/>
          <w:szCs w:val="21"/>
        </w:rPr>
        <w:t>see</w:t>
      </w:r>
      <w:r w:rsidR="007F6A09" w:rsidRPr="0073540B">
        <w:rPr>
          <w:rFonts w:asciiTheme="majorHAnsi" w:hAnsiTheme="majorHAnsi"/>
          <w:iCs/>
          <w:sz w:val="21"/>
          <w:szCs w:val="21"/>
        </w:rPr>
        <w:t xml:space="preserve"> </w:t>
      </w:r>
      <w:r w:rsidR="007F6A09" w:rsidRPr="006D150F">
        <w:rPr>
          <w:rFonts w:asciiTheme="majorHAnsi" w:hAnsiTheme="majorHAnsi"/>
          <w:i/>
          <w:sz w:val="21"/>
          <w:szCs w:val="21"/>
        </w:rPr>
        <w:t>Excursion Risk Management Plan, Regular Outing Risk Management Plan, Incursion Risk Management Plan</w:t>
      </w:r>
      <w:r w:rsidR="007F6A09" w:rsidRPr="0073540B">
        <w:rPr>
          <w:rFonts w:asciiTheme="majorHAnsi" w:hAnsiTheme="majorHAnsi"/>
          <w:iCs/>
          <w:sz w:val="21"/>
          <w:szCs w:val="21"/>
        </w:rPr>
        <w:t>]</w:t>
      </w:r>
    </w:p>
    <w:p w14:paraId="3A9D4B3E" w14:textId="1AF1753F" w:rsidR="009C6C8C" w:rsidRPr="00733764" w:rsidRDefault="009C6C8C" w:rsidP="009C6C8C">
      <w:pPr>
        <w:pStyle w:val="ListParagraph"/>
        <w:numPr>
          <w:ilvl w:val="0"/>
          <w:numId w:val="18"/>
        </w:numPr>
        <w:spacing w:after="0" w:line="360" w:lineRule="auto"/>
        <w:rPr>
          <w:rFonts w:asciiTheme="majorHAnsi" w:hAnsiTheme="majorHAnsi"/>
        </w:rPr>
      </w:pPr>
      <w:r w:rsidRPr="000808B9">
        <w:rPr>
          <w:rFonts w:asciiTheme="majorHAnsi" w:hAnsiTheme="majorHAnsi"/>
          <w:iCs/>
        </w:rPr>
        <w:t xml:space="preserve">a responsible person (or </w:t>
      </w:r>
      <w:r w:rsidR="006505D2" w:rsidRPr="000808B9">
        <w:rPr>
          <w:rFonts w:asciiTheme="majorHAnsi" w:hAnsiTheme="majorHAnsi"/>
          <w:iCs/>
        </w:rPr>
        <w:t>coordina</w:t>
      </w:r>
      <w:r w:rsidR="006505D2" w:rsidRPr="00733764">
        <w:rPr>
          <w:rFonts w:asciiTheme="majorHAnsi" w:hAnsiTheme="majorHAnsi"/>
          <w:iCs/>
        </w:rPr>
        <w:t>tor</w:t>
      </w:r>
      <w:r w:rsidRPr="00733764">
        <w:rPr>
          <w:rFonts w:asciiTheme="majorHAnsi" w:hAnsiTheme="majorHAnsi"/>
          <w:iCs/>
        </w:rPr>
        <w:t>) is appointed to oversee the organisation of the excursion</w:t>
      </w:r>
      <w:r w:rsidR="00D85C52" w:rsidRPr="00733764">
        <w:rPr>
          <w:rFonts w:asciiTheme="majorHAnsi" w:hAnsiTheme="majorHAnsi"/>
          <w:iCs/>
        </w:rPr>
        <w:t>/incursion</w:t>
      </w:r>
    </w:p>
    <w:p w14:paraId="3C2BB5EC" w14:textId="3AB73CF9" w:rsidR="0073540B" w:rsidRPr="00733764" w:rsidRDefault="0073540B" w:rsidP="009C6C8C">
      <w:pPr>
        <w:pStyle w:val="ListParagraph"/>
        <w:numPr>
          <w:ilvl w:val="0"/>
          <w:numId w:val="18"/>
        </w:numPr>
        <w:spacing w:after="0" w:line="360" w:lineRule="auto"/>
        <w:rPr>
          <w:rFonts w:asciiTheme="majorHAnsi" w:hAnsiTheme="majorHAnsi"/>
        </w:rPr>
      </w:pPr>
      <w:r w:rsidRPr="00733764">
        <w:rPr>
          <w:rFonts w:asciiTheme="majorHAnsi" w:hAnsiTheme="majorHAnsi"/>
          <w:iCs/>
        </w:rPr>
        <w:t xml:space="preserve">staff are provided with ongoing training </w:t>
      </w:r>
      <w:r w:rsidR="00A97182" w:rsidRPr="00733764">
        <w:rPr>
          <w:rFonts w:asciiTheme="majorHAnsi" w:hAnsiTheme="majorHAnsi"/>
          <w:iCs/>
        </w:rPr>
        <w:t>and information sharing t</w:t>
      </w:r>
      <w:r w:rsidRPr="00733764">
        <w:rPr>
          <w:rFonts w:asciiTheme="majorHAnsi" w:hAnsiTheme="majorHAnsi"/>
          <w:iCs/>
        </w:rPr>
        <w:t>o ensure they fulfil their roles effectively</w:t>
      </w:r>
    </w:p>
    <w:p w14:paraId="68FF20F0" w14:textId="3FBA8A21" w:rsidR="009C6C8C" w:rsidRPr="00733764" w:rsidRDefault="00A26B63" w:rsidP="009C6C8C">
      <w:pPr>
        <w:pStyle w:val="ListParagraph"/>
        <w:numPr>
          <w:ilvl w:val="0"/>
          <w:numId w:val="18"/>
        </w:numPr>
        <w:spacing w:after="0" w:line="360" w:lineRule="auto"/>
        <w:rPr>
          <w:rFonts w:asciiTheme="majorHAnsi" w:hAnsiTheme="majorHAnsi"/>
        </w:rPr>
      </w:pPr>
      <w:r w:rsidRPr="00733764">
        <w:rPr>
          <w:rFonts w:asciiTheme="majorHAnsi" w:hAnsiTheme="majorHAnsi"/>
        </w:rPr>
        <w:t xml:space="preserve">families </w:t>
      </w:r>
      <w:r w:rsidR="009C6C8C" w:rsidRPr="00733764">
        <w:rPr>
          <w:rFonts w:asciiTheme="majorHAnsi" w:hAnsiTheme="majorHAnsi"/>
        </w:rPr>
        <w:t xml:space="preserve">are notified </w:t>
      </w:r>
      <w:r w:rsidRPr="00733764">
        <w:rPr>
          <w:rFonts w:asciiTheme="majorHAnsi" w:hAnsiTheme="majorHAnsi"/>
        </w:rPr>
        <w:t xml:space="preserve">about the excursion using an </w:t>
      </w:r>
      <w:r w:rsidR="009C6C8C" w:rsidRPr="00733764">
        <w:rPr>
          <w:rFonts w:asciiTheme="majorHAnsi" w:hAnsiTheme="majorHAnsi"/>
          <w:i/>
        </w:rPr>
        <w:t>Excursion</w:t>
      </w:r>
      <w:r w:rsidR="009C6C8C" w:rsidRPr="006B0682">
        <w:rPr>
          <w:rFonts w:asciiTheme="majorHAnsi" w:hAnsiTheme="majorHAnsi"/>
          <w:i/>
        </w:rPr>
        <w:t xml:space="preserve"> </w:t>
      </w:r>
      <w:r w:rsidR="006B0682" w:rsidRPr="00327DC6">
        <w:rPr>
          <w:rFonts w:asciiTheme="majorHAnsi" w:hAnsiTheme="majorHAnsi"/>
          <w:i/>
        </w:rPr>
        <w:t>Authorisation</w:t>
      </w:r>
      <w:r w:rsidR="00422882" w:rsidRPr="00327DC6">
        <w:rPr>
          <w:rFonts w:asciiTheme="majorHAnsi" w:hAnsiTheme="majorHAnsi"/>
          <w:i/>
        </w:rPr>
        <w:t xml:space="preserve"> </w:t>
      </w:r>
      <w:r w:rsidR="000A7410" w:rsidRPr="00327DC6">
        <w:rPr>
          <w:rFonts w:asciiTheme="majorHAnsi" w:hAnsiTheme="majorHAnsi"/>
          <w:i/>
        </w:rPr>
        <w:t>Form</w:t>
      </w:r>
      <w:r w:rsidRPr="00327DC6">
        <w:rPr>
          <w:rFonts w:asciiTheme="majorHAnsi" w:hAnsiTheme="majorHAnsi"/>
        </w:rPr>
        <w:t xml:space="preserve"> </w:t>
      </w:r>
      <w:r w:rsidR="000808B9" w:rsidRPr="00EE048D">
        <w:rPr>
          <w:rFonts w:asciiTheme="majorHAnsi" w:hAnsiTheme="majorHAnsi"/>
        </w:rPr>
        <w:t>and</w:t>
      </w:r>
      <w:r w:rsidR="000808B9" w:rsidRPr="00733764">
        <w:rPr>
          <w:rFonts w:asciiTheme="majorHAnsi" w:hAnsiTheme="majorHAnsi"/>
        </w:rPr>
        <w:t xml:space="preserve"> written authorisation must be provide</w:t>
      </w:r>
      <w:r w:rsidR="00E176D0" w:rsidRPr="00327DC6">
        <w:rPr>
          <w:rFonts w:asciiTheme="majorHAnsi" w:hAnsiTheme="majorHAnsi"/>
        </w:rPr>
        <w:t>d</w:t>
      </w:r>
      <w:r w:rsidR="000808B9" w:rsidRPr="00733764">
        <w:rPr>
          <w:rFonts w:asciiTheme="majorHAnsi" w:hAnsiTheme="majorHAnsi"/>
        </w:rPr>
        <w:t xml:space="preserve"> by a parent or other person named in the child’s enrolment record</w:t>
      </w:r>
    </w:p>
    <w:p w14:paraId="128D4618" w14:textId="0A167546" w:rsidR="00D85C52" w:rsidRPr="00327DC6" w:rsidRDefault="00D85C52" w:rsidP="009C6C8C">
      <w:pPr>
        <w:pStyle w:val="ListParagraph"/>
        <w:numPr>
          <w:ilvl w:val="0"/>
          <w:numId w:val="18"/>
        </w:numPr>
        <w:spacing w:after="0" w:line="360" w:lineRule="auto"/>
        <w:rPr>
          <w:rFonts w:asciiTheme="majorHAnsi" w:hAnsiTheme="majorHAnsi"/>
        </w:rPr>
      </w:pPr>
      <w:r w:rsidRPr="00327DC6">
        <w:rPr>
          <w:rFonts w:asciiTheme="majorHAnsi" w:hAnsiTheme="majorHAnsi"/>
        </w:rPr>
        <w:lastRenderedPageBreak/>
        <w:t>families are notified about any incursion</w:t>
      </w:r>
      <w:r w:rsidR="00A80DAB" w:rsidRPr="00327DC6">
        <w:rPr>
          <w:rFonts w:asciiTheme="majorHAnsi" w:hAnsiTheme="majorHAnsi"/>
        </w:rPr>
        <w:t xml:space="preserve"> occurring in the Service. </w:t>
      </w:r>
      <w:r w:rsidR="005753C9" w:rsidRPr="00327DC6">
        <w:rPr>
          <w:rFonts w:asciiTheme="majorHAnsi" w:hAnsiTheme="majorHAnsi"/>
        </w:rPr>
        <w:t>Au</w:t>
      </w:r>
      <w:r w:rsidR="00A30C88" w:rsidRPr="00327DC6">
        <w:rPr>
          <w:rFonts w:asciiTheme="majorHAnsi" w:hAnsiTheme="majorHAnsi"/>
        </w:rPr>
        <w:t xml:space="preserve">thorisation </w:t>
      </w:r>
      <w:r w:rsidRPr="00327DC6">
        <w:rPr>
          <w:rFonts w:asciiTheme="majorHAnsi" w:hAnsiTheme="majorHAnsi"/>
        </w:rPr>
        <w:t xml:space="preserve">is </w:t>
      </w:r>
      <w:r w:rsidR="00D4683D" w:rsidRPr="00327DC6">
        <w:rPr>
          <w:rFonts w:asciiTheme="majorHAnsi" w:hAnsiTheme="majorHAnsi"/>
        </w:rPr>
        <w:t xml:space="preserve">generally </w:t>
      </w:r>
      <w:r w:rsidR="0038527B" w:rsidRPr="00327DC6">
        <w:rPr>
          <w:rFonts w:asciiTheme="majorHAnsi" w:hAnsiTheme="majorHAnsi"/>
        </w:rPr>
        <w:t xml:space="preserve">not </w:t>
      </w:r>
      <w:r w:rsidR="00791222" w:rsidRPr="00327DC6">
        <w:rPr>
          <w:rFonts w:asciiTheme="majorHAnsi" w:hAnsiTheme="majorHAnsi"/>
        </w:rPr>
        <w:t>required;</w:t>
      </w:r>
      <w:r w:rsidR="00CC69C6" w:rsidRPr="00327DC6">
        <w:rPr>
          <w:rFonts w:asciiTheme="majorHAnsi" w:hAnsiTheme="majorHAnsi"/>
        </w:rPr>
        <w:t xml:space="preserve"> </w:t>
      </w:r>
      <w:r w:rsidR="006120EB" w:rsidRPr="00327DC6">
        <w:rPr>
          <w:rFonts w:asciiTheme="majorHAnsi" w:hAnsiTheme="majorHAnsi"/>
        </w:rPr>
        <w:t>however,</w:t>
      </w:r>
      <w:r w:rsidRPr="00327DC6">
        <w:rPr>
          <w:rFonts w:asciiTheme="majorHAnsi" w:hAnsiTheme="majorHAnsi"/>
        </w:rPr>
        <w:t xml:space="preserve"> </w:t>
      </w:r>
      <w:r w:rsidR="00CC69C6" w:rsidRPr="00327DC6">
        <w:rPr>
          <w:rFonts w:asciiTheme="majorHAnsi" w:hAnsiTheme="majorHAnsi"/>
        </w:rPr>
        <w:t xml:space="preserve">an </w:t>
      </w:r>
      <w:r w:rsidR="00CC69C6" w:rsidRPr="00327DC6">
        <w:rPr>
          <w:rFonts w:asciiTheme="majorHAnsi" w:hAnsiTheme="majorHAnsi"/>
          <w:i/>
        </w:rPr>
        <w:t>Incursion</w:t>
      </w:r>
      <w:r w:rsidR="006712ED" w:rsidRPr="00327DC6">
        <w:rPr>
          <w:rFonts w:asciiTheme="majorHAnsi" w:hAnsiTheme="majorHAnsi"/>
          <w:i/>
        </w:rPr>
        <w:t xml:space="preserve"> Authorisation</w:t>
      </w:r>
      <w:r w:rsidR="00CC69C6" w:rsidRPr="00327DC6">
        <w:rPr>
          <w:rFonts w:asciiTheme="majorHAnsi" w:hAnsiTheme="majorHAnsi"/>
          <w:i/>
        </w:rPr>
        <w:t xml:space="preserve"> Form</w:t>
      </w:r>
      <w:r w:rsidR="00CC69C6" w:rsidRPr="00327DC6">
        <w:rPr>
          <w:rFonts w:asciiTheme="majorHAnsi" w:hAnsiTheme="majorHAnsi"/>
        </w:rPr>
        <w:t xml:space="preserve"> may be provided for the parent/carer to complete</w:t>
      </w:r>
      <w:r w:rsidR="00D4683D" w:rsidRPr="00327DC6">
        <w:rPr>
          <w:rFonts w:asciiTheme="majorHAnsi" w:hAnsiTheme="majorHAnsi"/>
        </w:rPr>
        <w:t xml:space="preserve"> to consent for their child to participate</w:t>
      </w:r>
      <w:r w:rsidR="00F03F4F">
        <w:rPr>
          <w:rFonts w:asciiTheme="majorHAnsi" w:hAnsiTheme="majorHAnsi"/>
        </w:rPr>
        <w:t>.</w:t>
      </w:r>
    </w:p>
    <w:p w14:paraId="45A29F7A" w14:textId="1A9DC58A" w:rsidR="009C6C8C" w:rsidRPr="00DC3E5A" w:rsidRDefault="00332513" w:rsidP="009C6C8C">
      <w:pPr>
        <w:pStyle w:val="ListParagraph"/>
        <w:numPr>
          <w:ilvl w:val="0"/>
          <w:numId w:val="18"/>
        </w:numPr>
        <w:spacing w:after="0" w:line="360" w:lineRule="auto"/>
        <w:rPr>
          <w:rFonts w:asciiTheme="majorHAnsi" w:hAnsiTheme="majorHAnsi"/>
        </w:rPr>
      </w:pPr>
      <w:r w:rsidRPr="00DC3E5A">
        <w:rPr>
          <w:rFonts w:asciiTheme="majorHAnsi" w:hAnsiTheme="majorHAnsi"/>
        </w:rPr>
        <w:t>f</w:t>
      </w:r>
      <w:r w:rsidR="00A26B63" w:rsidRPr="00DC3E5A">
        <w:rPr>
          <w:rFonts w:asciiTheme="majorHAnsi" w:hAnsiTheme="majorHAnsi"/>
        </w:rPr>
        <w:t>amilies have a right to view the risk assessment prior to the excursion/incursion upon request in which the Service must comply with ensuring all information is available</w:t>
      </w:r>
      <w:r w:rsidR="00F03F4F">
        <w:rPr>
          <w:rFonts w:asciiTheme="majorHAnsi" w:hAnsiTheme="majorHAnsi"/>
        </w:rPr>
        <w:t>.</w:t>
      </w:r>
    </w:p>
    <w:p w14:paraId="3D67D6A6" w14:textId="77777777" w:rsidR="009C6C8C" w:rsidRDefault="009C6C8C" w:rsidP="009C6C8C">
      <w:pPr>
        <w:spacing w:after="0" w:line="360" w:lineRule="auto"/>
        <w:ind w:left="360"/>
        <w:rPr>
          <w:rFonts w:asciiTheme="majorHAnsi" w:hAnsiTheme="majorHAnsi"/>
          <w:highlight w:val="yellow"/>
        </w:rPr>
      </w:pPr>
    </w:p>
    <w:p w14:paraId="07A76A64" w14:textId="139943AC" w:rsidR="00A26B63" w:rsidRPr="00344800" w:rsidRDefault="00FD5E3C" w:rsidP="00CC39D6">
      <w:pPr>
        <w:pStyle w:val="Policysub-heading"/>
        <w:spacing w:line="360" w:lineRule="auto"/>
        <w:rPr>
          <w:rFonts w:ascii="Calibri" w:hAnsi="Calibri"/>
          <w:color w:val="16A6C6"/>
        </w:rPr>
      </w:pPr>
      <w:r w:rsidRPr="00344800">
        <w:rPr>
          <w:rFonts w:ascii="Calibri" w:hAnsi="Calibri"/>
          <w:color w:val="16A6C6"/>
        </w:rPr>
        <w:t>PARENT/</w:t>
      </w:r>
      <w:r w:rsidR="00344800" w:rsidRPr="00EF05F7">
        <w:rPr>
          <w:rFonts w:ascii="Calibri" w:hAnsi="Calibri"/>
          <w:color w:val="16A6C6"/>
        </w:rPr>
        <w:t xml:space="preserve">GUARDIAN </w:t>
      </w:r>
      <w:r w:rsidRPr="00344800">
        <w:rPr>
          <w:rFonts w:ascii="Calibri" w:hAnsi="Calibri"/>
          <w:color w:val="16A6C6"/>
        </w:rPr>
        <w:t xml:space="preserve">AUTHORISATION </w:t>
      </w:r>
    </w:p>
    <w:p w14:paraId="108BDCE2" w14:textId="37B94F2A" w:rsidR="009C6C8C" w:rsidRDefault="009C6C8C" w:rsidP="00CC39D6">
      <w:pPr>
        <w:spacing w:after="0" w:line="360" w:lineRule="auto"/>
        <w:rPr>
          <w:rFonts w:asciiTheme="majorHAnsi" w:hAnsiTheme="majorHAnsi"/>
        </w:rPr>
      </w:pPr>
      <w:r>
        <w:rPr>
          <w:rFonts w:asciiTheme="majorHAnsi" w:hAnsiTheme="majorHAnsi"/>
        </w:rPr>
        <w:t>T</w:t>
      </w:r>
      <w:r w:rsidR="00A26B63" w:rsidRPr="009C6C8C">
        <w:rPr>
          <w:rFonts w:asciiTheme="majorHAnsi" w:hAnsiTheme="majorHAnsi"/>
        </w:rPr>
        <w:t xml:space="preserve">he </w:t>
      </w:r>
      <w:bookmarkStart w:id="1" w:name="_Hlk113533873"/>
      <w:r w:rsidR="0052630A" w:rsidRPr="0052630A">
        <w:rPr>
          <w:rFonts w:asciiTheme="majorHAnsi" w:hAnsiTheme="majorHAnsi"/>
        </w:rPr>
        <w:t>approved provider/</w:t>
      </w:r>
      <w:bookmarkEnd w:id="1"/>
      <w:r w:rsidR="0052630A" w:rsidRPr="0052630A">
        <w:rPr>
          <w:rFonts w:asciiTheme="majorHAnsi" w:hAnsiTheme="majorHAnsi"/>
        </w:rPr>
        <w:t xml:space="preserve"> nominated supervisor</w:t>
      </w:r>
      <w:r w:rsidR="0052630A" w:rsidRPr="009C6C8C">
        <w:rPr>
          <w:rFonts w:asciiTheme="majorHAnsi" w:hAnsiTheme="majorHAnsi"/>
        </w:rPr>
        <w:t xml:space="preserve"> </w:t>
      </w:r>
      <w:r w:rsidR="00A26B63" w:rsidRPr="009C6C8C">
        <w:rPr>
          <w:rFonts w:asciiTheme="majorHAnsi" w:hAnsiTheme="majorHAnsi"/>
        </w:rPr>
        <w:t>must ensure</w:t>
      </w:r>
      <w:r>
        <w:rPr>
          <w:rFonts w:asciiTheme="majorHAnsi" w:hAnsiTheme="majorHAnsi"/>
        </w:rPr>
        <w:t>:</w:t>
      </w:r>
    </w:p>
    <w:p w14:paraId="3C65B5C3" w14:textId="24FABE67" w:rsidR="009C6C8C" w:rsidRPr="00CC39D6" w:rsidRDefault="00A26B63" w:rsidP="00BE241B">
      <w:pPr>
        <w:pStyle w:val="ListParagraph"/>
        <w:numPr>
          <w:ilvl w:val="0"/>
          <w:numId w:val="20"/>
        </w:numPr>
        <w:spacing w:after="0" w:line="360" w:lineRule="auto"/>
        <w:rPr>
          <w:rFonts w:asciiTheme="majorHAnsi" w:hAnsiTheme="majorHAnsi"/>
        </w:rPr>
      </w:pPr>
      <w:r w:rsidRPr="00CC39D6">
        <w:rPr>
          <w:rFonts w:asciiTheme="majorHAnsi" w:hAnsiTheme="majorHAnsi"/>
        </w:rPr>
        <w:t>that a child is not taken outside the Service premises on an excursion unless written authorisation has been provided</w:t>
      </w:r>
      <w:r w:rsidR="009C6C8C" w:rsidRPr="00CC39D6">
        <w:rPr>
          <w:rFonts w:asciiTheme="majorHAnsi" w:hAnsiTheme="majorHAnsi"/>
        </w:rPr>
        <w:t xml:space="preserve"> </w:t>
      </w:r>
    </w:p>
    <w:p w14:paraId="3CABD996" w14:textId="27A5B9A0" w:rsidR="009C6C8C" w:rsidRPr="00CC39D6" w:rsidRDefault="00410C1D" w:rsidP="00BE241B">
      <w:pPr>
        <w:pStyle w:val="ListParagraph"/>
        <w:numPr>
          <w:ilvl w:val="0"/>
          <w:numId w:val="20"/>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authorisation must be given by a parent or other authorised person named in the child’s enrolment record</w:t>
      </w:r>
      <w:r w:rsidR="00BE241B" w:rsidRPr="00CC39D6">
        <w:rPr>
          <w:rFonts w:asciiTheme="majorHAnsi" w:hAnsiTheme="majorHAnsi"/>
        </w:rPr>
        <w:t xml:space="preserve"> as having authority to authorise transportation of a child</w:t>
      </w:r>
    </w:p>
    <w:p w14:paraId="59B8C113" w14:textId="1E625036" w:rsidR="00A26B63" w:rsidRPr="009C6C8C" w:rsidRDefault="00410C1D" w:rsidP="00BE241B">
      <w:pPr>
        <w:pStyle w:val="ListParagraph"/>
        <w:numPr>
          <w:ilvl w:val="0"/>
          <w:numId w:val="20"/>
        </w:numPr>
        <w:spacing w:after="0" w:line="360" w:lineRule="auto"/>
        <w:rPr>
          <w:rFonts w:asciiTheme="majorHAnsi" w:hAnsiTheme="majorHAnsi"/>
        </w:rPr>
      </w:pPr>
      <w:r w:rsidRPr="009C6C8C">
        <w:rPr>
          <w:rFonts w:asciiTheme="majorHAnsi" w:hAnsiTheme="majorHAnsi"/>
        </w:rPr>
        <w:t>t</w:t>
      </w:r>
      <w:r w:rsidR="00A26B63" w:rsidRPr="009C6C8C">
        <w:rPr>
          <w:rFonts w:asciiTheme="majorHAnsi" w:hAnsiTheme="majorHAnsi"/>
        </w:rPr>
        <w:t>he authorisation form must state:</w:t>
      </w:r>
    </w:p>
    <w:p w14:paraId="1FD3CF98" w14:textId="1A7DB8DE" w:rsidR="00A26B63" w:rsidRPr="00CC39D6" w:rsidRDefault="00410C1D" w:rsidP="00467CB0">
      <w:pPr>
        <w:pStyle w:val="ListParagraph"/>
        <w:numPr>
          <w:ilvl w:val="0"/>
          <w:numId w:val="14"/>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child’s name</w:t>
      </w:r>
    </w:p>
    <w:p w14:paraId="1BCFBDF5" w14:textId="5D8CFE02" w:rsidR="00A26B63" w:rsidRPr="00CC39D6" w:rsidRDefault="00410C1D" w:rsidP="00467CB0">
      <w:pPr>
        <w:pStyle w:val="ListParagraph"/>
        <w:numPr>
          <w:ilvl w:val="0"/>
          <w:numId w:val="14"/>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reason the child is to be taken outside the premises</w:t>
      </w:r>
    </w:p>
    <w:p w14:paraId="04F96CDF" w14:textId="367500CB" w:rsidR="00BE241B" w:rsidRPr="00CC39D6" w:rsidRDefault="00BE241B" w:rsidP="00467CB0">
      <w:pPr>
        <w:pStyle w:val="ListParagraph"/>
        <w:numPr>
          <w:ilvl w:val="0"/>
          <w:numId w:val="14"/>
        </w:numPr>
        <w:spacing w:after="0" w:line="360" w:lineRule="auto"/>
        <w:rPr>
          <w:rFonts w:asciiTheme="majorHAnsi" w:hAnsiTheme="majorHAnsi"/>
        </w:rPr>
      </w:pPr>
      <w:r w:rsidRPr="00CC39D6">
        <w:rPr>
          <w:rFonts w:asciiTheme="majorHAnsi" w:hAnsiTheme="majorHAnsi"/>
        </w:rPr>
        <w:t>the reason the child is to be transported (if transportation is included in the excursion)</w:t>
      </w:r>
    </w:p>
    <w:p w14:paraId="41AC4E21" w14:textId="6C2B05A0" w:rsidR="00BE241B" w:rsidRPr="00CC39D6" w:rsidRDefault="00BE241B" w:rsidP="00467CB0">
      <w:pPr>
        <w:pStyle w:val="ListParagraph"/>
        <w:numPr>
          <w:ilvl w:val="0"/>
          <w:numId w:val="14"/>
        </w:numPr>
        <w:spacing w:after="0" w:line="360" w:lineRule="auto"/>
        <w:rPr>
          <w:rFonts w:asciiTheme="majorHAnsi" w:hAnsiTheme="majorHAnsi"/>
        </w:rPr>
      </w:pPr>
      <w:r w:rsidRPr="00CC39D6">
        <w:rPr>
          <w:rFonts w:asciiTheme="majorHAnsi" w:hAnsiTheme="majorHAnsi"/>
        </w:rPr>
        <w:t>if the authorisation is for a regular outing, a description of when the child is to be taken on the regular outing</w:t>
      </w:r>
    </w:p>
    <w:p w14:paraId="0BB71B47" w14:textId="7ECC19CB" w:rsidR="00A26B63" w:rsidRPr="00CC39D6" w:rsidRDefault="00410C1D" w:rsidP="00467CB0">
      <w:pPr>
        <w:pStyle w:val="ListParagraph"/>
        <w:numPr>
          <w:ilvl w:val="0"/>
          <w:numId w:val="14"/>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 xml:space="preserve">he date the child is to be taken on the excursion </w:t>
      </w:r>
      <w:r w:rsidR="00BE241B" w:rsidRPr="00CC39D6">
        <w:rPr>
          <w:rFonts w:asciiTheme="majorHAnsi" w:hAnsiTheme="majorHAnsi"/>
        </w:rPr>
        <w:t>and transported</w:t>
      </w:r>
    </w:p>
    <w:p w14:paraId="4F76BD0F" w14:textId="203ECC0E" w:rsidR="00BE241B" w:rsidRPr="00CC39D6" w:rsidRDefault="00410C1D" w:rsidP="00467CB0">
      <w:pPr>
        <w:pStyle w:val="ListParagraph"/>
        <w:numPr>
          <w:ilvl w:val="0"/>
          <w:numId w:val="14"/>
        </w:numPr>
        <w:spacing w:after="0" w:line="360" w:lineRule="auto"/>
        <w:rPr>
          <w:rFonts w:asciiTheme="majorHAnsi" w:hAnsiTheme="majorHAnsi"/>
        </w:rPr>
      </w:pPr>
      <w:r w:rsidRPr="00CC39D6">
        <w:rPr>
          <w:rFonts w:asciiTheme="majorHAnsi" w:hAnsiTheme="majorHAnsi"/>
        </w:rPr>
        <w:t xml:space="preserve">a </w:t>
      </w:r>
      <w:r w:rsidR="00A26B63" w:rsidRPr="00CC39D6">
        <w:rPr>
          <w:rFonts w:asciiTheme="majorHAnsi" w:hAnsiTheme="majorHAnsi"/>
        </w:rPr>
        <w:t xml:space="preserve">description of the proposed </w:t>
      </w:r>
      <w:r w:rsidR="00BE241B" w:rsidRPr="00CC39D6">
        <w:rPr>
          <w:rFonts w:asciiTheme="majorHAnsi" w:hAnsiTheme="majorHAnsi"/>
        </w:rPr>
        <w:t xml:space="preserve">pick-up location and </w:t>
      </w:r>
      <w:r w:rsidR="00A26B63" w:rsidRPr="00CC39D6">
        <w:rPr>
          <w:rFonts w:asciiTheme="majorHAnsi" w:hAnsiTheme="majorHAnsi"/>
        </w:rPr>
        <w:t>destination for the excursion</w:t>
      </w:r>
    </w:p>
    <w:p w14:paraId="6E54AC13" w14:textId="4CB37E87" w:rsidR="00A26B63"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method of transport to be used for the excursion</w:t>
      </w:r>
    </w:p>
    <w:p w14:paraId="415A4A17" w14:textId="24717CB5" w:rsidR="00A26B63"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proposed activities to be undertaken by the child during the excursion</w:t>
      </w:r>
    </w:p>
    <w:p w14:paraId="3FD9317E" w14:textId="2426E74A" w:rsidR="00A26B63"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period the child will be away from the premise</w:t>
      </w:r>
      <w:r w:rsidRPr="00CC39D6">
        <w:rPr>
          <w:rFonts w:asciiTheme="majorHAnsi" w:hAnsiTheme="majorHAnsi"/>
        </w:rPr>
        <w:t>s</w:t>
      </w:r>
    </w:p>
    <w:p w14:paraId="0383D030" w14:textId="7AA7FB1E" w:rsidR="00BE241B" w:rsidRPr="00CC39D6" w:rsidRDefault="00BE241B" w:rsidP="00467CB0">
      <w:pPr>
        <w:pStyle w:val="ListParagraph"/>
        <w:numPr>
          <w:ilvl w:val="0"/>
          <w:numId w:val="15"/>
        </w:numPr>
        <w:spacing w:after="0" w:line="360" w:lineRule="auto"/>
        <w:rPr>
          <w:rFonts w:asciiTheme="majorHAnsi" w:hAnsiTheme="majorHAnsi"/>
        </w:rPr>
      </w:pPr>
      <w:r w:rsidRPr="00CC39D6">
        <w:rPr>
          <w:rFonts w:asciiTheme="majorHAnsi" w:hAnsiTheme="majorHAnsi"/>
        </w:rPr>
        <w:t>the period of time during which the child is to be transported</w:t>
      </w:r>
    </w:p>
    <w:p w14:paraId="0A4C8026" w14:textId="5B9E82FE" w:rsidR="00A26B63"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he anticipated number of children likely to be attending the excursion</w:t>
      </w:r>
    </w:p>
    <w:p w14:paraId="33DCEF52" w14:textId="1CC5216A" w:rsidR="00A26B63"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 xml:space="preserve">he anticipated </w:t>
      </w:r>
      <w:r w:rsidR="006505D2" w:rsidRPr="00CC39D6">
        <w:rPr>
          <w:rFonts w:asciiTheme="majorHAnsi" w:hAnsiTheme="majorHAnsi"/>
        </w:rPr>
        <w:t xml:space="preserve">educator to child </w:t>
      </w:r>
      <w:r w:rsidR="00A26B63" w:rsidRPr="00CC39D6">
        <w:rPr>
          <w:rFonts w:asciiTheme="majorHAnsi" w:hAnsiTheme="majorHAnsi"/>
        </w:rPr>
        <w:t>ratio attending the excursion to the anticipated number of children attending the excursion</w:t>
      </w:r>
      <w:r w:rsidR="00BE241B" w:rsidRPr="00CC39D6">
        <w:rPr>
          <w:rFonts w:asciiTheme="majorHAnsi" w:hAnsiTheme="majorHAnsi"/>
        </w:rPr>
        <w:t xml:space="preserve"> </w:t>
      </w:r>
    </w:p>
    <w:p w14:paraId="152FE9D0" w14:textId="77777777" w:rsidR="00BE241B"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 xml:space="preserve">he anticipated number of staff members and any other adults who will accompany and supervise the children on the excursion </w:t>
      </w:r>
    </w:p>
    <w:p w14:paraId="108B35E8" w14:textId="77777777" w:rsidR="00BE241B" w:rsidRPr="00CC39D6" w:rsidRDefault="00BE241B" w:rsidP="00467CB0">
      <w:pPr>
        <w:pStyle w:val="ListParagraph"/>
        <w:numPr>
          <w:ilvl w:val="0"/>
          <w:numId w:val="15"/>
        </w:numPr>
        <w:spacing w:after="0" w:line="360" w:lineRule="auto"/>
        <w:rPr>
          <w:rFonts w:asciiTheme="majorHAnsi" w:hAnsiTheme="majorHAnsi"/>
        </w:rPr>
      </w:pPr>
      <w:r w:rsidRPr="00CC39D6">
        <w:rPr>
          <w:rFonts w:asciiTheme="majorHAnsi" w:hAnsiTheme="majorHAnsi"/>
        </w:rPr>
        <w:t xml:space="preserve">any requirements for seatbelts or safety restraints under a law of </w:t>
      </w:r>
      <w:r w:rsidRPr="00CC39D6">
        <w:rPr>
          <w:rFonts w:asciiTheme="majorHAnsi" w:hAnsiTheme="majorHAnsi" w:cstheme="majorHAnsi"/>
          <w:color w:val="000000" w:themeColor="text1"/>
          <w:lang w:val="en-US"/>
        </w:rPr>
        <w:t>each jurisdiction in which the children are being transported</w:t>
      </w:r>
    </w:p>
    <w:p w14:paraId="0E8D37C9" w14:textId="77777777" w:rsidR="00BE241B" w:rsidRPr="00CC39D6" w:rsidRDefault="00410C1D" w:rsidP="00467CB0">
      <w:pPr>
        <w:pStyle w:val="ListParagraph"/>
        <w:numPr>
          <w:ilvl w:val="0"/>
          <w:numId w:val="15"/>
        </w:numPr>
        <w:spacing w:after="0" w:line="360" w:lineRule="auto"/>
        <w:rPr>
          <w:rFonts w:asciiTheme="majorHAnsi" w:hAnsiTheme="majorHAnsi"/>
        </w:rPr>
      </w:pPr>
      <w:r w:rsidRPr="00CC39D6">
        <w:rPr>
          <w:rFonts w:asciiTheme="majorHAnsi" w:hAnsiTheme="majorHAnsi"/>
        </w:rPr>
        <w:t>t</w:t>
      </w:r>
      <w:r w:rsidR="00A26B63" w:rsidRPr="00CC39D6">
        <w:rPr>
          <w:rFonts w:asciiTheme="majorHAnsi" w:hAnsiTheme="majorHAnsi"/>
        </w:rPr>
        <w:t>hat a risk assessment has been prepared and is available at the Service</w:t>
      </w:r>
    </w:p>
    <w:p w14:paraId="4CDACDC7" w14:textId="6AAE42DC" w:rsidR="00BE241B" w:rsidRPr="00CC39D6" w:rsidRDefault="00BE241B" w:rsidP="00765AEA">
      <w:pPr>
        <w:pStyle w:val="ListParagraph"/>
        <w:numPr>
          <w:ilvl w:val="0"/>
          <w:numId w:val="15"/>
        </w:numPr>
        <w:spacing w:after="0" w:line="360" w:lineRule="auto"/>
        <w:rPr>
          <w:rFonts w:asciiTheme="majorHAnsi" w:hAnsiTheme="majorHAnsi"/>
        </w:rPr>
      </w:pPr>
      <w:r w:rsidRPr="00CC39D6">
        <w:rPr>
          <w:rFonts w:asciiTheme="majorHAnsi" w:hAnsiTheme="majorHAnsi"/>
        </w:rPr>
        <w:t>that written policies and procedures for transporting children are available at the Service</w:t>
      </w:r>
    </w:p>
    <w:p w14:paraId="00E7F12E" w14:textId="79933B98" w:rsidR="00A26B63" w:rsidRDefault="00410C1D" w:rsidP="00132A75">
      <w:pPr>
        <w:pStyle w:val="ListParagraph"/>
        <w:numPr>
          <w:ilvl w:val="0"/>
          <w:numId w:val="22"/>
        </w:numPr>
        <w:spacing w:after="0" w:line="360" w:lineRule="auto"/>
        <w:rPr>
          <w:rFonts w:asciiTheme="majorHAnsi" w:hAnsiTheme="majorHAnsi"/>
        </w:rPr>
      </w:pPr>
      <w:r w:rsidRPr="00132A75">
        <w:rPr>
          <w:rFonts w:asciiTheme="majorHAnsi" w:hAnsiTheme="majorHAnsi"/>
        </w:rPr>
        <w:lastRenderedPageBreak/>
        <w:t>i</w:t>
      </w:r>
      <w:r w:rsidR="00A26B63" w:rsidRPr="00132A75">
        <w:rPr>
          <w:rFonts w:asciiTheme="majorHAnsi" w:hAnsiTheme="majorHAnsi"/>
        </w:rPr>
        <w:t xml:space="preserve">f the excursion is a regular outing, the </w:t>
      </w:r>
      <w:r w:rsidR="00BE241B">
        <w:rPr>
          <w:rFonts w:asciiTheme="majorHAnsi" w:hAnsiTheme="majorHAnsi"/>
        </w:rPr>
        <w:t xml:space="preserve">written </w:t>
      </w:r>
      <w:r w:rsidR="00A26B63" w:rsidRPr="00132A75">
        <w:rPr>
          <w:rFonts w:asciiTheme="majorHAnsi" w:hAnsiTheme="majorHAnsi"/>
        </w:rPr>
        <w:t>authorisation is only required to be obtained once in a 12-month period</w:t>
      </w:r>
    </w:p>
    <w:p w14:paraId="20623E97" w14:textId="748BAA58" w:rsidR="00220BD2" w:rsidRPr="002948A8" w:rsidRDefault="00220BD2" w:rsidP="00132A75">
      <w:pPr>
        <w:pStyle w:val="ListParagraph"/>
        <w:numPr>
          <w:ilvl w:val="0"/>
          <w:numId w:val="22"/>
        </w:numPr>
        <w:spacing w:after="0" w:line="360" w:lineRule="auto"/>
        <w:rPr>
          <w:rFonts w:asciiTheme="majorHAnsi" w:hAnsiTheme="majorHAnsi"/>
        </w:rPr>
      </w:pPr>
      <w:r w:rsidRPr="002948A8">
        <w:rPr>
          <w:rFonts w:asciiTheme="majorHAnsi" w:hAnsiTheme="majorHAnsi"/>
        </w:rPr>
        <w:t>parental authorisation may be required for incursions if identified in the risk assessment or if a cost is required</w:t>
      </w:r>
    </w:p>
    <w:p w14:paraId="1FFDE20D" w14:textId="31B00112" w:rsidR="00CC39D6" w:rsidRPr="002948A8" w:rsidRDefault="00CC39D6" w:rsidP="00CC39D6">
      <w:pPr>
        <w:pStyle w:val="ListParagraph"/>
        <w:numPr>
          <w:ilvl w:val="0"/>
          <w:numId w:val="22"/>
        </w:numPr>
        <w:spacing w:after="0" w:line="360" w:lineRule="auto"/>
        <w:rPr>
          <w:rFonts w:asciiTheme="majorHAnsi" w:hAnsiTheme="majorHAnsi"/>
        </w:rPr>
      </w:pPr>
      <w:r w:rsidRPr="002948A8">
        <w:rPr>
          <w:rFonts w:asciiTheme="majorHAnsi" w:hAnsiTheme="majorHAnsi"/>
        </w:rPr>
        <w:t>authorisations must be kept securely in the child’s enrolment records</w:t>
      </w:r>
      <w:r w:rsidR="00F03F4F">
        <w:rPr>
          <w:rFonts w:asciiTheme="majorHAnsi" w:hAnsiTheme="majorHAnsi"/>
        </w:rPr>
        <w:t>.</w:t>
      </w:r>
    </w:p>
    <w:p w14:paraId="6C03FE94" w14:textId="77777777" w:rsidR="00132A75" w:rsidRDefault="00132A75" w:rsidP="00A26B63">
      <w:pPr>
        <w:pStyle w:val="Policysub-heading"/>
      </w:pPr>
    </w:p>
    <w:p w14:paraId="66BCB96C" w14:textId="708B67C1" w:rsidR="00132A75" w:rsidRPr="00344800" w:rsidRDefault="00FD5E3C"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STAFFING ARRANGEMENTS</w:t>
      </w:r>
    </w:p>
    <w:p w14:paraId="4B7A5C24" w14:textId="4A9E66DE" w:rsidR="00132A75" w:rsidRPr="00467CB0" w:rsidRDefault="00132A75" w:rsidP="00CC39D6">
      <w:pPr>
        <w:pStyle w:val="Policysub-heading"/>
        <w:spacing w:line="360" w:lineRule="auto"/>
        <w:rPr>
          <w:color w:val="000000" w:themeColor="text1"/>
          <w:sz w:val="22"/>
          <w:szCs w:val="21"/>
        </w:rPr>
      </w:pPr>
      <w:r w:rsidRPr="00467CB0">
        <w:rPr>
          <w:color w:val="000000" w:themeColor="text1"/>
          <w:sz w:val="22"/>
          <w:szCs w:val="21"/>
        </w:rPr>
        <w:t>The</w:t>
      </w:r>
      <w:r w:rsidRPr="00733764">
        <w:rPr>
          <w:color w:val="auto"/>
          <w:sz w:val="20"/>
          <w:szCs w:val="20"/>
        </w:rPr>
        <w:t xml:space="preserve"> </w:t>
      </w:r>
      <w:r w:rsidR="0052630A" w:rsidRPr="0052630A">
        <w:rPr>
          <w:color w:val="auto"/>
          <w:sz w:val="22"/>
          <w:szCs w:val="20"/>
        </w:rPr>
        <w:t>approved provider/</w:t>
      </w:r>
      <w:r w:rsidR="0052630A" w:rsidRPr="0052630A">
        <w:rPr>
          <w:color w:val="000000" w:themeColor="text1"/>
          <w:sz w:val="22"/>
          <w:szCs w:val="21"/>
        </w:rPr>
        <w:t>nominated supervisor</w:t>
      </w:r>
      <w:r w:rsidR="0052630A" w:rsidRPr="00467CB0">
        <w:rPr>
          <w:color w:val="000000" w:themeColor="text1"/>
          <w:sz w:val="22"/>
          <w:szCs w:val="21"/>
        </w:rPr>
        <w:t xml:space="preserve"> </w:t>
      </w:r>
      <w:r w:rsidRPr="00467CB0">
        <w:rPr>
          <w:color w:val="000000" w:themeColor="text1"/>
          <w:sz w:val="22"/>
          <w:szCs w:val="21"/>
        </w:rPr>
        <w:t>will ensure that:</w:t>
      </w:r>
    </w:p>
    <w:p w14:paraId="2AC8E9B2" w14:textId="075E62D0" w:rsidR="00132A75" w:rsidRPr="00467CB0" w:rsidRDefault="00132A75" w:rsidP="00797A40">
      <w:pPr>
        <w:pStyle w:val="Policysub-heading"/>
        <w:numPr>
          <w:ilvl w:val="0"/>
          <w:numId w:val="21"/>
        </w:numPr>
        <w:spacing w:line="360" w:lineRule="auto"/>
        <w:rPr>
          <w:color w:val="000000" w:themeColor="text1"/>
          <w:sz w:val="22"/>
          <w:szCs w:val="21"/>
        </w:rPr>
      </w:pPr>
      <w:r w:rsidRPr="00467CB0">
        <w:rPr>
          <w:color w:val="000000" w:themeColor="text1"/>
          <w:sz w:val="22"/>
          <w:szCs w:val="21"/>
        </w:rPr>
        <w:t xml:space="preserve">educator to child ratios </w:t>
      </w:r>
      <w:r w:rsidR="00F51877" w:rsidRPr="00467CB0">
        <w:rPr>
          <w:color w:val="000000" w:themeColor="text1"/>
          <w:sz w:val="22"/>
          <w:szCs w:val="21"/>
        </w:rPr>
        <w:t>is</w:t>
      </w:r>
      <w:r w:rsidRPr="00467CB0">
        <w:rPr>
          <w:color w:val="000000" w:themeColor="text1"/>
          <w:sz w:val="22"/>
          <w:szCs w:val="21"/>
        </w:rPr>
        <w:t xml:space="preserve"> no less than the prescribed ratios as per National Regulations</w:t>
      </w:r>
    </w:p>
    <w:p w14:paraId="7246A3FC" w14:textId="26CC152F" w:rsidR="00132A75" w:rsidRDefault="00132A75" w:rsidP="00797A40">
      <w:pPr>
        <w:pStyle w:val="Policysub-heading"/>
        <w:numPr>
          <w:ilvl w:val="0"/>
          <w:numId w:val="21"/>
        </w:numPr>
        <w:spacing w:line="360" w:lineRule="auto"/>
        <w:rPr>
          <w:color w:val="000000" w:themeColor="text1"/>
          <w:sz w:val="22"/>
          <w:szCs w:val="21"/>
        </w:rPr>
      </w:pPr>
      <w:r w:rsidRPr="00467CB0">
        <w:rPr>
          <w:color w:val="000000" w:themeColor="text1"/>
          <w:sz w:val="22"/>
          <w:szCs w:val="21"/>
        </w:rPr>
        <w:t>additional educators/staff are engaged to provide care and support to children with additional needs</w:t>
      </w:r>
    </w:p>
    <w:p w14:paraId="4443AF1B" w14:textId="77777777" w:rsidR="00CC39D6" w:rsidRDefault="00CC39D6" w:rsidP="00CC39D6">
      <w:pPr>
        <w:pStyle w:val="Policysub-heading"/>
        <w:numPr>
          <w:ilvl w:val="0"/>
          <w:numId w:val="21"/>
        </w:numPr>
        <w:spacing w:line="360" w:lineRule="auto"/>
        <w:rPr>
          <w:color w:val="000000" w:themeColor="text1"/>
          <w:sz w:val="22"/>
          <w:szCs w:val="21"/>
        </w:rPr>
      </w:pPr>
      <w:r>
        <w:rPr>
          <w:color w:val="000000" w:themeColor="text1"/>
          <w:sz w:val="22"/>
          <w:szCs w:val="21"/>
        </w:rPr>
        <w:t>consideration for adequate supervision may include:</w:t>
      </w:r>
    </w:p>
    <w:p w14:paraId="73A175B9" w14:textId="77777777"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the number, age and ability of children</w:t>
      </w:r>
    </w:p>
    <w:p w14:paraId="142E2F06" w14:textId="77777777"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the number and physical positioning of educators</w:t>
      </w:r>
    </w:p>
    <w:p w14:paraId="4ACEB38C" w14:textId="77777777"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each child’s current activity</w:t>
      </w:r>
    </w:p>
    <w:p w14:paraId="76CAEECD" w14:textId="77777777"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risks related to the mode of transport (for example: walking)</w:t>
      </w:r>
    </w:p>
    <w:p w14:paraId="623832B8" w14:textId="77777777"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visibility and accessibility</w:t>
      </w:r>
    </w:p>
    <w:p w14:paraId="7E557281" w14:textId="31E4AAD5" w:rsidR="00CC39D6" w:rsidRPr="002948A8" w:rsidRDefault="00CC39D6" w:rsidP="00CC39D6">
      <w:pPr>
        <w:pStyle w:val="Policysub-heading"/>
        <w:numPr>
          <w:ilvl w:val="1"/>
          <w:numId w:val="21"/>
        </w:numPr>
        <w:shd w:val="clear" w:color="auto" w:fill="FFFFFF" w:themeFill="background1"/>
        <w:spacing w:line="360" w:lineRule="auto"/>
        <w:rPr>
          <w:color w:val="000000" w:themeColor="text1"/>
          <w:sz w:val="22"/>
          <w:szCs w:val="21"/>
        </w:rPr>
      </w:pPr>
      <w:r w:rsidRPr="002948A8">
        <w:rPr>
          <w:color w:val="000000" w:themeColor="text1"/>
          <w:sz w:val="22"/>
          <w:szCs w:val="21"/>
        </w:rPr>
        <w:t>the experience and skill of each educator</w:t>
      </w:r>
    </w:p>
    <w:p w14:paraId="132B6E2F" w14:textId="1E53BEEB" w:rsidR="00132A75" w:rsidRPr="00467CB0" w:rsidRDefault="00132A75" w:rsidP="00CC39D6">
      <w:pPr>
        <w:pStyle w:val="Policysub-heading"/>
        <w:numPr>
          <w:ilvl w:val="0"/>
          <w:numId w:val="29"/>
        </w:numPr>
        <w:spacing w:line="360" w:lineRule="auto"/>
        <w:rPr>
          <w:color w:val="000000" w:themeColor="text1"/>
          <w:sz w:val="22"/>
          <w:szCs w:val="21"/>
        </w:rPr>
      </w:pPr>
      <w:r w:rsidRPr="00467CB0">
        <w:rPr>
          <w:color w:val="000000" w:themeColor="text1"/>
          <w:sz w:val="22"/>
          <w:szCs w:val="21"/>
        </w:rPr>
        <w:t xml:space="preserve">educators are aware of their responsibility to </w:t>
      </w:r>
      <w:r w:rsidR="006C4A88" w:rsidRPr="00467CB0">
        <w:rPr>
          <w:color w:val="000000" w:themeColor="text1"/>
          <w:sz w:val="22"/>
          <w:szCs w:val="21"/>
        </w:rPr>
        <w:t xml:space="preserve">provide </w:t>
      </w:r>
      <w:r w:rsidRPr="00467CB0">
        <w:rPr>
          <w:color w:val="000000" w:themeColor="text1"/>
          <w:sz w:val="22"/>
          <w:szCs w:val="21"/>
        </w:rPr>
        <w:t>supervi</w:t>
      </w:r>
      <w:r w:rsidR="006C4A88" w:rsidRPr="00467CB0">
        <w:rPr>
          <w:color w:val="000000" w:themeColor="text1"/>
          <w:sz w:val="22"/>
          <w:szCs w:val="21"/>
        </w:rPr>
        <w:t>sion to</w:t>
      </w:r>
      <w:r w:rsidRPr="00467CB0">
        <w:rPr>
          <w:color w:val="000000" w:themeColor="text1"/>
          <w:sz w:val="22"/>
          <w:szCs w:val="21"/>
        </w:rPr>
        <w:t xml:space="preserve"> other responsible adults or volunteers assisting on the excursion</w:t>
      </w:r>
    </w:p>
    <w:p w14:paraId="21131D66" w14:textId="77777777" w:rsidR="00CC39D6" w:rsidRDefault="006C4A88" w:rsidP="00CC39D6">
      <w:pPr>
        <w:pStyle w:val="Policysub-heading"/>
        <w:numPr>
          <w:ilvl w:val="0"/>
          <w:numId w:val="29"/>
        </w:numPr>
        <w:spacing w:line="360" w:lineRule="auto"/>
        <w:rPr>
          <w:color w:val="000000" w:themeColor="text1"/>
          <w:sz w:val="22"/>
          <w:szCs w:val="21"/>
        </w:rPr>
      </w:pPr>
      <w:r w:rsidRPr="00467CB0">
        <w:rPr>
          <w:color w:val="000000" w:themeColor="text1"/>
          <w:sz w:val="22"/>
          <w:szCs w:val="21"/>
        </w:rPr>
        <w:t xml:space="preserve">educators are aware the procedures to follow in the event of an emergency </w:t>
      </w:r>
    </w:p>
    <w:p w14:paraId="1D030195" w14:textId="5B58A233" w:rsidR="006C4A88" w:rsidRDefault="006C4A88" w:rsidP="00CC39D6">
      <w:pPr>
        <w:pStyle w:val="Policysub-heading"/>
        <w:numPr>
          <w:ilvl w:val="0"/>
          <w:numId w:val="29"/>
        </w:numPr>
        <w:spacing w:line="360" w:lineRule="auto"/>
        <w:rPr>
          <w:color w:val="000000" w:themeColor="text1"/>
          <w:sz w:val="22"/>
          <w:szCs w:val="21"/>
        </w:rPr>
      </w:pPr>
      <w:r w:rsidRPr="00CC39D6">
        <w:rPr>
          <w:color w:val="000000" w:themeColor="text1"/>
          <w:sz w:val="22"/>
          <w:szCs w:val="21"/>
        </w:rPr>
        <w:t xml:space="preserve">at </w:t>
      </w:r>
      <w:r w:rsidR="00797A40" w:rsidRPr="00CC39D6">
        <w:rPr>
          <w:color w:val="000000" w:themeColor="text1"/>
          <w:sz w:val="22"/>
          <w:szCs w:val="21"/>
        </w:rPr>
        <w:t xml:space="preserve">least one educator </w:t>
      </w:r>
      <w:r w:rsidRPr="00CC39D6">
        <w:rPr>
          <w:color w:val="000000" w:themeColor="text1"/>
          <w:sz w:val="22"/>
          <w:szCs w:val="21"/>
        </w:rPr>
        <w:t xml:space="preserve">or the nominated supervisor </w:t>
      </w:r>
      <w:r w:rsidR="00797A40" w:rsidRPr="00CC39D6">
        <w:rPr>
          <w:color w:val="000000" w:themeColor="text1"/>
          <w:sz w:val="22"/>
          <w:szCs w:val="21"/>
        </w:rPr>
        <w:t>must hold current</w:t>
      </w:r>
      <w:r w:rsidR="00343B4B" w:rsidRPr="00343B4B">
        <w:rPr>
          <w:rFonts w:asciiTheme="minorHAnsi" w:hAnsiTheme="minorHAnsi" w:cstheme="minorBidi"/>
          <w:color w:val="auto"/>
          <w:sz w:val="22"/>
        </w:rPr>
        <w:t xml:space="preserve"> </w:t>
      </w:r>
      <w:r w:rsidR="00343B4B" w:rsidRPr="00EF05F7">
        <w:rPr>
          <w:color w:val="000000" w:themeColor="text1"/>
          <w:sz w:val="22"/>
          <w:szCs w:val="21"/>
        </w:rPr>
        <w:t>ACECQA approved</w:t>
      </w:r>
      <w:r w:rsidR="00797A40" w:rsidRPr="00CC39D6">
        <w:rPr>
          <w:color w:val="000000" w:themeColor="text1"/>
          <w:sz w:val="22"/>
          <w:szCs w:val="21"/>
        </w:rPr>
        <w:t xml:space="preserve"> </w:t>
      </w:r>
      <w:r w:rsidR="00F74B2B" w:rsidRPr="00CC39D6">
        <w:rPr>
          <w:color w:val="000000" w:themeColor="text1"/>
          <w:sz w:val="22"/>
          <w:szCs w:val="21"/>
        </w:rPr>
        <w:t xml:space="preserve">first aid </w:t>
      </w:r>
      <w:r w:rsidR="00797A40" w:rsidRPr="00CC39D6">
        <w:rPr>
          <w:color w:val="000000" w:themeColor="text1"/>
          <w:sz w:val="22"/>
          <w:szCs w:val="21"/>
        </w:rPr>
        <w:t>qualification</w:t>
      </w:r>
      <w:r w:rsidR="00343B4B">
        <w:rPr>
          <w:color w:val="000000" w:themeColor="text1"/>
          <w:sz w:val="22"/>
          <w:szCs w:val="21"/>
        </w:rPr>
        <w:t>,</w:t>
      </w:r>
      <w:r w:rsidR="00797A40" w:rsidRPr="00CC39D6">
        <w:rPr>
          <w:color w:val="000000" w:themeColor="text1"/>
          <w:sz w:val="22"/>
          <w:szCs w:val="21"/>
        </w:rPr>
        <w:t xml:space="preserve"> </w:t>
      </w:r>
      <w:r w:rsidR="00343B4B" w:rsidRPr="00EF05F7">
        <w:rPr>
          <w:color w:val="000000" w:themeColor="text1"/>
          <w:sz w:val="22"/>
          <w:szCs w:val="21"/>
        </w:rPr>
        <w:t>CPR qualification</w:t>
      </w:r>
      <w:r w:rsidR="00343B4B">
        <w:rPr>
          <w:color w:val="000000" w:themeColor="text1"/>
          <w:sz w:val="22"/>
          <w:szCs w:val="21"/>
        </w:rPr>
        <w:t>,</w:t>
      </w:r>
      <w:r w:rsidR="00343B4B" w:rsidRPr="00343B4B">
        <w:rPr>
          <w:color w:val="000000" w:themeColor="text1"/>
          <w:sz w:val="22"/>
          <w:szCs w:val="21"/>
        </w:rPr>
        <w:t xml:space="preserve"> </w:t>
      </w:r>
      <w:r w:rsidR="00797A40" w:rsidRPr="00CC39D6">
        <w:rPr>
          <w:color w:val="000000" w:themeColor="text1"/>
          <w:sz w:val="22"/>
          <w:szCs w:val="21"/>
        </w:rPr>
        <w:t>approved emergency</w:t>
      </w:r>
      <w:r w:rsidR="00F74B2B">
        <w:rPr>
          <w:color w:val="000000" w:themeColor="text1"/>
          <w:sz w:val="22"/>
          <w:szCs w:val="21"/>
        </w:rPr>
        <w:t xml:space="preserve"> a</w:t>
      </w:r>
      <w:r w:rsidR="00797A40" w:rsidRPr="00CC39D6">
        <w:rPr>
          <w:color w:val="000000" w:themeColor="text1"/>
          <w:sz w:val="22"/>
          <w:szCs w:val="21"/>
        </w:rPr>
        <w:t>sthma management and approved anaphylaxis management training</w:t>
      </w:r>
    </w:p>
    <w:p w14:paraId="37CA493F" w14:textId="77777777" w:rsidR="00132A75" w:rsidRPr="00467CB0" w:rsidRDefault="00132A75" w:rsidP="00A26B63">
      <w:pPr>
        <w:pStyle w:val="Policysub-heading"/>
        <w:rPr>
          <w:color w:val="000000" w:themeColor="text1"/>
          <w:sz w:val="22"/>
          <w:szCs w:val="21"/>
        </w:rPr>
      </w:pPr>
    </w:p>
    <w:p w14:paraId="6319CA02" w14:textId="24FECDC3" w:rsidR="00132A75" w:rsidRPr="00344800" w:rsidRDefault="00FD5E3C"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PARENT AND VOLUNTEER PARTICIPATION</w:t>
      </w:r>
    </w:p>
    <w:p w14:paraId="2A4FD799" w14:textId="021E9210" w:rsidR="006C4A88" w:rsidRPr="00467CB0" w:rsidRDefault="006C4A88" w:rsidP="00CC39D6">
      <w:pPr>
        <w:pStyle w:val="Policysub-heading"/>
        <w:spacing w:line="360" w:lineRule="auto"/>
        <w:rPr>
          <w:color w:val="000000" w:themeColor="text1"/>
          <w:sz w:val="22"/>
          <w:szCs w:val="21"/>
        </w:rPr>
      </w:pPr>
      <w:r w:rsidRPr="00467CB0">
        <w:rPr>
          <w:color w:val="000000" w:themeColor="text1"/>
          <w:sz w:val="22"/>
          <w:szCs w:val="21"/>
        </w:rPr>
        <w:t xml:space="preserve">The </w:t>
      </w:r>
      <w:r w:rsidR="00F74B2B" w:rsidRPr="00F74B2B">
        <w:rPr>
          <w:color w:val="000000" w:themeColor="text1"/>
          <w:sz w:val="22"/>
          <w:szCs w:val="21"/>
        </w:rPr>
        <w:t>approved provider/ nominated supervisor</w:t>
      </w:r>
      <w:r w:rsidR="00F74B2B" w:rsidRPr="00467CB0">
        <w:rPr>
          <w:color w:val="000000" w:themeColor="text1"/>
          <w:sz w:val="22"/>
          <w:szCs w:val="21"/>
        </w:rPr>
        <w:t xml:space="preserve"> </w:t>
      </w:r>
      <w:r w:rsidRPr="00467CB0">
        <w:rPr>
          <w:color w:val="000000" w:themeColor="text1"/>
          <w:sz w:val="22"/>
          <w:szCs w:val="21"/>
        </w:rPr>
        <w:t xml:space="preserve">will ensure </w:t>
      </w:r>
      <w:r w:rsidR="0062336E" w:rsidRPr="00467CB0">
        <w:rPr>
          <w:color w:val="000000" w:themeColor="text1"/>
          <w:sz w:val="22"/>
          <w:szCs w:val="21"/>
        </w:rPr>
        <w:t>p</w:t>
      </w:r>
      <w:r w:rsidRPr="00467CB0">
        <w:rPr>
          <w:color w:val="000000" w:themeColor="text1"/>
          <w:sz w:val="22"/>
          <w:szCs w:val="21"/>
        </w:rPr>
        <w:t>arents and volunteers:</w:t>
      </w:r>
    </w:p>
    <w:p w14:paraId="4405AC54" w14:textId="017C7E9E" w:rsidR="006C4A88" w:rsidRPr="00467CB0" w:rsidRDefault="006C4A88" w:rsidP="006C4A88">
      <w:pPr>
        <w:pStyle w:val="Policysub-heading"/>
        <w:numPr>
          <w:ilvl w:val="0"/>
          <w:numId w:val="23"/>
        </w:numPr>
        <w:spacing w:line="360" w:lineRule="auto"/>
        <w:rPr>
          <w:color w:val="000000" w:themeColor="text1"/>
          <w:sz w:val="22"/>
          <w:szCs w:val="21"/>
        </w:rPr>
      </w:pPr>
      <w:r w:rsidRPr="00467CB0">
        <w:rPr>
          <w:color w:val="000000" w:themeColor="text1"/>
          <w:sz w:val="22"/>
          <w:szCs w:val="21"/>
        </w:rPr>
        <w:t>are encouraged to participate in excursions where possible</w:t>
      </w:r>
    </w:p>
    <w:p w14:paraId="52F3631F" w14:textId="4F9E5DDB" w:rsidR="006C4A88" w:rsidRPr="00467CB0" w:rsidRDefault="006C4A88" w:rsidP="006C4A88">
      <w:pPr>
        <w:pStyle w:val="Policysub-heading"/>
        <w:numPr>
          <w:ilvl w:val="0"/>
          <w:numId w:val="23"/>
        </w:numPr>
        <w:spacing w:line="360" w:lineRule="auto"/>
        <w:rPr>
          <w:color w:val="000000" w:themeColor="text1"/>
          <w:sz w:val="22"/>
          <w:szCs w:val="21"/>
        </w:rPr>
      </w:pPr>
      <w:r w:rsidRPr="00467CB0">
        <w:rPr>
          <w:color w:val="000000" w:themeColor="text1"/>
          <w:sz w:val="22"/>
          <w:szCs w:val="21"/>
        </w:rPr>
        <w:t>cannot be counted as part of the educator to child ratio</w:t>
      </w:r>
    </w:p>
    <w:p w14:paraId="03B939B2" w14:textId="08997079" w:rsidR="006C4A88" w:rsidRPr="00467CB0" w:rsidRDefault="006C4A88" w:rsidP="006C4A88">
      <w:pPr>
        <w:pStyle w:val="Policysub-heading"/>
        <w:numPr>
          <w:ilvl w:val="0"/>
          <w:numId w:val="23"/>
        </w:numPr>
        <w:spacing w:line="360" w:lineRule="auto"/>
        <w:rPr>
          <w:color w:val="000000" w:themeColor="text1"/>
          <w:sz w:val="22"/>
          <w:szCs w:val="21"/>
        </w:rPr>
      </w:pPr>
      <w:r w:rsidRPr="00467CB0">
        <w:rPr>
          <w:color w:val="000000" w:themeColor="text1"/>
          <w:sz w:val="22"/>
          <w:szCs w:val="21"/>
        </w:rPr>
        <w:t xml:space="preserve">cannot be left alone with a </w:t>
      </w:r>
      <w:proofErr w:type="gramStart"/>
      <w:r w:rsidRPr="00467CB0">
        <w:rPr>
          <w:color w:val="000000" w:themeColor="text1"/>
          <w:sz w:val="22"/>
          <w:szCs w:val="21"/>
        </w:rPr>
        <w:t>child/children</w:t>
      </w:r>
      <w:proofErr w:type="gramEnd"/>
      <w:r w:rsidRPr="00467CB0">
        <w:rPr>
          <w:color w:val="000000" w:themeColor="text1"/>
          <w:sz w:val="22"/>
          <w:szCs w:val="21"/>
        </w:rPr>
        <w:t xml:space="preserve"> and must be </w:t>
      </w:r>
      <w:proofErr w:type="gramStart"/>
      <w:r w:rsidRPr="00467CB0">
        <w:rPr>
          <w:color w:val="000000" w:themeColor="text1"/>
          <w:sz w:val="22"/>
          <w:szCs w:val="21"/>
        </w:rPr>
        <w:t>supervised by an educator at all times</w:t>
      </w:r>
      <w:proofErr w:type="gramEnd"/>
    </w:p>
    <w:p w14:paraId="3DD8F400" w14:textId="13202F64" w:rsidR="006C4A88" w:rsidRPr="00467CB0" w:rsidRDefault="006C4A88" w:rsidP="006C4A88">
      <w:pPr>
        <w:pStyle w:val="Policysub-heading"/>
        <w:numPr>
          <w:ilvl w:val="0"/>
          <w:numId w:val="23"/>
        </w:numPr>
        <w:spacing w:line="360" w:lineRule="auto"/>
        <w:rPr>
          <w:color w:val="000000" w:themeColor="text1"/>
          <w:sz w:val="22"/>
          <w:szCs w:val="21"/>
        </w:rPr>
      </w:pPr>
      <w:r w:rsidRPr="00467CB0">
        <w:rPr>
          <w:color w:val="000000" w:themeColor="text1"/>
          <w:sz w:val="22"/>
          <w:szCs w:val="21"/>
        </w:rPr>
        <w:t>are briefed prior to participating on an excursion about the risk assessment, emergency procedures, supervision, photograph policy for privacy and confidentiality and use of mobile phone</w:t>
      </w:r>
    </w:p>
    <w:p w14:paraId="312DC378" w14:textId="0D82D6D3" w:rsidR="006C4A88" w:rsidRPr="00B00F43" w:rsidRDefault="006C4A88" w:rsidP="006C4A88">
      <w:pPr>
        <w:pStyle w:val="Policysub-heading"/>
        <w:numPr>
          <w:ilvl w:val="0"/>
          <w:numId w:val="23"/>
        </w:numPr>
        <w:spacing w:line="360" w:lineRule="auto"/>
        <w:rPr>
          <w:color w:val="000000" w:themeColor="text1"/>
          <w:sz w:val="22"/>
          <w:szCs w:val="21"/>
        </w:rPr>
      </w:pPr>
      <w:r w:rsidRPr="00467CB0">
        <w:rPr>
          <w:color w:val="000000" w:themeColor="text1"/>
          <w:sz w:val="22"/>
          <w:szCs w:val="21"/>
        </w:rPr>
        <w:t xml:space="preserve">are aware that </w:t>
      </w:r>
      <w:r w:rsidRPr="00B00F43">
        <w:rPr>
          <w:color w:val="000000" w:themeColor="text1"/>
          <w:sz w:val="22"/>
          <w:szCs w:val="21"/>
        </w:rPr>
        <w:t>smoking</w:t>
      </w:r>
      <w:r w:rsidR="00F03F4F" w:rsidRPr="00B00F43">
        <w:rPr>
          <w:color w:val="000000" w:themeColor="text1"/>
          <w:sz w:val="22"/>
          <w:szCs w:val="21"/>
        </w:rPr>
        <w:t xml:space="preserve"> or vaping</w:t>
      </w:r>
      <w:r w:rsidRPr="00B00F43">
        <w:rPr>
          <w:color w:val="000000" w:themeColor="text1"/>
          <w:sz w:val="22"/>
          <w:szCs w:val="21"/>
        </w:rPr>
        <w:t xml:space="preserve"> is not permitted </w:t>
      </w:r>
      <w:r w:rsidR="00F03F4F" w:rsidRPr="00B00F43">
        <w:rPr>
          <w:color w:val="000000" w:themeColor="text1"/>
          <w:sz w:val="22"/>
          <w:szCs w:val="21"/>
        </w:rPr>
        <w:t>at any time whilst participating in the excursion</w:t>
      </w:r>
    </w:p>
    <w:p w14:paraId="34A73CAD" w14:textId="77777777" w:rsidR="002F2187" w:rsidRDefault="006C4A88" w:rsidP="002F2187">
      <w:pPr>
        <w:pStyle w:val="Policysub-heading"/>
        <w:numPr>
          <w:ilvl w:val="0"/>
          <w:numId w:val="23"/>
        </w:numPr>
        <w:spacing w:line="360" w:lineRule="auto"/>
        <w:rPr>
          <w:color w:val="000000" w:themeColor="text1"/>
          <w:sz w:val="22"/>
          <w:szCs w:val="21"/>
        </w:rPr>
      </w:pPr>
      <w:r w:rsidRPr="00467CB0">
        <w:rPr>
          <w:color w:val="000000" w:themeColor="text1"/>
          <w:sz w:val="22"/>
          <w:szCs w:val="21"/>
        </w:rPr>
        <w:t>are aware of need to wear appropriate clothing and footwear</w:t>
      </w:r>
    </w:p>
    <w:p w14:paraId="6BAAB49B" w14:textId="09838A81" w:rsidR="00F92DC4" w:rsidRPr="002F2187" w:rsidRDefault="00F92DC4" w:rsidP="002F2187">
      <w:pPr>
        <w:pStyle w:val="Policysub-heading"/>
        <w:numPr>
          <w:ilvl w:val="0"/>
          <w:numId w:val="23"/>
        </w:numPr>
        <w:spacing w:line="360" w:lineRule="auto"/>
        <w:rPr>
          <w:color w:val="000000" w:themeColor="text1"/>
          <w:sz w:val="22"/>
          <w:szCs w:val="21"/>
        </w:rPr>
      </w:pPr>
      <w:r w:rsidRPr="002F2187">
        <w:rPr>
          <w:color w:val="000000" w:themeColor="text1"/>
          <w:sz w:val="22"/>
          <w:szCs w:val="21"/>
        </w:rPr>
        <w:t>Working with Children Checks/</w:t>
      </w:r>
      <w:r w:rsidR="00844672" w:rsidRPr="002F2187">
        <w:rPr>
          <w:color w:val="000000" w:themeColor="text1"/>
          <w:sz w:val="22"/>
          <w:szCs w:val="21"/>
        </w:rPr>
        <w:t>c</w:t>
      </w:r>
      <w:r w:rsidRPr="002F2187">
        <w:rPr>
          <w:color w:val="000000" w:themeColor="text1"/>
          <w:sz w:val="22"/>
          <w:szCs w:val="21"/>
        </w:rPr>
        <w:t xml:space="preserve">learances are verified for parent and volunteers prior to participating in excursions </w:t>
      </w:r>
    </w:p>
    <w:p w14:paraId="0A06A3A1" w14:textId="77777777" w:rsidR="00CC39D6" w:rsidRDefault="00CC39D6" w:rsidP="00A26B63">
      <w:pPr>
        <w:pStyle w:val="Policysub-heading"/>
      </w:pPr>
    </w:p>
    <w:p w14:paraId="6CA28AB2" w14:textId="30A9D00C" w:rsidR="006C4A88" w:rsidRPr="00344800" w:rsidRDefault="00FD5E3C"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ITEMS TO BE TAKEN ON AN EXCURSION</w:t>
      </w:r>
    </w:p>
    <w:p w14:paraId="50A27430" w14:textId="4A184E02" w:rsidR="006C4A88" w:rsidRPr="00467CB0" w:rsidRDefault="006C4A88" w:rsidP="00CC39D6">
      <w:pPr>
        <w:pStyle w:val="Policysub-heading"/>
        <w:spacing w:line="360" w:lineRule="auto"/>
        <w:rPr>
          <w:color w:val="000000" w:themeColor="text1"/>
          <w:sz w:val="22"/>
          <w:szCs w:val="21"/>
        </w:rPr>
      </w:pPr>
      <w:r w:rsidRPr="00467CB0">
        <w:rPr>
          <w:color w:val="000000" w:themeColor="text1"/>
          <w:sz w:val="22"/>
          <w:szCs w:val="21"/>
        </w:rPr>
        <w:t xml:space="preserve">The </w:t>
      </w:r>
      <w:r w:rsidR="00B051E4" w:rsidRPr="00B051E4">
        <w:rPr>
          <w:color w:val="000000" w:themeColor="text1"/>
          <w:sz w:val="22"/>
          <w:szCs w:val="21"/>
        </w:rPr>
        <w:t>approved provider/ nominated supervisor</w:t>
      </w:r>
      <w:r w:rsidR="00B051E4" w:rsidRPr="00467CB0">
        <w:rPr>
          <w:color w:val="000000" w:themeColor="text1"/>
          <w:sz w:val="22"/>
          <w:szCs w:val="21"/>
        </w:rPr>
        <w:t xml:space="preserve"> </w:t>
      </w:r>
      <w:r w:rsidRPr="00467CB0">
        <w:rPr>
          <w:color w:val="000000" w:themeColor="text1"/>
          <w:sz w:val="22"/>
          <w:szCs w:val="21"/>
        </w:rPr>
        <w:t xml:space="preserve">must ensure that </w:t>
      </w:r>
      <w:r w:rsidR="001413DA" w:rsidRPr="00467CB0">
        <w:rPr>
          <w:color w:val="000000" w:themeColor="text1"/>
          <w:sz w:val="22"/>
          <w:szCs w:val="21"/>
        </w:rPr>
        <w:t>the following items are taken on all excursions, as per the risk assessment:</w:t>
      </w:r>
    </w:p>
    <w:p w14:paraId="27A9681A" w14:textId="372C34D0" w:rsidR="001413DA" w:rsidRPr="00467CB0" w:rsidRDefault="001413DA" w:rsidP="001413DA">
      <w:pPr>
        <w:pStyle w:val="Policysub-heading"/>
        <w:numPr>
          <w:ilvl w:val="0"/>
          <w:numId w:val="24"/>
        </w:numPr>
        <w:spacing w:line="360" w:lineRule="auto"/>
        <w:rPr>
          <w:color w:val="000000" w:themeColor="text1"/>
          <w:sz w:val="22"/>
          <w:szCs w:val="21"/>
        </w:rPr>
      </w:pPr>
      <w:r w:rsidRPr="00467CB0">
        <w:rPr>
          <w:color w:val="000000" w:themeColor="text1"/>
          <w:sz w:val="22"/>
          <w:szCs w:val="21"/>
        </w:rPr>
        <w:t xml:space="preserve">appropriate number of suitably equipped first aid kits </w:t>
      </w:r>
    </w:p>
    <w:p w14:paraId="5DCE4978" w14:textId="7579A338" w:rsidR="001413DA" w:rsidRPr="00467CB0" w:rsidRDefault="001413DA" w:rsidP="001413DA">
      <w:pPr>
        <w:pStyle w:val="Policysub-heading"/>
        <w:numPr>
          <w:ilvl w:val="0"/>
          <w:numId w:val="24"/>
        </w:numPr>
        <w:spacing w:line="360" w:lineRule="auto"/>
        <w:rPr>
          <w:color w:val="000000" w:themeColor="text1"/>
          <w:sz w:val="22"/>
          <w:szCs w:val="21"/>
        </w:rPr>
      </w:pPr>
      <w:r w:rsidRPr="00467CB0">
        <w:rPr>
          <w:color w:val="000000" w:themeColor="text1"/>
          <w:sz w:val="22"/>
          <w:szCs w:val="21"/>
        </w:rPr>
        <w:t>fully charged and operating mobile phone</w:t>
      </w:r>
    </w:p>
    <w:p w14:paraId="567799D2" w14:textId="4E6934B7" w:rsidR="001413DA" w:rsidRPr="00467CB0" w:rsidRDefault="001413DA" w:rsidP="001413DA">
      <w:pPr>
        <w:pStyle w:val="Policysub-heading"/>
        <w:numPr>
          <w:ilvl w:val="0"/>
          <w:numId w:val="24"/>
        </w:numPr>
        <w:spacing w:line="360" w:lineRule="auto"/>
        <w:rPr>
          <w:color w:val="000000" w:themeColor="text1"/>
          <w:sz w:val="22"/>
          <w:szCs w:val="21"/>
        </w:rPr>
      </w:pPr>
      <w:r w:rsidRPr="00467CB0">
        <w:rPr>
          <w:color w:val="000000" w:themeColor="text1"/>
          <w:sz w:val="22"/>
          <w:szCs w:val="21"/>
        </w:rPr>
        <w:t>emergency contact information details for all children participating on the excursion</w:t>
      </w:r>
    </w:p>
    <w:p w14:paraId="13FF6B64" w14:textId="35F2D938" w:rsidR="001413DA" w:rsidRPr="00467CB0" w:rsidRDefault="001413DA">
      <w:pPr>
        <w:pStyle w:val="Policysub-heading"/>
        <w:numPr>
          <w:ilvl w:val="0"/>
          <w:numId w:val="24"/>
        </w:numPr>
        <w:spacing w:line="360" w:lineRule="auto"/>
        <w:rPr>
          <w:color w:val="000000" w:themeColor="text1"/>
          <w:sz w:val="22"/>
          <w:szCs w:val="21"/>
        </w:rPr>
      </w:pPr>
      <w:r w:rsidRPr="00467CB0">
        <w:rPr>
          <w:color w:val="000000" w:themeColor="text1"/>
          <w:sz w:val="22"/>
          <w:szCs w:val="21"/>
        </w:rPr>
        <w:t xml:space="preserve">medication for children requiring medical and relevant medical management plans </w:t>
      </w:r>
    </w:p>
    <w:p w14:paraId="40840206" w14:textId="6ABC1B6A" w:rsidR="001413DA" w:rsidRDefault="001413DA">
      <w:pPr>
        <w:pStyle w:val="Policysub-heading"/>
        <w:numPr>
          <w:ilvl w:val="0"/>
          <w:numId w:val="24"/>
        </w:numPr>
        <w:spacing w:line="360" w:lineRule="auto"/>
        <w:rPr>
          <w:color w:val="000000" w:themeColor="text1"/>
          <w:sz w:val="22"/>
          <w:szCs w:val="21"/>
        </w:rPr>
      </w:pPr>
      <w:r w:rsidRPr="00467CB0">
        <w:rPr>
          <w:color w:val="000000" w:themeColor="text1"/>
          <w:sz w:val="22"/>
          <w:szCs w:val="21"/>
        </w:rPr>
        <w:t>items required for excursion circumstances- such as sunscreen, hats, other equipmen</w:t>
      </w:r>
      <w:r w:rsidR="00CC39D6">
        <w:rPr>
          <w:color w:val="000000" w:themeColor="text1"/>
          <w:sz w:val="22"/>
          <w:szCs w:val="21"/>
        </w:rPr>
        <w:t>t</w:t>
      </w:r>
    </w:p>
    <w:p w14:paraId="4D74A0ED" w14:textId="48E2A9F1" w:rsidR="00CC39D6" w:rsidRPr="002948A8" w:rsidRDefault="00CC39D6" w:rsidP="00CC39D6">
      <w:pPr>
        <w:pStyle w:val="Policysub-heading"/>
        <w:numPr>
          <w:ilvl w:val="0"/>
          <w:numId w:val="24"/>
        </w:numPr>
        <w:spacing w:line="360" w:lineRule="auto"/>
        <w:rPr>
          <w:color w:val="000000" w:themeColor="text1"/>
          <w:sz w:val="21"/>
          <w:szCs w:val="20"/>
        </w:rPr>
      </w:pPr>
      <w:r w:rsidRPr="002948A8">
        <w:rPr>
          <w:rFonts w:cstheme="majorHAnsi"/>
          <w:color w:val="000000" w:themeColor="text1"/>
          <w:sz w:val="22"/>
          <w:szCs w:val="20"/>
        </w:rPr>
        <w:t>child’s attendance record</w:t>
      </w:r>
    </w:p>
    <w:p w14:paraId="1BD6E0E3" w14:textId="77777777" w:rsidR="006C4A88" w:rsidRDefault="006C4A88" w:rsidP="00A26B63">
      <w:pPr>
        <w:pStyle w:val="Policysub-heading"/>
      </w:pPr>
    </w:p>
    <w:p w14:paraId="1DB41E21" w14:textId="3644ED9F" w:rsidR="00A26B63" w:rsidRPr="00344800" w:rsidRDefault="00FD5E3C"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 xml:space="preserve">TRANSPORTATION FOR EXCURSIONS </w:t>
      </w:r>
    </w:p>
    <w:p w14:paraId="6063D292" w14:textId="38AEDA78" w:rsidR="00F92DC4" w:rsidRPr="007440AB" w:rsidRDefault="00F92DC4" w:rsidP="00F92DC4">
      <w:pPr>
        <w:spacing w:after="0" w:line="360" w:lineRule="auto"/>
        <w:rPr>
          <w:rFonts w:asciiTheme="majorHAnsi" w:hAnsiTheme="majorHAnsi"/>
        </w:rPr>
      </w:pPr>
      <w:r w:rsidRPr="00B051E4">
        <w:rPr>
          <w:rFonts w:asciiTheme="majorHAnsi" w:hAnsiTheme="majorHAnsi"/>
        </w:rPr>
        <w:t xml:space="preserve">Excursions involving transportation must adhere to the </w:t>
      </w:r>
      <w:r w:rsidRPr="00B051E4">
        <w:rPr>
          <w:rFonts w:asciiTheme="majorHAnsi" w:hAnsiTheme="majorHAnsi"/>
          <w:i/>
          <w:iCs/>
        </w:rPr>
        <w:t>Safe Transportation Policy</w:t>
      </w:r>
      <w:r w:rsidRPr="00B051E4">
        <w:rPr>
          <w:rFonts w:asciiTheme="majorHAnsi" w:hAnsiTheme="majorHAnsi"/>
        </w:rPr>
        <w:t xml:space="preserve"> including ensuring a risk assessment has been completed prior to children being transported by the </w:t>
      </w:r>
      <w:r w:rsidR="00E752B3">
        <w:rPr>
          <w:rFonts w:asciiTheme="majorHAnsi" w:hAnsiTheme="majorHAnsi"/>
        </w:rPr>
        <w:t>S</w:t>
      </w:r>
      <w:r w:rsidRPr="00B051E4">
        <w:rPr>
          <w:rFonts w:asciiTheme="majorHAnsi" w:hAnsiTheme="majorHAnsi"/>
        </w:rPr>
        <w:t xml:space="preserve">ervice and authorisation for the </w:t>
      </w:r>
      <w:r w:rsidR="002F25BB">
        <w:rPr>
          <w:rFonts w:asciiTheme="majorHAnsi" w:hAnsiTheme="majorHAnsi"/>
        </w:rPr>
        <w:t>S</w:t>
      </w:r>
      <w:r w:rsidRPr="00B051E4">
        <w:rPr>
          <w:rFonts w:asciiTheme="majorHAnsi" w:hAnsiTheme="majorHAnsi"/>
        </w:rPr>
        <w:t>ervice to transport children as part of the excursion.</w:t>
      </w:r>
      <w:r>
        <w:rPr>
          <w:rFonts w:asciiTheme="majorHAnsi" w:hAnsiTheme="majorHAnsi"/>
        </w:rPr>
        <w:t xml:space="preserve"> </w:t>
      </w:r>
      <w:r w:rsidR="00A26B63" w:rsidRPr="000B54A5">
        <w:rPr>
          <w:rFonts w:asciiTheme="majorHAnsi" w:hAnsiTheme="majorHAnsi"/>
        </w:rPr>
        <w:t>It is a requirement of National Regulation</w:t>
      </w:r>
      <w:r w:rsidR="000B54A5" w:rsidRPr="000B54A5">
        <w:rPr>
          <w:rFonts w:asciiTheme="majorHAnsi" w:hAnsiTheme="majorHAnsi"/>
        </w:rPr>
        <w:t>s</w:t>
      </w:r>
      <w:r w:rsidR="00A26B63" w:rsidRPr="000B54A5">
        <w:rPr>
          <w:rFonts w:asciiTheme="majorHAnsi" w:hAnsiTheme="majorHAnsi"/>
        </w:rPr>
        <w:t xml:space="preserve"> that the means of transport is stated on the risk assessment record and parent authorisation record</w:t>
      </w:r>
      <w:r w:rsidR="00A26B63" w:rsidRPr="00CC39D6">
        <w:rPr>
          <w:rFonts w:asciiTheme="majorHAnsi" w:hAnsiTheme="majorHAnsi"/>
        </w:rPr>
        <w:t xml:space="preserve">. </w:t>
      </w:r>
      <w:r w:rsidR="00467CB0" w:rsidRPr="00CC39D6">
        <w:rPr>
          <w:rFonts w:asciiTheme="majorHAnsi" w:hAnsiTheme="majorHAnsi"/>
        </w:rPr>
        <w:t>Information must be included in the risk assessment about the process for embarking and disembarking the means of transport, including how each child is to be accounted for.</w:t>
      </w:r>
      <w:r w:rsidR="00467CB0">
        <w:rPr>
          <w:rFonts w:asciiTheme="majorHAnsi" w:hAnsiTheme="majorHAnsi"/>
        </w:rPr>
        <w:t xml:space="preserve"> </w:t>
      </w:r>
    </w:p>
    <w:p w14:paraId="6F7BEE66" w14:textId="709209F8" w:rsidR="00467CB0" w:rsidRDefault="00467CB0" w:rsidP="00CC39D6">
      <w:pPr>
        <w:spacing w:after="0" w:line="360" w:lineRule="auto"/>
        <w:rPr>
          <w:rFonts w:asciiTheme="majorHAnsi" w:hAnsiTheme="majorHAnsi"/>
        </w:rPr>
      </w:pPr>
    </w:p>
    <w:p w14:paraId="4CE6DC30" w14:textId="0ADD8675" w:rsidR="006505D2" w:rsidRPr="00282C9B" w:rsidRDefault="000B54A5" w:rsidP="006505D2">
      <w:pPr>
        <w:spacing w:after="0" w:line="360" w:lineRule="auto"/>
        <w:rPr>
          <w:rFonts w:asciiTheme="majorHAnsi" w:hAnsiTheme="majorHAnsi"/>
        </w:rPr>
      </w:pPr>
      <w:r w:rsidRPr="00282C9B">
        <w:rPr>
          <w:rFonts w:asciiTheme="majorHAnsi" w:hAnsiTheme="majorHAnsi"/>
        </w:rPr>
        <w:t>T</w:t>
      </w:r>
      <w:r w:rsidR="00A26B63" w:rsidRPr="00282C9B">
        <w:rPr>
          <w:rFonts w:asciiTheme="majorHAnsi" w:hAnsiTheme="majorHAnsi"/>
        </w:rPr>
        <w:t xml:space="preserve">he </w:t>
      </w:r>
      <w:r w:rsidR="00A26B63" w:rsidRPr="00282C9B">
        <w:rPr>
          <w:rFonts w:asciiTheme="majorHAnsi" w:hAnsiTheme="majorHAnsi"/>
          <w:i/>
          <w:iCs/>
        </w:rPr>
        <w:t>means of transport</w:t>
      </w:r>
      <w:r w:rsidR="00A26B63" w:rsidRPr="00282C9B">
        <w:rPr>
          <w:rFonts w:asciiTheme="majorHAnsi" w:hAnsiTheme="majorHAnsi"/>
        </w:rPr>
        <w:t xml:space="preserve"> may mean:</w:t>
      </w:r>
    </w:p>
    <w:p w14:paraId="7F875247" w14:textId="478560C9" w:rsidR="006505D2" w:rsidRPr="00CA2367" w:rsidRDefault="006505D2" w:rsidP="000B54A5">
      <w:pPr>
        <w:pStyle w:val="ListParagraph"/>
        <w:numPr>
          <w:ilvl w:val="0"/>
          <w:numId w:val="16"/>
        </w:numPr>
        <w:spacing w:after="0" w:line="360" w:lineRule="auto"/>
        <w:rPr>
          <w:rFonts w:cstheme="minorHAnsi"/>
          <w:bCs/>
        </w:rPr>
      </w:pPr>
      <w:r w:rsidRPr="00CA2367">
        <w:rPr>
          <w:rFonts w:cstheme="minorHAnsi"/>
          <w:bCs/>
        </w:rPr>
        <w:t>Walking</w:t>
      </w:r>
    </w:p>
    <w:p w14:paraId="62DED8C9" w14:textId="7CB8241C" w:rsidR="006505D2" w:rsidRPr="00467CB0" w:rsidRDefault="006505D2" w:rsidP="006505D2">
      <w:pPr>
        <w:spacing w:after="0" w:line="360" w:lineRule="auto"/>
        <w:ind w:left="360"/>
        <w:rPr>
          <w:rFonts w:asciiTheme="majorHAnsi" w:hAnsiTheme="majorHAnsi"/>
          <w:bCs/>
        </w:rPr>
      </w:pPr>
      <w:r w:rsidRPr="00467CB0">
        <w:rPr>
          <w:rFonts w:asciiTheme="majorHAnsi" w:hAnsiTheme="majorHAnsi"/>
          <w:bCs/>
        </w:rPr>
        <w:t>Educators must ensure children and adults use the safest footpaths and safe crossings where possible, such as pedestrian crossings and traffic lights</w:t>
      </w:r>
    </w:p>
    <w:p w14:paraId="1E6AC006" w14:textId="77777777" w:rsidR="00C56BB2" w:rsidRPr="00467CB0" w:rsidRDefault="006505D2" w:rsidP="00C56BB2">
      <w:pPr>
        <w:spacing w:after="0" w:line="360" w:lineRule="auto"/>
        <w:ind w:left="360"/>
        <w:rPr>
          <w:rFonts w:asciiTheme="majorHAnsi" w:hAnsiTheme="majorHAnsi"/>
          <w:bCs/>
        </w:rPr>
      </w:pPr>
      <w:r w:rsidRPr="00467CB0">
        <w:rPr>
          <w:rFonts w:asciiTheme="majorHAnsi" w:hAnsiTheme="majorHAnsi"/>
          <w:bCs/>
        </w:rPr>
        <w:t xml:space="preserve">Educators will </w:t>
      </w:r>
      <w:r w:rsidR="00C56BB2" w:rsidRPr="00467CB0">
        <w:rPr>
          <w:rFonts w:asciiTheme="majorHAnsi" w:hAnsiTheme="majorHAnsi"/>
          <w:bCs/>
        </w:rPr>
        <w:t xml:space="preserve">ensure all children and adults </w:t>
      </w:r>
      <w:r w:rsidRPr="00467CB0">
        <w:rPr>
          <w:rFonts w:asciiTheme="majorHAnsi" w:hAnsiTheme="majorHAnsi"/>
          <w:bCs/>
        </w:rPr>
        <w:t>obey road rules</w:t>
      </w:r>
    </w:p>
    <w:p w14:paraId="17AF0022" w14:textId="7A90C855" w:rsidR="006505D2" w:rsidRPr="00467CB0" w:rsidRDefault="00C56BB2" w:rsidP="00C56BB2">
      <w:pPr>
        <w:spacing w:after="0" w:line="360" w:lineRule="auto"/>
        <w:ind w:left="360"/>
        <w:rPr>
          <w:rFonts w:asciiTheme="majorHAnsi" w:hAnsiTheme="majorHAnsi"/>
          <w:bCs/>
        </w:rPr>
      </w:pPr>
      <w:r w:rsidRPr="00467CB0">
        <w:rPr>
          <w:rFonts w:asciiTheme="majorHAnsi" w:hAnsiTheme="majorHAnsi"/>
          <w:bCs/>
        </w:rPr>
        <w:t>Educators will ensure c</w:t>
      </w:r>
      <w:r w:rsidR="006505D2" w:rsidRPr="00467CB0">
        <w:rPr>
          <w:rFonts w:asciiTheme="majorHAnsi" w:hAnsiTheme="majorHAnsi"/>
          <w:bCs/>
        </w:rPr>
        <w:t>hildren follow the ‘stop, look, listen and think’ process when walking near roads</w:t>
      </w:r>
    </w:p>
    <w:p w14:paraId="1F625294" w14:textId="0ACEADDB" w:rsidR="00A1007D" w:rsidRPr="006505D2" w:rsidRDefault="00A1007D" w:rsidP="00C56BB2">
      <w:pPr>
        <w:spacing w:after="0" w:line="360" w:lineRule="auto"/>
        <w:ind w:left="360"/>
        <w:rPr>
          <w:rFonts w:asciiTheme="majorHAnsi" w:hAnsiTheme="majorHAnsi"/>
          <w:bCs/>
        </w:rPr>
      </w:pPr>
      <w:r w:rsidRPr="00467CB0">
        <w:rPr>
          <w:rFonts w:asciiTheme="majorHAnsi" w:hAnsiTheme="majorHAnsi"/>
          <w:bCs/>
        </w:rPr>
        <w:t>Educators will remain vigilant that no child runs ahead or lags behind the group</w:t>
      </w:r>
    </w:p>
    <w:p w14:paraId="042948E4" w14:textId="7B0C21F2" w:rsidR="00A26B63" w:rsidRPr="00CA2367" w:rsidRDefault="00A26B63" w:rsidP="000B54A5">
      <w:pPr>
        <w:pStyle w:val="ListParagraph"/>
        <w:numPr>
          <w:ilvl w:val="0"/>
          <w:numId w:val="16"/>
        </w:numPr>
        <w:spacing w:after="0" w:line="360" w:lineRule="auto"/>
        <w:rPr>
          <w:rFonts w:cstheme="minorHAnsi"/>
          <w:bCs/>
        </w:rPr>
      </w:pPr>
      <w:r w:rsidRPr="00CA2367">
        <w:rPr>
          <w:rFonts w:cstheme="minorHAnsi"/>
          <w:bCs/>
        </w:rPr>
        <w:t xml:space="preserve">Bus </w:t>
      </w:r>
    </w:p>
    <w:p w14:paraId="3D5CF993" w14:textId="1F6055A2" w:rsidR="00467CB0" w:rsidRPr="000B54A5" w:rsidRDefault="00C56BB2" w:rsidP="00CC39D6">
      <w:pPr>
        <w:spacing w:after="0" w:line="360" w:lineRule="auto"/>
        <w:ind w:left="360"/>
        <w:rPr>
          <w:rFonts w:asciiTheme="majorHAnsi" w:hAnsiTheme="majorHAnsi"/>
        </w:rPr>
      </w:pPr>
      <w:r w:rsidRPr="00467CB0">
        <w:rPr>
          <w:rFonts w:asciiTheme="majorHAnsi" w:hAnsiTheme="majorHAnsi"/>
        </w:rPr>
        <w:t xml:space="preserve">the </w:t>
      </w:r>
      <w:r w:rsidR="002F25BB" w:rsidRPr="00467CB0">
        <w:rPr>
          <w:rFonts w:asciiTheme="majorHAnsi" w:hAnsiTheme="majorHAnsi"/>
        </w:rPr>
        <w:t xml:space="preserve">nominated supervisor </w:t>
      </w:r>
      <w:r w:rsidR="00A26B63" w:rsidRPr="00467CB0">
        <w:rPr>
          <w:rFonts w:asciiTheme="majorHAnsi" w:hAnsiTheme="majorHAnsi"/>
        </w:rPr>
        <w:t xml:space="preserve">must ensure that the seating capacity as </w:t>
      </w:r>
      <w:r w:rsidR="00A26B63" w:rsidRPr="002948A8">
        <w:rPr>
          <w:rFonts w:asciiTheme="majorHAnsi" w:hAnsiTheme="majorHAnsi"/>
        </w:rPr>
        <w:t xml:space="preserve">displayed on the compliance registration is not exceeded. All children must sit on seats, preferably with, or close to an adult. </w:t>
      </w:r>
      <w:r w:rsidR="00467CB0" w:rsidRPr="002948A8">
        <w:rPr>
          <w:rFonts w:asciiTheme="majorHAnsi" w:hAnsiTheme="majorHAnsi"/>
        </w:rPr>
        <w:t>Any requirements for s</w:t>
      </w:r>
      <w:r w:rsidR="00A26B63" w:rsidRPr="002948A8">
        <w:rPr>
          <w:rFonts w:asciiTheme="majorHAnsi" w:hAnsiTheme="majorHAnsi"/>
        </w:rPr>
        <w:t>eat belt</w:t>
      </w:r>
      <w:r w:rsidR="00467CB0" w:rsidRPr="002948A8">
        <w:rPr>
          <w:rFonts w:asciiTheme="majorHAnsi" w:hAnsiTheme="majorHAnsi"/>
        </w:rPr>
        <w:t xml:space="preserve">s or safety restraints under law </w:t>
      </w:r>
      <w:r w:rsidR="00A26B63" w:rsidRPr="002948A8">
        <w:rPr>
          <w:rFonts w:asciiTheme="majorHAnsi" w:hAnsiTheme="majorHAnsi"/>
        </w:rPr>
        <w:t>must be followed</w:t>
      </w:r>
      <w:r w:rsidR="00A26B63" w:rsidRPr="000B54A5">
        <w:rPr>
          <w:rFonts w:asciiTheme="majorHAnsi" w:hAnsiTheme="majorHAnsi"/>
        </w:rPr>
        <w:t xml:space="preserve"> depending on the </w:t>
      </w:r>
      <w:r w:rsidR="00467CB0">
        <w:rPr>
          <w:rFonts w:asciiTheme="majorHAnsi" w:hAnsiTheme="majorHAnsi"/>
        </w:rPr>
        <w:t>vehicle used</w:t>
      </w:r>
      <w:r w:rsidR="00A26B63" w:rsidRPr="000B54A5">
        <w:rPr>
          <w:rFonts w:asciiTheme="majorHAnsi" w:hAnsiTheme="majorHAnsi"/>
        </w:rPr>
        <w:t>. If the bus has seat belts, they must be worn at all times.</w:t>
      </w:r>
    </w:p>
    <w:p w14:paraId="65A1FBA5" w14:textId="77777777" w:rsidR="00A26B63" w:rsidRPr="00CA2367" w:rsidRDefault="00A26B63" w:rsidP="000B54A5">
      <w:pPr>
        <w:pStyle w:val="ListParagraph"/>
        <w:numPr>
          <w:ilvl w:val="0"/>
          <w:numId w:val="16"/>
        </w:numPr>
        <w:spacing w:after="0" w:line="360" w:lineRule="auto"/>
        <w:rPr>
          <w:rFonts w:cstheme="minorHAnsi"/>
          <w:bCs/>
        </w:rPr>
      </w:pPr>
      <w:r w:rsidRPr="00CA2367">
        <w:rPr>
          <w:rFonts w:cstheme="minorHAnsi"/>
          <w:bCs/>
        </w:rPr>
        <w:t>Train</w:t>
      </w:r>
    </w:p>
    <w:p w14:paraId="123FDBF6" w14:textId="34ABE6A3" w:rsidR="00A26B63" w:rsidRPr="000B54A5" w:rsidRDefault="00C56BB2" w:rsidP="000B54A5">
      <w:pPr>
        <w:spacing w:after="0" w:line="360" w:lineRule="auto"/>
        <w:ind w:left="360"/>
        <w:rPr>
          <w:rFonts w:asciiTheme="majorHAnsi" w:hAnsiTheme="majorHAnsi"/>
        </w:rPr>
      </w:pPr>
      <w:r w:rsidRPr="00467CB0">
        <w:rPr>
          <w:rFonts w:asciiTheme="majorHAnsi" w:hAnsiTheme="majorHAnsi"/>
        </w:rPr>
        <w:lastRenderedPageBreak/>
        <w:t xml:space="preserve">the </w:t>
      </w:r>
      <w:r w:rsidR="002F25BB" w:rsidRPr="00467CB0">
        <w:rPr>
          <w:rFonts w:asciiTheme="majorHAnsi" w:hAnsiTheme="majorHAnsi"/>
        </w:rPr>
        <w:t xml:space="preserve">nominated supervisor </w:t>
      </w:r>
      <w:r w:rsidR="00A26B63" w:rsidRPr="00467CB0">
        <w:rPr>
          <w:rFonts w:asciiTheme="majorHAnsi" w:hAnsiTheme="majorHAnsi"/>
        </w:rPr>
        <w:t>will be</w:t>
      </w:r>
      <w:r w:rsidR="00A26B63" w:rsidRPr="000B54A5">
        <w:rPr>
          <w:rFonts w:asciiTheme="majorHAnsi" w:hAnsiTheme="majorHAnsi"/>
        </w:rPr>
        <w:t xml:space="preserve"> required to contact the local station prior to the excursion to inform them of the time you will be travelling, the destination, and the number of children and adults who will be travelling. </w:t>
      </w:r>
    </w:p>
    <w:p w14:paraId="36E618E0" w14:textId="2A612096" w:rsidR="00A26B63" w:rsidRPr="000B54A5" w:rsidRDefault="00A26B63" w:rsidP="000B54A5">
      <w:pPr>
        <w:spacing w:after="0" w:line="360" w:lineRule="auto"/>
        <w:ind w:left="360"/>
        <w:rPr>
          <w:rFonts w:asciiTheme="majorHAnsi" w:hAnsiTheme="majorHAnsi"/>
        </w:rPr>
      </w:pPr>
      <w:r w:rsidRPr="000B54A5">
        <w:rPr>
          <w:rFonts w:asciiTheme="majorHAnsi" w:hAnsiTheme="majorHAnsi"/>
        </w:rPr>
        <w:t>Provisions should be made to ensure children have ample time to board the train safely and in an unhurried way. This will allow the station to inform the train guard so that they can hold the train for the period of time for safe boarding and dis</w:t>
      </w:r>
      <w:r w:rsidR="00282C9B">
        <w:rPr>
          <w:rFonts w:asciiTheme="majorHAnsi" w:hAnsiTheme="majorHAnsi"/>
        </w:rPr>
        <w:t>-</w:t>
      </w:r>
      <w:r w:rsidRPr="000B54A5">
        <w:rPr>
          <w:rFonts w:asciiTheme="majorHAnsi" w:hAnsiTheme="majorHAnsi"/>
        </w:rPr>
        <w:t>embarkment. All children should be seated at all times, with an adult close by. All children should be seated in the one carriage if possible</w:t>
      </w:r>
      <w:r w:rsidR="006505D2">
        <w:rPr>
          <w:rFonts w:asciiTheme="majorHAnsi" w:hAnsiTheme="majorHAnsi"/>
        </w:rPr>
        <w:t xml:space="preserve">- </w:t>
      </w:r>
      <w:r w:rsidR="006505D2" w:rsidRPr="00467CB0">
        <w:rPr>
          <w:rFonts w:asciiTheme="majorHAnsi" w:hAnsiTheme="majorHAnsi"/>
        </w:rPr>
        <w:t>and not in a Quiet Carriage</w:t>
      </w:r>
      <w:r w:rsidRPr="00467CB0">
        <w:rPr>
          <w:rFonts w:asciiTheme="majorHAnsi" w:hAnsiTheme="majorHAnsi"/>
        </w:rPr>
        <w:t>.</w:t>
      </w:r>
    </w:p>
    <w:p w14:paraId="34551F2B" w14:textId="77777777" w:rsidR="00A26B63" w:rsidRPr="00CA2367" w:rsidRDefault="00A26B63" w:rsidP="000B54A5">
      <w:pPr>
        <w:pStyle w:val="ListParagraph"/>
        <w:numPr>
          <w:ilvl w:val="0"/>
          <w:numId w:val="17"/>
        </w:numPr>
        <w:spacing w:after="0" w:line="360" w:lineRule="auto"/>
        <w:rPr>
          <w:rFonts w:cstheme="minorHAnsi"/>
          <w:bCs/>
        </w:rPr>
      </w:pPr>
      <w:r w:rsidRPr="00CA2367">
        <w:rPr>
          <w:rFonts w:cstheme="minorHAnsi"/>
          <w:bCs/>
        </w:rPr>
        <w:t>Car</w:t>
      </w:r>
    </w:p>
    <w:p w14:paraId="40998DA3" w14:textId="3CB1981F" w:rsidR="00A26B63" w:rsidRPr="000B54A5" w:rsidRDefault="00A26B63" w:rsidP="000B54A5">
      <w:pPr>
        <w:spacing w:after="0" w:line="360" w:lineRule="auto"/>
        <w:ind w:left="360"/>
        <w:rPr>
          <w:rFonts w:asciiTheme="majorHAnsi" w:hAnsiTheme="majorHAnsi"/>
        </w:rPr>
      </w:pPr>
      <w:r w:rsidRPr="000B54A5">
        <w:rPr>
          <w:rFonts w:asciiTheme="majorHAnsi" w:hAnsiTheme="majorHAnsi"/>
        </w:rPr>
        <w:t xml:space="preserve">Any motor vehicle that is used to transport children on an excursion (other than a motor vehicle seating more than nine persons) must be fitted with child restraints and/or seatbelts that are appropriate for the age and weight of each child, that conform to the Australian </w:t>
      </w:r>
      <w:r w:rsidR="00F706A2" w:rsidRPr="000B54A5">
        <w:rPr>
          <w:rFonts w:asciiTheme="majorHAnsi" w:hAnsiTheme="majorHAnsi"/>
        </w:rPr>
        <w:t>Standards and</w:t>
      </w:r>
      <w:r w:rsidRPr="000B54A5">
        <w:rPr>
          <w:rFonts w:asciiTheme="majorHAnsi" w:hAnsiTheme="majorHAnsi"/>
        </w:rPr>
        <w:t xml:space="preserve"> are professionally installed or checked by an authorised restraint fitter. </w:t>
      </w:r>
    </w:p>
    <w:p w14:paraId="5DDB77F6" w14:textId="77777777" w:rsidR="00A26B63" w:rsidRPr="000B54A5" w:rsidRDefault="00A26B63" w:rsidP="000B54A5">
      <w:pPr>
        <w:spacing w:after="0" w:line="360" w:lineRule="auto"/>
        <w:ind w:firstLine="360"/>
        <w:rPr>
          <w:rFonts w:asciiTheme="majorHAnsi" w:hAnsiTheme="majorHAnsi"/>
        </w:rPr>
      </w:pPr>
      <w:r w:rsidRPr="000B54A5">
        <w:rPr>
          <w:rFonts w:asciiTheme="majorHAnsi" w:hAnsiTheme="majorHAnsi"/>
        </w:rPr>
        <w:t>The vehicle must be registered and free of any defects that could put any passenger at harm.</w:t>
      </w:r>
    </w:p>
    <w:p w14:paraId="7ACD4631" w14:textId="16653894" w:rsidR="00C73723" w:rsidRPr="00E06134" w:rsidRDefault="00A26B63" w:rsidP="00765AEA">
      <w:pPr>
        <w:spacing w:after="0" w:line="360" w:lineRule="auto"/>
        <w:ind w:left="360"/>
        <w:rPr>
          <w:rFonts w:asciiTheme="majorHAnsi" w:hAnsiTheme="majorHAnsi"/>
          <w:color w:val="FF0000"/>
        </w:rPr>
      </w:pPr>
      <w:r w:rsidRPr="000B54A5">
        <w:rPr>
          <w:rFonts w:asciiTheme="majorHAnsi" w:hAnsiTheme="majorHAnsi"/>
        </w:rPr>
        <w:t>All children must be fastened in the vehicle according to National Child Restraint Laws for Vehicles (</w:t>
      </w:r>
      <w:r w:rsidRPr="002948A8">
        <w:rPr>
          <w:rFonts w:asciiTheme="majorHAnsi" w:hAnsiTheme="majorHAnsi"/>
        </w:rPr>
        <w:t>below).</w:t>
      </w:r>
      <w:r w:rsidR="00765AEA" w:rsidRPr="002948A8">
        <w:rPr>
          <w:rFonts w:asciiTheme="majorHAnsi" w:hAnsiTheme="majorHAnsi"/>
        </w:rPr>
        <w:t xml:space="preserve"> </w:t>
      </w:r>
      <w:r w:rsidR="00C73723" w:rsidRPr="002948A8">
        <w:rPr>
          <w:rFonts w:asciiTheme="majorHAnsi" w:hAnsiTheme="majorHAnsi"/>
        </w:rPr>
        <w:t xml:space="preserve">The educator or staff member driving the </w:t>
      </w:r>
      <w:r w:rsidR="00B12A33" w:rsidRPr="002948A8">
        <w:rPr>
          <w:rFonts w:asciiTheme="majorHAnsi" w:hAnsiTheme="majorHAnsi"/>
        </w:rPr>
        <w:t>vehicle must hold a current Australian driver’s licence</w:t>
      </w:r>
      <w:r w:rsidR="000672A6">
        <w:rPr>
          <w:rFonts w:asciiTheme="majorHAnsi" w:hAnsiTheme="majorHAnsi"/>
        </w:rPr>
        <w:t xml:space="preserve"> </w:t>
      </w:r>
      <w:r w:rsidR="000672A6" w:rsidRPr="00E752B3">
        <w:rPr>
          <w:rFonts w:asciiTheme="majorHAnsi" w:hAnsiTheme="majorHAnsi"/>
        </w:rPr>
        <w:t>appropriate for the vehicle type</w:t>
      </w:r>
      <w:r w:rsidR="00B12A33" w:rsidRPr="00E752B3">
        <w:rPr>
          <w:rFonts w:asciiTheme="majorHAnsi" w:hAnsiTheme="majorHAnsi"/>
        </w:rPr>
        <w:t>.</w:t>
      </w:r>
      <w:r w:rsidR="00E752B3">
        <w:rPr>
          <w:rFonts w:asciiTheme="majorHAnsi" w:hAnsiTheme="majorHAnsi"/>
        </w:rPr>
        <w:t xml:space="preserve"> </w:t>
      </w:r>
    </w:p>
    <w:p w14:paraId="29B753FB" w14:textId="101FAAC1" w:rsidR="00467CB0" w:rsidRDefault="00467CB0" w:rsidP="00765AEA">
      <w:pPr>
        <w:spacing w:after="0" w:line="360" w:lineRule="auto"/>
        <w:ind w:left="360"/>
        <w:rPr>
          <w:rFonts w:asciiTheme="majorHAnsi" w:hAnsiTheme="majorHAnsi"/>
        </w:rPr>
      </w:pPr>
      <w:r w:rsidRPr="002948A8">
        <w:rPr>
          <w:rFonts w:asciiTheme="majorHAnsi" w:hAnsiTheme="majorHAnsi"/>
        </w:rPr>
        <w:t xml:space="preserve">The process </w:t>
      </w:r>
      <w:r w:rsidR="00AE1E9E" w:rsidRPr="002948A8">
        <w:rPr>
          <w:rFonts w:asciiTheme="majorHAnsi" w:hAnsiTheme="majorHAnsi"/>
        </w:rPr>
        <w:t xml:space="preserve">for entering and exiting the Service premises safely must be </w:t>
      </w:r>
      <w:proofErr w:type="gramStart"/>
      <w:r w:rsidR="00AE1E9E" w:rsidRPr="002948A8">
        <w:rPr>
          <w:rFonts w:asciiTheme="majorHAnsi" w:hAnsiTheme="majorHAnsi"/>
        </w:rPr>
        <w:t>considered at all times</w:t>
      </w:r>
      <w:proofErr w:type="gramEnd"/>
      <w:r w:rsidR="00AE1E9E" w:rsidRPr="002948A8">
        <w:rPr>
          <w:rFonts w:asciiTheme="majorHAnsi" w:hAnsiTheme="majorHAnsi"/>
        </w:rPr>
        <w:t>.</w:t>
      </w:r>
    </w:p>
    <w:p w14:paraId="29E65AFF" w14:textId="77777777" w:rsidR="00A46F18" w:rsidRDefault="00A46F18" w:rsidP="00765AEA">
      <w:pPr>
        <w:spacing w:after="0" w:line="360" w:lineRule="auto"/>
        <w:ind w:left="360"/>
        <w:rPr>
          <w:rFonts w:asciiTheme="majorHAnsi" w:hAnsiTheme="majorHAnsi"/>
        </w:rPr>
      </w:pPr>
    </w:p>
    <w:p w14:paraId="76D9D5F9" w14:textId="0ECAE3C1" w:rsidR="00A26B63" w:rsidRPr="00344800" w:rsidRDefault="00282C9B"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NATIONAL CHILD RESTRAINT LAWS FOR VEHICLES</w:t>
      </w:r>
    </w:p>
    <w:p w14:paraId="1DF2A047" w14:textId="6526F873"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up to the age of six months must be secured in an approved rear facing restraint</w:t>
      </w:r>
    </w:p>
    <w:p w14:paraId="7FFB9024" w14:textId="22D74930"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aged from six months old but under four years old must be secured in either a rear or forward-facing approved child restraint with an inbuilt harness</w:t>
      </w:r>
    </w:p>
    <w:p w14:paraId="70D5B8CD" w14:textId="6C4D0465"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under four years old cannot travel in the front seat of a vehicle with two or more rows</w:t>
      </w:r>
    </w:p>
    <w:p w14:paraId="521F76E6" w14:textId="67AC9A7A"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aged from four years old but under seven years old must be secured in a forward-facing approved child restraint with an inbuilt harness or an approved booster seat</w:t>
      </w:r>
    </w:p>
    <w:p w14:paraId="1C213B16" w14:textId="77DA53F2"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aged from four years old but under seven years old cannot travel in the front seat of a vehicle with two or more rows, unless all other back seats are occupied by children younger than seven years in an approved child restraint or booster seat</w:t>
      </w:r>
    </w:p>
    <w:p w14:paraId="7423DB1D" w14:textId="57F87D33" w:rsidR="00A26B63" w:rsidRPr="000B54A5" w:rsidRDefault="006505D2" w:rsidP="00CC39D6">
      <w:pPr>
        <w:pStyle w:val="ListParagraph"/>
        <w:numPr>
          <w:ilvl w:val="0"/>
          <w:numId w:val="28"/>
        </w:numPr>
        <w:spacing w:after="0" w:line="360" w:lineRule="auto"/>
        <w:textAlignment w:val="baseline"/>
        <w:rPr>
          <w:rFonts w:asciiTheme="majorHAnsi" w:eastAsia="Times New Roman" w:hAnsiTheme="majorHAnsi" w:cstheme="majorHAnsi"/>
          <w:color w:val="000000" w:themeColor="text1"/>
          <w:lang w:eastAsia="en-AU"/>
        </w:rPr>
      </w:pPr>
      <w:r>
        <w:rPr>
          <w:rFonts w:asciiTheme="majorHAnsi" w:eastAsia="Times New Roman" w:hAnsiTheme="majorHAnsi" w:cstheme="majorHAnsi"/>
          <w:color w:val="000000" w:themeColor="text1"/>
          <w:lang w:eastAsia="en-AU"/>
        </w:rPr>
        <w:t>c</w:t>
      </w:r>
      <w:r w:rsidR="00A26B63" w:rsidRPr="000B54A5">
        <w:rPr>
          <w:rFonts w:asciiTheme="majorHAnsi" w:eastAsia="Times New Roman" w:hAnsiTheme="majorHAnsi" w:cstheme="majorHAnsi"/>
          <w:color w:val="000000" w:themeColor="text1"/>
          <w:lang w:eastAsia="en-AU"/>
        </w:rPr>
        <w:t>hildren in booster seats must be restrained by a suitable lap and sash type approved seatbelt that is properly adjusted and fastened, or by a suitable approved child safety harness that is properly adjusted and fastened.</w:t>
      </w:r>
    </w:p>
    <w:p w14:paraId="1E99F035" w14:textId="77777777" w:rsidR="00A26B63" w:rsidRPr="000B54A5" w:rsidRDefault="00A26B63" w:rsidP="00CC39D6">
      <w:pPr>
        <w:spacing w:after="0" w:line="360" w:lineRule="auto"/>
        <w:textAlignment w:val="baseline"/>
        <w:rPr>
          <w:rFonts w:asciiTheme="majorHAnsi" w:eastAsia="Times New Roman" w:hAnsiTheme="majorHAnsi" w:cstheme="majorHAnsi"/>
          <w:color w:val="000000" w:themeColor="text1"/>
          <w:lang w:eastAsia="en-AU"/>
        </w:rPr>
      </w:pPr>
      <w:r w:rsidRPr="000672A6">
        <w:rPr>
          <w:rFonts w:asciiTheme="majorHAnsi" w:eastAsia="Times New Roman" w:hAnsiTheme="majorHAnsi" w:cstheme="majorHAnsi"/>
          <w:color w:val="000000" w:themeColor="text1"/>
          <w:lang w:eastAsia="en-AU"/>
        </w:rPr>
        <w:t>If the child is too small for the child restraint specified for their age, they should be kept in their current-sized child restraint until it is safe for them to move to the next level.</w:t>
      </w:r>
    </w:p>
    <w:p w14:paraId="12A0E0B9" w14:textId="77777777" w:rsidR="00A26B63" w:rsidRPr="000B54A5" w:rsidRDefault="00A26B63" w:rsidP="00CC39D6">
      <w:pPr>
        <w:spacing w:after="0" w:line="360" w:lineRule="auto"/>
        <w:textAlignment w:val="baseline"/>
        <w:rPr>
          <w:rFonts w:asciiTheme="majorHAnsi" w:eastAsia="Times New Roman" w:hAnsiTheme="majorHAnsi" w:cstheme="majorHAnsi"/>
          <w:color w:val="000000" w:themeColor="text1"/>
          <w:lang w:eastAsia="en-AU"/>
        </w:rPr>
      </w:pPr>
      <w:r w:rsidRPr="000B54A5">
        <w:rPr>
          <w:rFonts w:asciiTheme="majorHAnsi" w:eastAsia="Times New Roman" w:hAnsiTheme="majorHAnsi" w:cstheme="majorHAnsi"/>
          <w:color w:val="000000" w:themeColor="text1"/>
          <w:lang w:eastAsia="en-AU"/>
        </w:rPr>
        <w:lastRenderedPageBreak/>
        <w:t>If the child is too large for the child restraint specified for their age, they may move to the next level of child restraint.</w:t>
      </w:r>
    </w:p>
    <w:p w14:paraId="40D9C6EA" w14:textId="256E75C3" w:rsidR="00A26B63" w:rsidRPr="0094058F" w:rsidRDefault="00A26B63" w:rsidP="00CC39D6">
      <w:pPr>
        <w:spacing w:after="0" w:line="360" w:lineRule="auto"/>
        <w:textAlignment w:val="baseline"/>
        <w:rPr>
          <w:rFonts w:asciiTheme="majorHAnsi" w:eastAsia="Times New Roman" w:hAnsiTheme="majorHAnsi" w:cstheme="majorHAnsi"/>
          <w:i/>
          <w:color w:val="4B4C4C"/>
          <w:lang w:eastAsia="en-AU"/>
        </w:rPr>
      </w:pPr>
      <w:r w:rsidRPr="000B54A5">
        <w:rPr>
          <w:rFonts w:asciiTheme="majorHAnsi" w:eastAsia="Times New Roman" w:hAnsiTheme="majorHAnsi" w:cstheme="majorHAnsi"/>
          <w:i/>
          <w:color w:val="000000" w:themeColor="text1"/>
          <w:lang w:eastAsia="en-AU"/>
        </w:rPr>
        <w:t xml:space="preserve">Source: </w:t>
      </w:r>
      <w:r w:rsidRPr="000B54A5">
        <w:rPr>
          <w:rFonts w:asciiTheme="majorHAnsi" w:hAnsiTheme="majorHAnsi" w:cs="Gill Sans"/>
          <w:i/>
          <w:color w:val="000000" w:themeColor="text1"/>
        </w:rPr>
        <w:t>NSW Government Centre for Road Safety, 2017</w:t>
      </w:r>
      <w:r w:rsidR="006D1E1C">
        <w:rPr>
          <w:rFonts w:asciiTheme="majorHAnsi" w:hAnsiTheme="majorHAnsi" w:cs="Gill Sans"/>
          <w:i/>
          <w:color w:val="000000" w:themeColor="text1"/>
        </w:rPr>
        <w:t xml:space="preserve"> </w:t>
      </w:r>
    </w:p>
    <w:p w14:paraId="192B3813" w14:textId="77777777" w:rsidR="006D1E1C" w:rsidRDefault="006D1E1C" w:rsidP="00A26B63">
      <w:pPr>
        <w:pStyle w:val="Policysub-heading"/>
      </w:pPr>
    </w:p>
    <w:p w14:paraId="7DB0D133" w14:textId="6C579E29" w:rsidR="00A26B63" w:rsidRPr="00344800" w:rsidRDefault="00282C9B" w:rsidP="00CC39D6">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 xml:space="preserve">INSURANCE </w:t>
      </w:r>
    </w:p>
    <w:p w14:paraId="4A9F41C3" w14:textId="61640898" w:rsidR="00B12A33" w:rsidRDefault="006D1E1C" w:rsidP="00CC39D6">
      <w:pPr>
        <w:shd w:val="clear" w:color="auto" w:fill="FFFFFF" w:themeFill="background1"/>
        <w:spacing w:after="0" w:line="360" w:lineRule="auto"/>
        <w:rPr>
          <w:rFonts w:asciiTheme="majorHAnsi" w:hAnsiTheme="majorHAnsi"/>
        </w:rPr>
      </w:pPr>
      <w:r>
        <w:rPr>
          <w:rFonts w:asciiTheme="majorHAnsi" w:hAnsiTheme="majorHAnsi"/>
        </w:rPr>
        <w:t xml:space="preserve">The </w:t>
      </w:r>
      <w:r w:rsidR="002F25BB">
        <w:rPr>
          <w:rFonts w:asciiTheme="majorHAnsi" w:hAnsiTheme="majorHAnsi"/>
        </w:rPr>
        <w:t xml:space="preserve">approved provider or nominated supervisor </w:t>
      </w:r>
      <w:r w:rsidR="00A26B63" w:rsidRPr="006D1E1C">
        <w:rPr>
          <w:rFonts w:asciiTheme="majorHAnsi" w:hAnsiTheme="majorHAnsi"/>
        </w:rPr>
        <w:t>must review the</w:t>
      </w:r>
      <w:r>
        <w:rPr>
          <w:rFonts w:asciiTheme="majorHAnsi" w:hAnsiTheme="majorHAnsi"/>
        </w:rPr>
        <w:t xml:space="preserve"> </w:t>
      </w:r>
      <w:r w:rsidR="00A26B63" w:rsidRPr="006D1E1C">
        <w:rPr>
          <w:rFonts w:asciiTheme="majorHAnsi" w:hAnsiTheme="majorHAnsi"/>
        </w:rPr>
        <w:t xml:space="preserve">insurance </w:t>
      </w:r>
      <w:r w:rsidR="00A26B63" w:rsidRPr="00B00F43">
        <w:rPr>
          <w:rFonts w:asciiTheme="majorHAnsi" w:hAnsiTheme="majorHAnsi"/>
        </w:rPr>
        <w:t xml:space="preserve">policy </w:t>
      </w:r>
      <w:r w:rsidR="00F03F4F" w:rsidRPr="00B00F43">
        <w:rPr>
          <w:rFonts w:asciiTheme="majorHAnsi" w:hAnsiTheme="majorHAnsi"/>
        </w:rPr>
        <w:t xml:space="preserve">of the vehicle </w:t>
      </w:r>
      <w:r w:rsidR="00A26B63" w:rsidRPr="00B00F43">
        <w:rPr>
          <w:rFonts w:asciiTheme="majorHAnsi" w:hAnsiTheme="majorHAnsi"/>
        </w:rPr>
        <w:t xml:space="preserve">prior to the excursion/incursion to ensure liability is protected by the Service. </w:t>
      </w:r>
      <w:r w:rsidR="00B12A33" w:rsidRPr="00B00F43">
        <w:rPr>
          <w:rFonts w:asciiTheme="majorHAnsi" w:hAnsiTheme="majorHAnsi"/>
        </w:rPr>
        <w:t>A copy of the insurance policy</w:t>
      </w:r>
      <w:r w:rsidR="00B12A33" w:rsidRPr="00CC39D6">
        <w:rPr>
          <w:rFonts w:asciiTheme="majorHAnsi" w:hAnsiTheme="majorHAnsi"/>
        </w:rPr>
        <w:t xml:space="preserve"> should be kept within the service’s vehicle (if applicable) at all times.</w:t>
      </w:r>
    </w:p>
    <w:p w14:paraId="0874B357" w14:textId="77777777" w:rsidR="00F03F4F" w:rsidRPr="008A797D" w:rsidRDefault="00F03F4F" w:rsidP="00CC39D6">
      <w:pPr>
        <w:shd w:val="clear" w:color="auto" w:fill="FFFFFF" w:themeFill="background1"/>
        <w:spacing w:after="0" w:line="360" w:lineRule="auto"/>
        <w:rPr>
          <w:rFonts w:asciiTheme="majorHAnsi" w:hAnsiTheme="majorHAnsi"/>
        </w:rPr>
      </w:pPr>
    </w:p>
    <w:p w14:paraId="1F8351BE" w14:textId="00D527BF" w:rsidR="009E019E" w:rsidRPr="00344800" w:rsidRDefault="00282C9B" w:rsidP="009E019E">
      <w:pPr>
        <w:pStyle w:val="Policysub-heading"/>
        <w:spacing w:line="360" w:lineRule="auto"/>
        <w:rPr>
          <w:rFonts w:asciiTheme="minorHAnsi" w:hAnsiTheme="minorHAnsi" w:cstheme="minorHAnsi"/>
          <w:color w:val="16A6C6"/>
        </w:rPr>
      </w:pPr>
      <w:r w:rsidRPr="00344800">
        <w:rPr>
          <w:rFonts w:asciiTheme="minorHAnsi" w:hAnsiTheme="minorHAnsi" w:cstheme="minorHAnsi"/>
          <w:color w:val="16A6C6"/>
        </w:rPr>
        <w:t xml:space="preserve">CHECK FOR CHILDREN’S SAFETY </w:t>
      </w:r>
    </w:p>
    <w:p w14:paraId="0BE3A74A" w14:textId="77777777" w:rsidR="009E019E" w:rsidRPr="002948A8" w:rsidRDefault="009E019E" w:rsidP="009E019E">
      <w:pPr>
        <w:pStyle w:val="Policysub-heading"/>
        <w:spacing w:line="360" w:lineRule="auto"/>
        <w:rPr>
          <w:color w:val="000000" w:themeColor="text1"/>
          <w:sz w:val="22"/>
          <w:szCs w:val="21"/>
        </w:rPr>
      </w:pPr>
      <w:r w:rsidRPr="002948A8">
        <w:rPr>
          <w:color w:val="000000" w:themeColor="text1"/>
          <w:sz w:val="22"/>
          <w:szCs w:val="21"/>
        </w:rPr>
        <w:t>Educators will ensure:</w:t>
      </w:r>
    </w:p>
    <w:p w14:paraId="37957D60"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children’s attendance records are taken on excursions</w:t>
      </w:r>
    </w:p>
    <w:p w14:paraId="7CF7AE41"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all children are accounted for when embarking/disembarking the car/vehicle or bus</w:t>
      </w:r>
    </w:p>
    <w:p w14:paraId="44E4E069"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children’s names are marked off as they enter and leave the vehicle including time and date</w:t>
      </w:r>
    </w:p>
    <w:p w14:paraId="1B81EC18" w14:textId="6B5326A6" w:rsidR="009E019E" w:rsidRPr="00D92DF1"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 xml:space="preserve">a thorough check is made of the vehicle to ensure no child is left in the vehicle (a second </w:t>
      </w:r>
      <w:r w:rsidRPr="00D92DF1">
        <w:rPr>
          <w:color w:val="000000" w:themeColor="text1"/>
          <w:sz w:val="22"/>
          <w:szCs w:val="21"/>
        </w:rPr>
        <w:t xml:space="preserve">person </w:t>
      </w:r>
      <w:r w:rsidR="00D92DF1" w:rsidRPr="00D92DF1">
        <w:rPr>
          <w:color w:val="000000" w:themeColor="text1"/>
          <w:sz w:val="22"/>
          <w:szCs w:val="21"/>
        </w:rPr>
        <w:t>is</w:t>
      </w:r>
      <w:r w:rsidR="00562FDE" w:rsidRPr="00D92DF1">
        <w:rPr>
          <w:color w:val="000000" w:themeColor="text1"/>
          <w:sz w:val="22"/>
          <w:szCs w:val="21"/>
        </w:rPr>
        <w:t xml:space="preserve"> required to </w:t>
      </w:r>
      <w:r w:rsidRPr="00D92DF1">
        <w:rPr>
          <w:color w:val="000000" w:themeColor="text1"/>
          <w:sz w:val="22"/>
          <w:szCs w:val="21"/>
        </w:rPr>
        <w:t>repeat this check for safety)</w:t>
      </w:r>
    </w:p>
    <w:p w14:paraId="624B274A"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the vehicle is parked to avoid other vehicles, driveways or car parks</w:t>
      </w:r>
    </w:p>
    <w:p w14:paraId="782F222A"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the vehicle is parked as close as possible to the Service premises or visiting venue</w:t>
      </w:r>
    </w:p>
    <w:p w14:paraId="433E8EC2" w14:textId="77777777"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children only disembark the vehicle when it is safe to do so</w:t>
      </w:r>
    </w:p>
    <w:p w14:paraId="51F778B9" w14:textId="32759717" w:rsidR="009E019E" w:rsidRPr="001571A5"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where possible, educators hold children’s hands to supervise them walking into the Service premises</w:t>
      </w:r>
      <w:r w:rsidR="004E7F16">
        <w:rPr>
          <w:color w:val="000000" w:themeColor="text1"/>
          <w:sz w:val="22"/>
          <w:szCs w:val="21"/>
        </w:rPr>
        <w:t xml:space="preserve"> </w:t>
      </w:r>
      <w:r w:rsidR="004E7F16" w:rsidRPr="001571A5">
        <w:rPr>
          <w:color w:val="000000" w:themeColor="text1"/>
          <w:sz w:val="22"/>
          <w:szCs w:val="21"/>
        </w:rPr>
        <w:t xml:space="preserve">or to a safe </w:t>
      </w:r>
      <w:r w:rsidR="006A46B8" w:rsidRPr="001571A5">
        <w:rPr>
          <w:color w:val="000000" w:themeColor="text1"/>
          <w:sz w:val="22"/>
          <w:szCs w:val="21"/>
        </w:rPr>
        <w:t xml:space="preserve">area at the </w:t>
      </w:r>
      <w:r w:rsidR="00C32D1A" w:rsidRPr="001571A5">
        <w:rPr>
          <w:color w:val="000000" w:themeColor="text1"/>
          <w:sz w:val="22"/>
          <w:szCs w:val="21"/>
        </w:rPr>
        <w:t>venue</w:t>
      </w:r>
    </w:p>
    <w:p w14:paraId="0C122016" w14:textId="74896A71" w:rsidR="009E019E" w:rsidRPr="002948A8"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 xml:space="preserve">head counts are conducted at </w:t>
      </w:r>
      <w:r w:rsidRPr="00B00F43">
        <w:rPr>
          <w:color w:val="auto"/>
          <w:sz w:val="22"/>
          <w:szCs w:val="21"/>
        </w:rPr>
        <w:t xml:space="preserve">least every 30 minutes </w:t>
      </w:r>
      <w:r w:rsidRPr="002948A8">
        <w:rPr>
          <w:color w:val="000000" w:themeColor="text1"/>
          <w:sz w:val="22"/>
          <w:szCs w:val="21"/>
        </w:rPr>
        <w:t>whilst on the excursio</w:t>
      </w:r>
      <w:r w:rsidR="00A97A89">
        <w:rPr>
          <w:color w:val="000000" w:themeColor="text1"/>
          <w:sz w:val="22"/>
          <w:szCs w:val="21"/>
        </w:rPr>
        <w:t>n</w:t>
      </w:r>
    </w:p>
    <w:p w14:paraId="1C1927A2" w14:textId="226AF362" w:rsidR="009E019E" w:rsidRDefault="009E019E" w:rsidP="009E019E">
      <w:pPr>
        <w:pStyle w:val="Policysub-heading"/>
        <w:numPr>
          <w:ilvl w:val="0"/>
          <w:numId w:val="27"/>
        </w:numPr>
        <w:spacing w:line="360" w:lineRule="auto"/>
        <w:rPr>
          <w:color w:val="000000" w:themeColor="text1"/>
          <w:sz w:val="22"/>
          <w:szCs w:val="21"/>
        </w:rPr>
      </w:pPr>
      <w:r w:rsidRPr="002948A8">
        <w:rPr>
          <w:color w:val="000000" w:themeColor="text1"/>
          <w:sz w:val="22"/>
          <w:szCs w:val="21"/>
        </w:rPr>
        <w:t>bathrooms and toilets are checked for any potential hazard before children enter, and children are escorted to the bathrooms and supervised</w:t>
      </w:r>
    </w:p>
    <w:p w14:paraId="5AE75D91" w14:textId="4051A884" w:rsidR="000D2714" w:rsidRPr="001571A5" w:rsidRDefault="000D2714" w:rsidP="009E019E">
      <w:pPr>
        <w:pStyle w:val="Policysub-heading"/>
        <w:numPr>
          <w:ilvl w:val="0"/>
          <w:numId w:val="27"/>
        </w:numPr>
        <w:spacing w:line="360" w:lineRule="auto"/>
        <w:rPr>
          <w:color w:val="000000" w:themeColor="text1"/>
          <w:sz w:val="22"/>
          <w:szCs w:val="21"/>
        </w:rPr>
      </w:pPr>
      <w:r w:rsidRPr="001571A5">
        <w:rPr>
          <w:color w:val="000000" w:themeColor="text1"/>
          <w:sz w:val="22"/>
          <w:szCs w:val="21"/>
        </w:rPr>
        <w:t xml:space="preserve">children remain in the care and supervision of educators from the Service during the excursion. If a parent or authorised guardian collects the child whilst on an excursion the </w:t>
      </w:r>
      <w:r w:rsidRPr="001571A5">
        <w:rPr>
          <w:i/>
          <w:color w:val="000000" w:themeColor="text1"/>
          <w:sz w:val="22"/>
          <w:szCs w:val="21"/>
        </w:rPr>
        <w:t xml:space="preserve">Delivery </w:t>
      </w:r>
      <w:r w:rsidRPr="001571A5">
        <w:rPr>
          <w:i/>
          <w:color w:val="000000" w:themeColor="text1"/>
          <w:sz w:val="22"/>
          <w:szCs w:val="21"/>
          <w:lang w:val="en-US"/>
        </w:rPr>
        <w:t xml:space="preserve">of Children to and </w:t>
      </w:r>
      <w:r w:rsidR="001571A5">
        <w:rPr>
          <w:i/>
          <w:iCs/>
          <w:color w:val="000000" w:themeColor="text1"/>
          <w:sz w:val="22"/>
          <w:szCs w:val="21"/>
          <w:lang w:val="en-US"/>
        </w:rPr>
        <w:t>C</w:t>
      </w:r>
      <w:r w:rsidRPr="001571A5">
        <w:rPr>
          <w:i/>
          <w:iCs/>
          <w:color w:val="000000" w:themeColor="text1"/>
          <w:sz w:val="22"/>
          <w:szCs w:val="21"/>
          <w:lang w:val="en-US"/>
        </w:rPr>
        <w:t>ollection</w:t>
      </w:r>
      <w:r w:rsidRPr="001571A5">
        <w:rPr>
          <w:i/>
          <w:color w:val="000000" w:themeColor="text1"/>
          <w:sz w:val="22"/>
          <w:szCs w:val="21"/>
          <w:lang w:val="en-US"/>
        </w:rPr>
        <w:t xml:space="preserve"> from EEC Service Premises Policy</w:t>
      </w:r>
      <w:r w:rsidRPr="001571A5">
        <w:rPr>
          <w:color w:val="000000" w:themeColor="text1"/>
          <w:sz w:val="22"/>
          <w:szCs w:val="21"/>
          <w:lang w:val="en-US"/>
        </w:rPr>
        <w:t xml:space="preserve"> and procedures must be followed.</w:t>
      </w:r>
    </w:p>
    <w:p w14:paraId="7C07B5D7" w14:textId="77777777" w:rsidR="00E67CFC" w:rsidRPr="002948A8" w:rsidRDefault="00E67CFC" w:rsidP="00E67CFC">
      <w:pPr>
        <w:pStyle w:val="Policysub-heading"/>
        <w:spacing w:line="360" w:lineRule="auto"/>
        <w:ind w:left="360"/>
        <w:rPr>
          <w:color w:val="000000" w:themeColor="text1"/>
          <w:sz w:val="22"/>
          <w:szCs w:val="21"/>
        </w:rPr>
      </w:pPr>
    </w:p>
    <w:p w14:paraId="7F316E5F" w14:textId="1F14E8AC" w:rsidR="00D92DF1" w:rsidRPr="00F4721C" w:rsidRDefault="00D92DF1" w:rsidP="009E019E">
      <w:pPr>
        <w:shd w:val="clear" w:color="auto" w:fill="FFFFFF" w:themeFill="background1"/>
        <w:spacing w:after="0" w:line="360" w:lineRule="auto"/>
        <w:rPr>
          <w:rFonts w:cstheme="minorHAnsi"/>
          <w:color w:val="16A6C6"/>
          <w:sz w:val="24"/>
          <w:szCs w:val="24"/>
          <w:lang w:val="en-US"/>
        </w:rPr>
      </w:pPr>
      <w:r w:rsidRPr="001571A5">
        <w:rPr>
          <w:rFonts w:cstheme="minorHAnsi"/>
          <w:color w:val="16A6C6"/>
          <w:sz w:val="24"/>
          <w:szCs w:val="24"/>
          <w:lang w:val="en-US"/>
        </w:rPr>
        <w:t>CHILD BECOMES ILL WHILST ON EXCURSION</w:t>
      </w:r>
      <w:r w:rsidR="00526AD8" w:rsidRPr="001571A5">
        <w:rPr>
          <w:rFonts w:cstheme="minorHAnsi"/>
          <w:color w:val="16A6C6"/>
          <w:sz w:val="24"/>
          <w:szCs w:val="24"/>
          <w:lang w:val="en-US"/>
        </w:rPr>
        <w:t>- EDUCATORS WILL:</w:t>
      </w:r>
    </w:p>
    <w:p w14:paraId="2D74123A" w14:textId="11C54FA4" w:rsidR="007754A3" w:rsidRPr="00F4721C" w:rsidRDefault="00987152"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t xml:space="preserve">assess the child’s illness </w:t>
      </w:r>
      <w:r w:rsidR="00497F85" w:rsidRPr="00F4721C">
        <w:rPr>
          <w:rFonts w:ascii="Calibri Light" w:hAnsi="Calibri Light" w:cs="Calibri Light"/>
          <w:color w:val="000000" w:themeColor="text1"/>
          <w:lang w:val="en-US"/>
        </w:rPr>
        <w:t xml:space="preserve">and follow </w:t>
      </w:r>
      <w:r w:rsidR="003E17C6" w:rsidRPr="00982E5D">
        <w:rPr>
          <w:rFonts w:ascii="Calibri Light" w:hAnsi="Calibri Light" w:cs="Calibri Light"/>
          <w:i/>
          <w:iCs/>
          <w:color w:val="000000" w:themeColor="text1"/>
          <w:lang w:val="en-US"/>
        </w:rPr>
        <w:t xml:space="preserve">the Incident, Injury, Trauma and Illness </w:t>
      </w:r>
      <w:r w:rsidR="00982E5D">
        <w:rPr>
          <w:rFonts w:ascii="Calibri Light" w:hAnsi="Calibri Light" w:cs="Calibri Light"/>
          <w:i/>
          <w:iCs/>
          <w:color w:val="000000" w:themeColor="text1"/>
          <w:lang w:val="en-US"/>
        </w:rPr>
        <w:t>P</w:t>
      </w:r>
      <w:r w:rsidR="003E17C6" w:rsidRPr="00982E5D">
        <w:rPr>
          <w:rFonts w:ascii="Calibri Light" w:hAnsi="Calibri Light" w:cs="Calibri Light"/>
          <w:i/>
          <w:iCs/>
          <w:color w:val="000000" w:themeColor="text1"/>
          <w:lang w:val="en-US"/>
        </w:rPr>
        <w:t>rocedure</w:t>
      </w:r>
    </w:p>
    <w:p w14:paraId="06FF7E15" w14:textId="77777777" w:rsidR="00E571FE" w:rsidRPr="00F4721C" w:rsidRDefault="00497F85"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t>keep the child calm and comfortable</w:t>
      </w:r>
    </w:p>
    <w:p w14:paraId="18531583" w14:textId="3FAC1C7B" w:rsidR="00BB76C8" w:rsidRPr="00F4721C" w:rsidRDefault="008A3CD1"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t xml:space="preserve">if a </w:t>
      </w:r>
      <w:r w:rsidR="00FF0A77" w:rsidRPr="00F4721C">
        <w:rPr>
          <w:rFonts w:ascii="Calibri Light" w:hAnsi="Calibri Light" w:cs="Calibri Light"/>
          <w:color w:val="000000" w:themeColor="text1"/>
          <w:lang w:val="en-US"/>
        </w:rPr>
        <w:t>child</w:t>
      </w:r>
      <w:r w:rsidRPr="00F4721C">
        <w:rPr>
          <w:rFonts w:ascii="Calibri Light" w:hAnsi="Calibri Light" w:cs="Calibri Light"/>
          <w:color w:val="000000" w:themeColor="text1"/>
          <w:lang w:val="en-US"/>
        </w:rPr>
        <w:t xml:space="preserve"> has an</w:t>
      </w:r>
      <w:r w:rsidR="00FF0A77" w:rsidRPr="00F4721C">
        <w:rPr>
          <w:rFonts w:ascii="Calibri Light" w:hAnsi="Calibri Light" w:cs="Calibri Light"/>
          <w:color w:val="000000" w:themeColor="text1"/>
          <w:lang w:val="en-US"/>
        </w:rPr>
        <w:t xml:space="preserve"> individual </w:t>
      </w:r>
      <w:r w:rsidR="00982E5D" w:rsidRPr="00F4721C">
        <w:rPr>
          <w:rFonts w:ascii="Calibri Light" w:hAnsi="Calibri Light" w:cs="Calibri Light"/>
          <w:color w:val="000000" w:themeColor="text1"/>
          <w:lang w:val="en-US"/>
        </w:rPr>
        <w:t xml:space="preserve">medical management plan </w:t>
      </w:r>
      <w:r w:rsidR="008F068F" w:rsidRPr="00F4721C">
        <w:rPr>
          <w:rFonts w:ascii="Calibri Light" w:hAnsi="Calibri Light" w:cs="Calibri Light"/>
          <w:color w:val="000000" w:themeColor="text1"/>
          <w:lang w:val="en-US"/>
        </w:rPr>
        <w:t>for their symptoms displayed</w:t>
      </w:r>
      <w:r w:rsidR="00255BC5" w:rsidRPr="00F4721C">
        <w:rPr>
          <w:rFonts w:ascii="Calibri Light" w:hAnsi="Calibri Light" w:cs="Calibri Light"/>
          <w:color w:val="000000" w:themeColor="text1"/>
          <w:lang w:val="en-US"/>
        </w:rPr>
        <w:t xml:space="preserve">, </w:t>
      </w:r>
      <w:r w:rsidR="008F068F" w:rsidRPr="00F4721C">
        <w:rPr>
          <w:rFonts w:ascii="Calibri Light" w:hAnsi="Calibri Light" w:cs="Calibri Light"/>
          <w:color w:val="000000" w:themeColor="text1"/>
          <w:lang w:val="en-US"/>
        </w:rPr>
        <w:t>follow the directions</w:t>
      </w:r>
      <w:r w:rsidR="00255BC5" w:rsidRPr="00F4721C">
        <w:rPr>
          <w:rFonts w:ascii="Calibri Light" w:hAnsi="Calibri Light" w:cs="Calibri Light"/>
          <w:color w:val="000000" w:themeColor="text1"/>
          <w:lang w:val="en-US"/>
        </w:rPr>
        <w:t xml:space="preserve"> and </w:t>
      </w:r>
      <w:r w:rsidR="001F0E9D" w:rsidRPr="00F4721C">
        <w:rPr>
          <w:rFonts w:ascii="Calibri Light" w:hAnsi="Calibri Light" w:cs="Calibri Light"/>
          <w:color w:val="000000" w:themeColor="text1"/>
          <w:lang w:val="en-US"/>
        </w:rPr>
        <w:t>administer medication</w:t>
      </w:r>
      <w:r w:rsidRPr="00F4721C">
        <w:rPr>
          <w:rFonts w:ascii="Calibri Light" w:hAnsi="Calibri Light" w:cs="Calibri Light"/>
          <w:color w:val="000000" w:themeColor="text1"/>
          <w:lang w:val="en-US"/>
        </w:rPr>
        <w:t xml:space="preserve"> </w:t>
      </w:r>
      <w:r w:rsidR="00232135" w:rsidRPr="00F4721C">
        <w:rPr>
          <w:rFonts w:ascii="Calibri Light" w:hAnsi="Calibri Light" w:cs="Calibri Light"/>
          <w:color w:val="000000" w:themeColor="text1"/>
          <w:lang w:val="en-US"/>
        </w:rPr>
        <w:t xml:space="preserve">if </w:t>
      </w:r>
      <w:r w:rsidR="00B6444F" w:rsidRPr="00F4721C">
        <w:rPr>
          <w:rFonts w:ascii="Calibri Light" w:hAnsi="Calibri Light" w:cs="Calibri Light"/>
          <w:color w:val="000000" w:themeColor="text1"/>
          <w:lang w:val="en-US"/>
        </w:rPr>
        <w:t>applicable</w:t>
      </w:r>
      <w:r w:rsidR="00EF29F2" w:rsidRPr="00F4721C">
        <w:rPr>
          <w:rFonts w:ascii="Calibri Light" w:hAnsi="Calibri Light" w:cs="Calibri Light"/>
          <w:color w:val="000000" w:themeColor="text1"/>
          <w:lang w:val="en-US"/>
        </w:rPr>
        <w:t xml:space="preserve"> and notify parents/guardians</w:t>
      </w:r>
    </w:p>
    <w:p w14:paraId="5B3F0DF6" w14:textId="2DEAA4D5" w:rsidR="00497F85" w:rsidRPr="00F4721C" w:rsidRDefault="009164B1"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t xml:space="preserve">use the </w:t>
      </w:r>
      <w:r w:rsidR="001162D7" w:rsidRPr="00F4721C">
        <w:rPr>
          <w:rFonts w:ascii="Calibri Light" w:hAnsi="Calibri Light" w:cs="Calibri Light"/>
          <w:color w:val="000000" w:themeColor="text1"/>
          <w:lang w:val="en-US"/>
        </w:rPr>
        <w:t>supplies i</w:t>
      </w:r>
      <w:r w:rsidR="00BB76C8" w:rsidRPr="00F4721C">
        <w:rPr>
          <w:rFonts w:ascii="Calibri Light" w:hAnsi="Calibri Light" w:cs="Calibri Light"/>
          <w:color w:val="000000" w:themeColor="text1"/>
          <w:lang w:val="en-US"/>
        </w:rPr>
        <w:t xml:space="preserve">n the </w:t>
      </w:r>
      <w:r w:rsidRPr="00F4721C">
        <w:rPr>
          <w:rFonts w:ascii="Calibri Light" w:hAnsi="Calibri Light" w:cs="Calibri Light"/>
          <w:color w:val="000000" w:themeColor="text1"/>
          <w:lang w:val="en-US"/>
        </w:rPr>
        <w:t>excursions first aid kit</w:t>
      </w:r>
      <w:r w:rsidR="00625E9D" w:rsidRPr="00F4721C">
        <w:rPr>
          <w:rFonts w:ascii="Calibri Light" w:hAnsi="Calibri Light" w:cs="Calibri Light"/>
          <w:color w:val="000000" w:themeColor="text1"/>
          <w:lang w:val="en-US"/>
        </w:rPr>
        <w:t xml:space="preserve"> to </w:t>
      </w:r>
      <w:r w:rsidR="00A63773" w:rsidRPr="00F4721C">
        <w:rPr>
          <w:rFonts w:ascii="Calibri Light" w:hAnsi="Calibri Light" w:cs="Calibri Light"/>
          <w:color w:val="000000" w:themeColor="text1"/>
          <w:lang w:val="en-US"/>
        </w:rPr>
        <w:t xml:space="preserve">assist in </w:t>
      </w:r>
      <w:r w:rsidR="00E408FA" w:rsidRPr="00F4721C">
        <w:rPr>
          <w:rFonts w:ascii="Calibri Light" w:hAnsi="Calibri Light" w:cs="Calibri Light"/>
          <w:color w:val="000000" w:themeColor="text1"/>
          <w:lang w:val="en-US"/>
        </w:rPr>
        <w:t>a</w:t>
      </w:r>
      <w:r w:rsidR="00E571FE" w:rsidRPr="00F4721C">
        <w:rPr>
          <w:rFonts w:ascii="Calibri Light" w:hAnsi="Calibri Light" w:cs="Calibri Light"/>
          <w:color w:val="000000" w:themeColor="text1"/>
          <w:lang w:val="en-US"/>
        </w:rPr>
        <w:t>pply</w:t>
      </w:r>
      <w:r w:rsidR="00A63773" w:rsidRPr="00F4721C">
        <w:rPr>
          <w:rFonts w:ascii="Calibri Light" w:hAnsi="Calibri Light" w:cs="Calibri Light"/>
          <w:color w:val="000000" w:themeColor="text1"/>
          <w:lang w:val="en-US"/>
        </w:rPr>
        <w:t>ing</w:t>
      </w:r>
      <w:r w:rsidR="00E571FE" w:rsidRPr="00F4721C">
        <w:rPr>
          <w:rFonts w:ascii="Calibri Light" w:hAnsi="Calibri Light" w:cs="Calibri Light"/>
          <w:color w:val="000000" w:themeColor="text1"/>
          <w:lang w:val="en-US"/>
        </w:rPr>
        <w:t xml:space="preserve"> first </w:t>
      </w:r>
      <w:r w:rsidR="00572333" w:rsidRPr="00F4721C">
        <w:rPr>
          <w:rFonts w:ascii="Calibri Light" w:hAnsi="Calibri Light" w:cs="Calibri Light"/>
          <w:color w:val="000000" w:themeColor="text1"/>
          <w:lang w:val="en-US"/>
        </w:rPr>
        <w:t xml:space="preserve">aid </w:t>
      </w:r>
      <w:r w:rsidR="00E408FA" w:rsidRPr="00F4721C">
        <w:rPr>
          <w:rFonts w:ascii="Calibri Light" w:hAnsi="Calibri Light" w:cs="Calibri Light"/>
          <w:color w:val="000000" w:themeColor="text1"/>
          <w:lang w:val="en-US"/>
        </w:rPr>
        <w:t>to child</w:t>
      </w:r>
    </w:p>
    <w:p w14:paraId="38D4338F" w14:textId="27D325C2" w:rsidR="000B0F49" w:rsidRPr="00F4721C" w:rsidRDefault="00493A6A"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lastRenderedPageBreak/>
        <w:t xml:space="preserve">seek medical assistance, including ambulance transport, medication </w:t>
      </w:r>
      <w:r w:rsidR="007F1E19" w:rsidRPr="00F4721C">
        <w:rPr>
          <w:rFonts w:ascii="Calibri Light" w:hAnsi="Calibri Light" w:cs="Calibri Light"/>
          <w:color w:val="000000" w:themeColor="text1"/>
          <w:lang w:val="en-US"/>
        </w:rPr>
        <w:t xml:space="preserve">if required (as per </w:t>
      </w:r>
      <w:r w:rsidR="003E17C6" w:rsidRPr="00F4721C">
        <w:rPr>
          <w:rFonts w:ascii="Calibri Light" w:hAnsi="Calibri Light" w:cs="Calibri Light"/>
          <w:color w:val="000000" w:themeColor="text1"/>
          <w:lang w:val="en-US"/>
        </w:rPr>
        <w:t xml:space="preserve">child’s </w:t>
      </w:r>
      <w:r w:rsidR="007F1E19" w:rsidRPr="00F4721C">
        <w:rPr>
          <w:rFonts w:ascii="Calibri Light" w:hAnsi="Calibri Light" w:cs="Calibri Light"/>
          <w:color w:val="000000" w:themeColor="text1"/>
          <w:lang w:val="en-US"/>
        </w:rPr>
        <w:t>excursion authori</w:t>
      </w:r>
      <w:r w:rsidR="00087162" w:rsidRPr="00F4721C">
        <w:rPr>
          <w:rFonts w:ascii="Calibri Light" w:hAnsi="Calibri Light" w:cs="Calibri Light"/>
          <w:color w:val="000000" w:themeColor="text1"/>
          <w:lang w:val="en-US"/>
        </w:rPr>
        <w:t>s</w:t>
      </w:r>
      <w:r w:rsidR="007F1E19" w:rsidRPr="00F4721C">
        <w:rPr>
          <w:rFonts w:ascii="Calibri Light" w:hAnsi="Calibri Light" w:cs="Calibri Light"/>
          <w:color w:val="000000" w:themeColor="text1"/>
          <w:lang w:val="en-US"/>
        </w:rPr>
        <w:t>ation form)</w:t>
      </w:r>
    </w:p>
    <w:p w14:paraId="5D322D44" w14:textId="175227B4" w:rsidR="00363AD2" w:rsidRPr="001571A5" w:rsidRDefault="00D31452"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0000" w:themeColor="text1"/>
          <w:lang w:val="en-US"/>
        </w:rPr>
      </w:pPr>
      <w:r w:rsidRPr="00F4721C">
        <w:rPr>
          <w:rFonts w:ascii="Calibri Light" w:hAnsi="Calibri Light" w:cs="Calibri Light"/>
          <w:color w:val="000000" w:themeColor="text1"/>
          <w:lang w:val="en-US"/>
        </w:rPr>
        <w:t>contact the child’s parents/guardian</w:t>
      </w:r>
      <w:r w:rsidR="008D66A3" w:rsidRPr="00F4721C">
        <w:rPr>
          <w:rFonts w:ascii="Calibri Light" w:hAnsi="Calibri Light" w:cs="Calibri Light"/>
          <w:color w:val="000000" w:themeColor="text1"/>
          <w:lang w:val="en-US"/>
        </w:rPr>
        <w:t xml:space="preserve"> as soon as possible</w:t>
      </w:r>
      <w:r w:rsidR="00982E5D">
        <w:rPr>
          <w:rFonts w:ascii="Calibri Light" w:hAnsi="Calibri Light" w:cs="Calibri Light"/>
          <w:color w:val="000000" w:themeColor="text1"/>
          <w:lang w:val="en-US"/>
        </w:rPr>
        <w:t>- (</w:t>
      </w:r>
      <w:r w:rsidR="00343B4B" w:rsidRPr="001571A5">
        <w:rPr>
          <w:rFonts w:ascii="Calibri Light" w:hAnsi="Calibri Light" w:cs="Calibri Light"/>
          <w:color w:val="000000" w:themeColor="text1"/>
          <w:lang w:val="en-US"/>
        </w:rPr>
        <w:t>no later than 24 hours after the inciden</w:t>
      </w:r>
      <w:r w:rsidR="00982E5D">
        <w:rPr>
          <w:rFonts w:ascii="Calibri Light" w:hAnsi="Calibri Light" w:cs="Calibri Light"/>
          <w:color w:val="000000" w:themeColor="text1"/>
          <w:lang w:val="en-US"/>
        </w:rPr>
        <w:t>t)</w:t>
      </w:r>
    </w:p>
    <w:p w14:paraId="5DB63637" w14:textId="75E7DE10" w:rsidR="00987152" w:rsidRPr="00F4721C" w:rsidRDefault="00322582"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lang w:val="en-US"/>
        </w:rPr>
      </w:pPr>
      <w:r w:rsidRPr="00F4721C">
        <w:rPr>
          <w:rFonts w:ascii="Calibri Light" w:hAnsi="Calibri Light" w:cs="Calibri Light"/>
          <w:lang w:val="en-US"/>
        </w:rPr>
        <w:t>contact the nominated supervisor at the Service for further direction if required</w:t>
      </w:r>
    </w:p>
    <w:p w14:paraId="0CBBBA55" w14:textId="107A54E4" w:rsidR="00C15EA9" w:rsidRPr="00F4721C" w:rsidRDefault="00497F85"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lang w:val="en-US"/>
        </w:rPr>
      </w:pPr>
      <w:r w:rsidRPr="00F4721C">
        <w:rPr>
          <w:rFonts w:ascii="Calibri Light" w:hAnsi="Calibri Light" w:cs="Calibri Light"/>
          <w:lang w:val="en-US"/>
        </w:rPr>
        <w:t xml:space="preserve">ensure ratios are maintained for supervision </w:t>
      </w:r>
    </w:p>
    <w:p w14:paraId="260A27F1" w14:textId="7CC1D11D" w:rsidR="005F702E" w:rsidRPr="00F4721C" w:rsidRDefault="00B82D7F" w:rsidP="00F4721C">
      <w:pPr>
        <w:pStyle w:val="ListParagraph"/>
        <w:numPr>
          <w:ilvl w:val="0"/>
          <w:numId w:val="41"/>
        </w:numPr>
        <w:shd w:val="clear" w:color="auto" w:fill="FFFFFF" w:themeFill="background1"/>
        <w:spacing w:after="0" w:line="360" w:lineRule="auto"/>
        <w:ind w:left="357" w:hanging="357"/>
        <w:rPr>
          <w:rFonts w:ascii="Calibri Light" w:hAnsi="Calibri Light" w:cs="Calibri Light"/>
          <w:color w:val="00B0F0"/>
          <w:lang w:val="en-US"/>
        </w:rPr>
      </w:pPr>
      <w:r w:rsidRPr="00F4721C">
        <w:rPr>
          <w:rFonts w:ascii="Calibri Light" w:hAnsi="Calibri Light" w:cs="Calibri Light"/>
          <w:lang w:val="en-US"/>
        </w:rPr>
        <w:t xml:space="preserve">complete </w:t>
      </w:r>
      <w:r w:rsidRPr="00F4721C">
        <w:rPr>
          <w:rFonts w:ascii="Calibri Light" w:hAnsi="Calibri Light" w:cs="Calibri Light"/>
          <w:color w:val="000000" w:themeColor="text1"/>
          <w:lang w:val="en-US"/>
        </w:rPr>
        <w:t xml:space="preserve">an </w:t>
      </w:r>
      <w:r w:rsidRPr="0027453A">
        <w:rPr>
          <w:rFonts w:ascii="Calibri Light" w:hAnsi="Calibri Light" w:cs="Calibri Light"/>
          <w:i/>
          <w:iCs/>
          <w:color w:val="000000" w:themeColor="text1"/>
          <w:lang w:val="en-US"/>
        </w:rPr>
        <w:t>I</w:t>
      </w:r>
      <w:r w:rsidR="00B35F71" w:rsidRPr="0027453A">
        <w:rPr>
          <w:rFonts w:ascii="Calibri Light" w:hAnsi="Calibri Light" w:cs="Calibri Light"/>
          <w:i/>
          <w:iCs/>
          <w:color w:val="000000" w:themeColor="text1"/>
          <w:lang w:val="en-US"/>
        </w:rPr>
        <w:t>ncident</w:t>
      </w:r>
      <w:r w:rsidRPr="0027453A">
        <w:rPr>
          <w:rFonts w:ascii="Calibri Light" w:hAnsi="Calibri Light" w:cs="Calibri Light"/>
          <w:i/>
          <w:iCs/>
          <w:color w:val="000000" w:themeColor="text1"/>
          <w:lang w:val="en-US"/>
        </w:rPr>
        <w:t xml:space="preserve">, </w:t>
      </w:r>
      <w:r w:rsidR="00B35F71" w:rsidRPr="0027453A">
        <w:rPr>
          <w:rFonts w:ascii="Calibri Light" w:hAnsi="Calibri Light" w:cs="Calibri Light"/>
          <w:i/>
          <w:iCs/>
          <w:color w:val="000000" w:themeColor="text1"/>
          <w:lang w:val="en-US"/>
        </w:rPr>
        <w:t>Injury, Trauma and Illness Record</w:t>
      </w:r>
    </w:p>
    <w:p w14:paraId="07F23259" w14:textId="7A8BF3AD" w:rsidR="00343B4B" w:rsidRPr="001571A5" w:rsidRDefault="00343B4B">
      <w:pPr>
        <w:pStyle w:val="ListParagraph"/>
        <w:numPr>
          <w:ilvl w:val="0"/>
          <w:numId w:val="41"/>
        </w:numPr>
        <w:shd w:val="clear" w:color="auto" w:fill="FFFFFF" w:themeFill="background1"/>
        <w:spacing w:after="0" w:line="360" w:lineRule="auto"/>
        <w:rPr>
          <w:rFonts w:ascii="Calibri Light" w:hAnsi="Calibri Light" w:cs="Calibri Light"/>
          <w:color w:val="00B0F0"/>
          <w:lang w:val="en-US"/>
        </w:rPr>
      </w:pPr>
      <w:r w:rsidRPr="001571A5">
        <w:rPr>
          <w:rFonts w:ascii="Calibri Light" w:hAnsi="Calibri Light" w:cs="Calibri Light"/>
        </w:rPr>
        <w:t xml:space="preserve">notify the </w:t>
      </w:r>
      <w:r w:rsidR="001571A5" w:rsidRPr="001571A5">
        <w:rPr>
          <w:rFonts w:ascii="Calibri Light" w:hAnsi="Calibri Light" w:cs="Calibri Light"/>
        </w:rPr>
        <w:t>regulatory authority</w:t>
      </w:r>
      <w:r w:rsidRPr="001571A5">
        <w:rPr>
          <w:rFonts w:ascii="Calibri Light" w:hAnsi="Calibri Light" w:cs="Calibri Light"/>
        </w:rPr>
        <w:t xml:space="preserve"> of any serious incident of a child while being educated and cared for at the </w:t>
      </w:r>
      <w:r w:rsidR="00982E5D">
        <w:rPr>
          <w:rFonts w:ascii="Calibri Light" w:hAnsi="Calibri Light" w:cs="Calibri Light"/>
        </w:rPr>
        <w:t>S</w:t>
      </w:r>
      <w:r w:rsidRPr="001571A5">
        <w:rPr>
          <w:rFonts w:ascii="Calibri Light" w:hAnsi="Calibri Light" w:cs="Calibri Light"/>
        </w:rPr>
        <w:t>ervice within 24 hours</w:t>
      </w:r>
      <w:r w:rsidR="00BD2132">
        <w:rPr>
          <w:rFonts w:ascii="Calibri Light" w:hAnsi="Calibri Light" w:cs="Calibri Light"/>
        </w:rPr>
        <w:t>.</w:t>
      </w:r>
    </w:p>
    <w:p w14:paraId="2E164C4B" w14:textId="77777777" w:rsidR="000D2714" w:rsidRDefault="000D2714" w:rsidP="009E019E">
      <w:pPr>
        <w:shd w:val="clear" w:color="auto" w:fill="FFFFFF" w:themeFill="background1"/>
        <w:spacing w:after="0" w:line="360" w:lineRule="auto"/>
        <w:rPr>
          <w:color w:val="00B0F0"/>
          <w:sz w:val="24"/>
          <w:szCs w:val="24"/>
          <w:lang w:val="en-US"/>
        </w:rPr>
      </w:pPr>
    </w:p>
    <w:p w14:paraId="5C6C9BEE" w14:textId="79683716" w:rsidR="009E019E" w:rsidRPr="00344800" w:rsidRDefault="009E019E" w:rsidP="009E019E">
      <w:pPr>
        <w:shd w:val="clear" w:color="auto" w:fill="FFFFFF" w:themeFill="background1"/>
        <w:spacing w:after="0" w:line="360" w:lineRule="auto"/>
        <w:rPr>
          <w:color w:val="16A6C6"/>
          <w:sz w:val="24"/>
          <w:szCs w:val="24"/>
          <w:lang w:val="en-US"/>
        </w:rPr>
      </w:pPr>
      <w:r w:rsidRPr="00344800">
        <w:rPr>
          <w:color w:val="16A6C6"/>
          <w:sz w:val="24"/>
          <w:szCs w:val="24"/>
          <w:lang w:val="en-US"/>
        </w:rPr>
        <w:t>LOST CHILD DURING AN EXCURSION</w:t>
      </w:r>
    </w:p>
    <w:p w14:paraId="4DA6E9EE" w14:textId="77777777" w:rsidR="009E019E" w:rsidRPr="002948A8" w:rsidRDefault="009E019E" w:rsidP="009E019E">
      <w:p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In the event of a child being unaccounted for during an excursion, educators will immediately:</w:t>
      </w:r>
    </w:p>
    <w:p w14:paraId="17691B97"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inform another educator and provide supervision for groups</w:t>
      </w:r>
    </w:p>
    <w:p w14:paraId="36543850"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conduct a head count</w:t>
      </w:r>
    </w:p>
    <w:p w14:paraId="58012157"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 xml:space="preserve">ask children/parent helpers/other educators if they have seen the missing child </w:t>
      </w:r>
    </w:p>
    <w:p w14:paraId="3E68DD00"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search the premises</w:t>
      </w:r>
    </w:p>
    <w:p w14:paraId="57F30D09"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check organised meeting points (use mobile phone to contact other educators)</w:t>
      </w:r>
    </w:p>
    <w:p w14:paraId="2247E96A" w14:textId="77777777" w:rsidR="009E019E" w:rsidRPr="002948A8" w:rsidRDefault="009E019E" w:rsidP="00633EF3">
      <w:pPr>
        <w:pStyle w:val="ListParagraph"/>
        <w:numPr>
          <w:ilvl w:val="0"/>
          <w:numId w:val="34"/>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 xml:space="preserve">alert the venue management and request that an announcement is made </w:t>
      </w:r>
    </w:p>
    <w:p w14:paraId="3BD24480" w14:textId="624AD2A0" w:rsidR="009E019E" w:rsidRPr="002948A8" w:rsidRDefault="009E019E" w:rsidP="00633EF3">
      <w:pPr>
        <w:pStyle w:val="ListParagraph"/>
        <w:numPr>
          <w:ilvl w:val="0"/>
          <w:numId w:val="35"/>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if the child is still unaccounted for after checking as above, the nominated supervisor</w:t>
      </w:r>
      <w:r w:rsidR="00942B78">
        <w:rPr>
          <w:rFonts w:asciiTheme="majorHAnsi" w:hAnsiTheme="majorHAnsi" w:cstheme="majorHAnsi"/>
          <w:lang w:val="en-US"/>
        </w:rPr>
        <w:t xml:space="preserve"> </w:t>
      </w:r>
      <w:r w:rsidRPr="002948A8">
        <w:rPr>
          <w:rFonts w:asciiTheme="majorHAnsi" w:hAnsiTheme="majorHAnsi" w:cstheme="majorHAnsi"/>
          <w:lang w:val="en-US"/>
        </w:rPr>
        <w:t>will contact the Police on 000 and report the incident</w:t>
      </w:r>
    </w:p>
    <w:p w14:paraId="0C9AB6CC" w14:textId="77777777" w:rsidR="009E019E" w:rsidRPr="002948A8" w:rsidRDefault="009E019E" w:rsidP="00633EF3">
      <w:pPr>
        <w:pStyle w:val="ListParagraph"/>
        <w:numPr>
          <w:ilvl w:val="0"/>
          <w:numId w:val="35"/>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the nominated supervisor will contact parents/guardian</w:t>
      </w:r>
    </w:p>
    <w:p w14:paraId="266370D9" w14:textId="623A205F" w:rsidR="009E019E" w:rsidRPr="002948A8" w:rsidRDefault="009E019E" w:rsidP="00633EF3">
      <w:pPr>
        <w:pStyle w:val="ListParagraph"/>
        <w:numPr>
          <w:ilvl w:val="0"/>
          <w:numId w:val="35"/>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educators will reassure other children and provide supervision</w:t>
      </w:r>
    </w:p>
    <w:p w14:paraId="70C62BF8" w14:textId="3296B4DB" w:rsidR="006D1E1C" w:rsidRDefault="009E019E" w:rsidP="003D772E">
      <w:pPr>
        <w:pStyle w:val="ListParagraph"/>
        <w:numPr>
          <w:ilvl w:val="0"/>
          <w:numId w:val="35"/>
        </w:numPr>
        <w:shd w:val="clear" w:color="auto" w:fill="FFFFFF" w:themeFill="background1"/>
        <w:spacing w:after="0" w:line="360" w:lineRule="auto"/>
        <w:rPr>
          <w:rFonts w:asciiTheme="majorHAnsi" w:hAnsiTheme="majorHAnsi" w:cstheme="majorHAnsi"/>
          <w:lang w:val="en-US"/>
        </w:rPr>
      </w:pPr>
      <w:r w:rsidRPr="002948A8">
        <w:rPr>
          <w:rFonts w:asciiTheme="majorHAnsi" w:hAnsiTheme="majorHAnsi" w:cstheme="majorHAnsi"/>
          <w:lang w:val="en-US"/>
        </w:rPr>
        <w:t xml:space="preserve">the </w:t>
      </w:r>
      <w:r w:rsidR="00DB181A">
        <w:rPr>
          <w:rFonts w:asciiTheme="majorHAnsi" w:hAnsiTheme="majorHAnsi" w:cstheme="majorHAnsi"/>
          <w:lang w:val="en-US"/>
        </w:rPr>
        <w:t>a</w:t>
      </w:r>
      <w:r w:rsidRPr="002948A8">
        <w:rPr>
          <w:rFonts w:asciiTheme="majorHAnsi" w:hAnsiTheme="majorHAnsi" w:cstheme="majorHAnsi"/>
          <w:lang w:val="en-US"/>
        </w:rPr>
        <w:t xml:space="preserve">pproved </w:t>
      </w:r>
      <w:r w:rsidR="00DB181A">
        <w:rPr>
          <w:rFonts w:asciiTheme="majorHAnsi" w:hAnsiTheme="majorHAnsi" w:cstheme="majorHAnsi"/>
          <w:lang w:val="en-US"/>
        </w:rPr>
        <w:t>p</w:t>
      </w:r>
      <w:r w:rsidRPr="002948A8">
        <w:rPr>
          <w:rFonts w:asciiTheme="majorHAnsi" w:hAnsiTheme="majorHAnsi" w:cstheme="majorHAnsi"/>
          <w:lang w:val="en-US"/>
        </w:rPr>
        <w:t xml:space="preserve">rovider must make a notification to the </w:t>
      </w:r>
      <w:r w:rsidR="001444F5" w:rsidRPr="001444F5">
        <w:rPr>
          <w:rFonts w:asciiTheme="majorHAnsi" w:hAnsiTheme="majorHAnsi" w:cstheme="majorHAnsi"/>
          <w:sz w:val="20"/>
          <w:szCs w:val="20"/>
          <w:lang w:val="en-US"/>
        </w:rPr>
        <w:t xml:space="preserve">regulatory authority </w:t>
      </w:r>
      <w:r w:rsidRPr="002948A8">
        <w:rPr>
          <w:rFonts w:asciiTheme="majorHAnsi" w:hAnsiTheme="majorHAnsi" w:cstheme="majorHAnsi"/>
          <w:lang w:val="en-US"/>
        </w:rPr>
        <w:t>within 24 hours of a serious incident</w:t>
      </w:r>
      <w:r w:rsidR="00562FDE">
        <w:rPr>
          <w:rFonts w:asciiTheme="majorHAnsi" w:hAnsiTheme="majorHAnsi" w:cstheme="majorHAnsi"/>
          <w:lang w:val="en-US"/>
        </w:rPr>
        <w:t>.</w:t>
      </w:r>
    </w:p>
    <w:p w14:paraId="094ACC78" w14:textId="77777777" w:rsidR="00562FDE" w:rsidRPr="002948A8" w:rsidRDefault="00562FDE" w:rsidP="003D772E">
      <w:pPr>
        <w:pStyle w:val="ListParagraph"/>
        <w:shd w:val="clear" w:color="auto" w:fill="FFFFFF" w:themeFill="background1"/>
        <w:spacing w:after="0" w:line="360" w:lineRule="auto"/>
        <w:ind w:left="360"/>
        <w:rPr>
          <w:rFonts w:asciiTheme="majorHAnsi" w:hAnsiTheme="majorHAnsi" w:cstheme="majorHAnsi"/>
          <w:lang w:val="en-US"/>
        </w:rPr>
      </w:pPr>
    </w:p>
    <w:p w14:paraId="2588C7E5" w14:textId="77777777" w:rsidR="00562FDE" w:rsidRPr="002F25BB" w:rsidRDefault="00562FDE" w:rsidP="003D772E">
      <w:pPr>
        <w:spacing w:after="0" w:line="360" w:lineRule="auto"/>
        <w:rPr>
          <w:rFonts w:cstheme="minorHAnsi"/>
          <w:sz w:val="24"/>
          <w:szCs w:val="24"/>
        </w:rPr>
      </w:pPr>
      <w:r w:rsidRPr="002F25BB">
        <w:rPr>
          <w:rFonts w:cstheme="minorHAnsi"/>
          <w:sz w:val="24"/>
          <w:szCs w:val="24"/>
        </w:rPr>
        <w:t>CONTINUOUS IMPROVEMENT/REFLECTION</w:t>
      </w:r>
    </w:p>
    <w:p w14:paraId="633EB7FD" w14:textId="29726FE9" w:rsidR="00562FDE" w:rsidRPr="003D772E" w:rsidRDefault="00562FDE" w:rsidP="003D772E">
      <w:pPr>
        <w:spacing w:after="0" w:line="360" w:lineRule="auto"/>
        <w:rPr>
          <w:rFonts w:ascii="Calibri Light" w:hAnsi="Calibri Light" w:cs="Calibri"/>
          <w:lang w:val="en-US"/>
        </w:rPr>
      </w:pPr>
      <w:r w:rsidRPr="00562FDE">
        <w:rPr>
          <w:rFonts w:ascii="Calibri Light" w:hAnsi="Calibri Light" w:cs="Calibri"/>
          <w:lang w:val="en-US"/>
        </w:rPr>
        <w:t xml:space="preserve">Our </w:t>
      </w:r>
      <w:r>
        <w:rPr>
          <w:rFonts w:ascii="Calibri Light" w:hAnsi="Calibri Light" w:cs="Calibri"/>
          <w:i/>
          <w:iCs/>
        </w:rPr>
        <w:t>Excursion/ Incursion</w:t>
      </w:r>
      <w:r w:rsidRPr="00562FDE">
        <w:rPr>
          <w:rFonts w:ascii="Calibri Light" w:hAnsi="Calibri Light" w:cs="Calibri"/>
          <w:i/>
          <w:iCs/>
        </w:rPr>
        <w:t xml:space="preserve"> </w:t>
      </w:r>
      <w:r w:rsidRPr="00562FDE">
        <w:rPr>
          <w:rFonts w:ascii="Calibri Light" w:hAnsi="Calibri Light" w:cs="Calibri"/>
          <w:i/>
          <w:iCs/>
          <w:lang w:val="en-US"/>
        </w:rPr>
        <w:t>Policy</w:t>
      </w:r>
      <w:r w:rsidRPr="00562FDE">
        <w:rPr>
          <w:rFonts w:ascii="Calibri Light" w:hAnsi="Calibri Light" w:cs="Calibri"/>
          <w:lang w:val="en-US"/>
        </w:rPr>
        <w:t xml:space="preserve"> will be reviewed on an annual basis in consultation with children, families, staff, educators and management. </w:t>
      </w:r>
    </w:p>
    <w:p w14:paraId="4767BA3C" w14:textId="77777777" w:rsidR="003D772E" w:rsidRDefault="003D772E" w:rsidP="003D772E">
      <w:pPr>
        <w:spacing w:after="0" w:line="360" w:lineRule="auto"/>
        <w:rPr>
          <w:rFonts w:ascii="Calibri" w:hAnsi="Calibri" w:cs="Calibri"/>
          <w:sz w:val="24"/>
          <w:szCs w:val="24"/>
          <w:highlight w:val="yellow"/>
        </w:rPr>
      </w:pPr>
    </w:p>
    <w:p w14:paraId="78254C4F" w14:textId="7FFDD1D4" w:rsidR="00562FDE" w:rsidRPr="00282C9B" w:rsidRDefault="00562FDE" w:rsidP="003D772E">
      <w:pPr>
        <w:spacing w:after="0" w:line="360" w:lineRule="auto"/>
        <w:rPr>
          <w:rFonts w:ascii="Calibri" w:hAnsi="Calibri" w:cs="Calibri"/>
          <w:sz w:val="24"/>
          <w:szCs w:val="24"/>
        </w:rPr>
      </w:pPr>
      <w:r w:rsidRPr="002F25BB">
        <w:rPr>
          <w:rFonts w:ascii="Calibri" w:hAnsi="Calibri" w:cs="Calibri"/>
          <w:sz w:val="24"/>
          <w:szCs w:val="24"/>
        </w:rPr>
        <w:t>CHILDCARE CENTRE DESKTOP - RELATED RESOURCES</w:t>
      </w:r>
    </w:p>
    <w:tbl>
      <w:tblPr>
        <w:tblStyle w:val="TableGrid"/>
        <w:tblW w:w="0" w:type="auto"/>
        <w:tblLook w:val="04A0" w:firstRow="1" w:lastRow="0" w:firstColumn="1" w:lastColumn="0" w:noHBand="0" w:noVBand="1"/>
      </w:tblPr>
      <w:tblGrid>
        <w:gridCol w:w="4508"/>
        <w:gridCol w:w="4508"/>
      </w:tblGrid>
      <w:tr w:rsidR="00562FDE" w14:paraId="507EDC52" w14:textId="77777777">
        <w:trPr>
          <w:trHeight w:val="295"/>
        </w:trPr>
        <w:tc>
          <w:tcPr>
            <w:tcW w:w="4508" w:type="dxa"/>
          </w:tcPr>
          <w:p w14:paraId="0ED5A0A9" w14:textId="77777777" w:rsidR="00562FDE" w:rsidRPr="00562FDE" w:rsidRDefault="00562FDE" w:rsidP="00562FDE">
            <w:pPr>
              <w:spacing w:line="276" w:lineRule="auto"/>
              <w:rPr>
                <w:rFonts w:asciiTheme="majorHAnsi" w:hAnsiTheme="majorHAnsi" w:cs="Calibri"/>
              </w:rPr>
            </w:pPr>
            <w:r w:rsidRPr="00562FDE">
              <w:rPr>
                <w:rFonts w:asciiTheme="majorHAnsi" w:hAnsiTheme="majorHAnsi" w:cs="Calibri"/>
              </w:rPr>
              <w:t xml:space="preserve">Excursion Authorisation Form </w:t>
            </w:r>
          </w:p>
          <w:p w14:paraId="26F6B037" w14:textId="567647CA" w:rsidR="00562FDE" w:rsidRPr="00562FDE" w:rsidRDefault="00562FDE" w:rsidP="00562FDE">
            <w:pPr>
              <w:spacing w:line="276" w:lineRule="auto"/>
              <w:rPr>
                <w:rFonts w:asciiTheme="majorHAnsi" w:hAnsiTheme="majorHAnsi" w:cs="Calibri"/>
              </w:rPr>
            </w:pPr>
            <w:r w:rsidRPr="00562FDE">
              <w:rPr>
                <w:rFonts w:asciiTheme="majorHAnsi" w:hAnsiTheme="majorHAnsi" w:cs="Calibri"/>
              </w:rPr>
              <w:t>Excursion Risk Assessment and Management Plan G</w:t>
            </w:r>
            <w:r w:rsidR="00886352">
              <w:rPr>
                <w:rFonts w:asciiTheme="majorHAnsi" w:hAnsiTheme="majorHAnsi" w:cs="Calibri"/>
              </w:rPr>
              <w:t>uide</w:t>
            </w:r>
          </w:p>
          <w:p w14:paraId="552509EC" w14:textId="4BBF1785" w:rsidR="00562FDE" w:rsidRPr="00F138A6" w:rsidRDefault="00562FDE" w:rsidP="00562FDE">
            <w:pPr>
              <w:spacing w:line="276" w:lineRule="auto"/>
              <w:rPr>
                <w:rFonts w:asciiTheme="majorHAnsi" w:hAnsiTheme="majorHAnsi" w:cs="Calibri"/>
              </w:rPr>
            </w:pPr>
            <w:r w:rsidRPr="00562FDE">
              <w:rPr>
                <w:rFonts w:asciiTheme="majorHAnsi" w:hAnsiTheme="majorHAnsi" w:cs="Calibri"/>
              </w:rPr>
              <w:t>Excursion - Risk Assessment Management Pla</w:t>
            </w:r>
            <w:r>
              <w:rPr>
                <w:rFonts w:asciiTheme="majorHAnsi" w:hAnsiTheme="majorHAnsi" w:cs="Calibri"/>
              </w:rPr>
              <w:t>n</w:t>
            </w:r>
          </w:p>
        </w:tc>
        <w:tc>
          <w:tcPr>
            <w:tcW w:w="4508" w:type="dxa"/>
          </w:tcPr>
          <w:p w14:paraId="4E5BD91B" w14:textId="77777777" w:rsidR="00562FDE" w:rsidRPr="00562FDE" w:rsidRDefault="00562FDE" w:rsidP="00562FDE">
            <w:pPr>
              <w:spacing w:line="276" w:lineRule="auto"/>
              <w:rPr>
                <w:rFonts w:asciiTheme="majorHAnsi" w:hAnsiTheme="majorHAnsi" w:cs="Calibri"/>
              </w:rPr>
            </w:pPr>
            <w:r w:rsidRPr="00562FDE">
              <w:rPr>
                <w:rFonts w:asciiTheme="majorHAnsi" w:hAnsiTheme="majorHAnsi" w:cs="Calibri"/>
              </w:rPr>
              <w:t>Regular Outing Checklist and Coversheet</w:t>
            </w:r>
            <w:r w:rsidRPr="00562FDE">
              <w:rPr>
                <w:rFonts w:asciiTheme="majorHAnsi" w:hAnsiTheme="majorHAnsi" w:cs="Calibri"/>
              </w:rPr>
              <w:tab/>
            </w:r>
          </w:p>
          <w:p w14:paraId="08473327" w14:textId="77777777" w:rsidR="00562FDE" w:rsidRDefault="00562FDE" w:rsidP="00562FDE">
            <w:pPr>
              <w:spacing w:line="276" w:lineRule="auto"/>
              <w:rPr>
                <w:rFonts w:asciiTheme="majorHAnsi" w:hAnsiTheme="majorHAnsi" w:cs="Calibri"/>
              </w:rPr>
            </w:pPr>
            <w:r w:rsidRPr="00562FDE">
              <w:rPr>
                <w:rFonts w:asciiTheme="majorHAnsi" w:hAnsiTheme="majorHAnsi" w:cs="Calibri"/>
              </w:rPr>
              <w:t xml:space="preserve">Regular Outing Parent Authorisation </w:t>
            </w:r>
          </w:p>
          <w:p w14:paraId="0C05AB07" w14:textId="225A39DE" w:rsidR="00562FDE" w:rsidRPr="00F138A6" w:rsidRDefault="00562FDE" w:rsidP="00562FDE">
            <w:pPr>
              <w:spacing w:line="276" w:lineRule="auto"/>
              <w:rPr>
                <w:rFonts w:asciiTheme="majorHAnsi" w:hAnsiTheme="majorHAnsi" w:cs="Calibri"/>
              </w:rPr>
            </w:pPr>
            <w:r w:rsidRPr="00562FDE">
              <w:rPr>
                <w:rFonts w:asciiTheme="majorHAnsi" w:hAnsiTheme="majorHAnsi" w:cs="Calibri"/>
              </w:rPr>
              <w:t>Regular Outing - Risk Assessment Management Plan</w:t>
            </w:r>
            <w:r>
              <w:rPr>
                <w:rFonts w:asciiTheme="majorHAnsi" w:hAnsiTheme="majorHAnsi" w:cs="Calibri"/>
              </w:rPr>
              <w:t xml:space="preserve"> </w:t>
            </w:r>
          </w:p>
        </w:tc>
      </w:tr>
    </w:tbl>
    <w:p w14:paraId="2C40748D" w14:textId="6EE48867" w:rsidR="007F6A09" w:rsidRDefault="007F6A09" w:rsidP="00CC39D6">
      <w:pPr>
        <w:spacing w:after="0" w:line="276" w:lineRule="auto"/>
        <w:rPr>
          <w:rFonts w:cs="Arial"/>
          <w:sz w:val="24"/>
          <w:szCs w:val="24"/>
          <w:lang w:val="en-US"/>
        </w:rPr>
      </w:pPr>
    </w:p>
    <w:p w14:paraId="5051C32A" w14:textId="77777777" w:rsidR="00562FDE" w:rsidRDefault="00562FDE" w:rsidP="00CC39D6">
      <w:pPr>
        <w:spacing w:after="0" w:line="276" w:lineRule="auto"/>
        <w:rPr>
          <w:rFonts w:cs="Arial"/>
          <w:sz w:val="24"/>
          <w:szCs w:val="24"/>
          <w:lang w:val="en-US"/>
        </w:rPr>
      </w:pPr>
    </w:p>
    <w:p w14:paraId="35EF4D7E" w14:textId="74EFBC83" w:rsidR="00E5094F" w:rsidRDefault="004047B8" w:rsidP="00CC39D6">
      <w:pPr>
        <w:spacing w:after="0" w:line="276" w:lineRule="auto"/>
        <w:rPr>
          <w:rFonts w:cs="Arial"/>
          <w:sz w:val="24"/>
          <w:szCs w:val="24"/>
          <w:lang w:val="en-US"/>
        </w:rPr>
      </w:pPr>
      <w:r>
        <w:rPr>
          <w:rFonts w:cs="Arial"/>
          <w:sz w:val="24"/>
          <w:szCs w:val="24"/>
          <w:lang w:val="en-US"/>
        </w:rPr>
        <w:lastRenderedPageBreak/>
        <w:t>SOURCE</w:t>
      </w:r>
      <w:r w:rsidR="002F25BB">
        <w:rPr>
          <w:rFonts w:cs="Arial"/>
          <w:sz w:val="24"/>
          <w:szCs w:val="24"/>
          <w:lang w:val="en-US"/>
        </w:rPr>
        <w:t>S</w:t>
      </w:r>
    </w:p>
    <w:p w14:paraId="01634196" w14:textId="77777777" w:rsidR="00D645F7" w:rsidRDefault="00D645F7" w:rsidP="00D645F7">
      <w:pPr>
        <w:spacing w:line="276" w:lineRule="auto"/>
        <w:rPr>
          <w:rFonts w:asciiTheme="majorHAnsi" w:hAnsiTheme="majorHAnsi" w:cstheme="majorHAnsi"/>
          <w:sz w:val="20"/>
          <w:szCs w:val="20"/>
          <w:highlight w:val="yellow"/>
        </w:rPr>
      </w:pPr>
    </w:p>
    <w:p w14:paraId="02812461" w14:textId="667A6AE2" w:rsidR="00D645F7" w:rsidRPr="00B00F43" w:rsidRDefault="00D645F7" w:rsidP="00D645F7">
      <w:pPr>
        <w:spacing w:after="0" w:line="276" w:lineRule="auto"/>
        <w:rPr>
          <w:rFonts w:asciiTheme="majorHAnsi" w:hAnsiTheme="majorHAnsi"/>
          <w:sz w:val="20"/>
          <w:szCs w:val="20"/>
        </w:rPr>
      </w:pPr>
      <w:r w:rsidRPr="00B00F43">
        <w:rPr>
          <w:rFonts w:asciiTheme="majorHAnsi" w:hAnsiTheme="majorHAnsi" w:cstheme="majorHAnsi"/>
          <w:sz w:val="20"/>
          <w:szCs w:val="20"/>
        </w:rPr>
        <w:t xml:space="preserve">Australian Children’s Education &amp; Care Quality Authority. (2025). </w:t>
      </w:r>
      <w:hyperlink r:id="rId11" w:history="1"/>
      <w:hyperlink r:id="rId12" w:history="1">
        <w:r w:rsidRPr="00B00F43">
          <w:rPr>
            <w:rStyle w:val="Hyperlink"/>
            <w:rFonts w:asciiTheme="majorHAnsi" w:hAnsiTheme="majorHAnsi" w:cstheme="majorHAnsi"/>
            <w:i/>
            <w:iCs/>
            <w:sz w:val="20"/>
            <w:szCs w:val="20"/>
          </w:rPr>
          <w:t>Guide to the National Quality Framework</w:t>
        </w:r>
      </w:hyperlink>
    </w:p>
    <w:p w14:paraId="4E2FD403" w14:textId="5BC92CCB" w:rsidR="00DC3E5A" w:rsidRPr="00B00F43" w:rsidRDefault="00DC3E5A" w:rsidP="00E82178">
      <w:pPr>
        <w:spacing w:after="0" w:line="276" w:lineRule="auto"/>
        <w:rPr>
          <w:rFonts w:asciiTheme="majorHAnsi" w:hAnsiTheme="majorHAnsi"/>
          <w:b/>
          <w:sz w:val="20"/>
          <w:szCs w:val="20"/>
        </w:rPr>
      </w:pPr>
      <w:bookmarkStart w:id="2" w:name="_Hlk535241907"/>
      <w:r w:rsidRPr="00B00F43">
        <w:rPr>
          <w:rFonts w:asciiTheme="majorHAnsi" w:hAnsiTheme="majorHAnsi"/>
          <w:sz w:val="20"/>
          <w:szCs w:val="20"/>
        </w:rPr>
        <w:t xml:space="preserve">Australian Children’s Education &amp; Care Quality Authority (ACECQA). 2021. </w:t>
      </w:r>
      <w:hyperlink r:id="rId13" w:history="1">
        <w:r w:rsidRPr="00B00F43">
          <w:rPr>
            <w:rStyle w:val="Hyperlink"/>
            <w:rFonts w:asciiTheme="majorHAnsi" w:hAnsiTheme="majorHAnsi"/>
            <w:sz w:val="20"/>
            <w:szCs w:val="20"/>
          </w:rPr>
          <w:t>Policy and Procedure Guidelines.</w:t>
        </w:r>
        <w:r w:rsidRPr="00B00F43">
          <w:rPr>
            <w:rStyle w:val="Hyperlink"/>
            <w:rFonts w:asciiTheme="majorHAnsi" w:hAnsiTheme="majorHAnsi"/>
            <w:i/>
            <w:iCs/>
            <w:sz w:val="20"/>
            <w:szCs w:val="20"/>
          </w:rPr>
          <w:t xml:space="preserve"> Excursion Guidelines</w:t>
        </w:r>
        <w:r w:rsidRPr="00B00F43">
          <w:rPr>
            <w:rStyle w:val="Hyperlink"/>
            <w:rFonts w:asciiTheme="majorHAnsi" w:hAnsiTheme="majorHAnsi"/>
            <w:sz w:val="20"/>
            <w:szCs w:val="20"/>
          </w:rPr>
          <w:t>.</w:t>
        </w:r>
      </w:hyperlink>
    </w:p>
    <w:p w14:paraId="1D98BD60" w14:textId="10C036C3" w:rsidR="00282C9B" w:rsidRPr="00B00F43" w:rsidRDefault="006D1E1C" w:rsidP="00282C9B">
      <w:pPr>
        <w:spacing w:after="0" w:line="276" w:lineRule="auto"/>
        <w:rPr>
          <w:rFonts w:asciiTheme="majorHAnsi" w:hAnsiTheme="majorHAnsi"/>
          <w:sz w:val="20"/>
          <w:szCs w:val="20"/>
        </w:rPr>
      </w:pPr>
      <w:r w:rsidRPr="00B00F43">
        <w:rPr>
          <w:rFonts w:asciiTheme="majorHAnsi" w:hAnsiTheme="majorHAnsi"/>
          <w:sz w:val="20"/>
          <w:szCs w:val="20"/>
        </w:rPr>
        <w:t>Australian Government Department of Education</w:t>
      </w:r>
      <w:r w:rsidR="002F25BB" w:rsidRPr="00B00F43">
        <w:rPr>
          <w:rFonts w:asciiTheme="majorHAnsi" w:hAnsiTheme="majorHAnsi"/>
          <w:sz w:val="20"/>
          <w:szCs w:val="20"/>
        </w:rPr>
        <w:t xml:space="preserve">. (2022). </w:t>
      </w:r>
      <w:hyperlink r:id="rId14" w:history="1">
        <w:r w:rsidR="00282C9B" w:rsidRPr="00B00F43">
          <w:rPr>
            <w:rStyle w:val="Hyperlink"/>
            <w:rFonts w:asciiTheme="majorHAnsi" w:hAnsiTheme="majorHAnsi"/>
            <w:i/>
            <w:iCs/>
            <w:sz w:val="20"/>
            <w:szCs w:val="20"/>
          </w:rPr>
          <w:t>Belonging, Being and Becoming: The Early Years Learning Framework for Australia.</w:t>
        </w:r>
      </w:hyperlink>
      <w:r w:rsidR="00485C29" w:rsidRPr="00B00F43">
        <w:rPr>
          <w:rStyle w:val="Hyperlink"/>
          <w:rFonts w:asciiTheme="majorHAnsi" w:hAnsiTheme="majorHAnsi"/>
          <w:i/>
          <w:iCs/>
          <w:sz w:val="20"/>
          <w:szCs w:val="20"/>
        </w:rPr>
        <w:t xml:space="preserve"> </w:t>
      </w:r>
      <w:r w:rsidR="00282C9B" w:rsidRPr="00B00F43">
        <w:rPr>
          <w:rFonts w:asciiTheme="majorHAnsi" w:hAnsiTheme="majorHAnsi"/>
          <w:i/>
          <w:iCs/>
          <w:sz w:val="20"/>
          <w:szCs w:val="20"/>
        </w:rPr>
        <w:t>V2.0</w:t>
      </w:r>
      <w:r w:rsidR="002F25BB" w:rsidRPr="00B00F43">
        <w:rPr>
          <w:rFonts w:asciiTheme="majorHAnsi" w:hAnsiTheme="majorHAnsi"/>
          <w:i/>
          <w:iCs/>
          <w:sz w:val="20"/>
          <w:szCs w:val="20"/>
        </w:rPr>
        <w:t>.</w:t>
      </w:r>
    </w:p>
    <w:p w14:paraId="097C5E0D" w14:textId="2BF34B69" w:rsidR="0056747D" w:rsidRPr="00B00F43" w:rsidRDefault="0056747D" w:rsidP="00CC39D6">
      <w:pPr>
        <w:spacing w:after="0" w:line="276" w:lineRule="auto"/>
        <w:rPr>
          <w:rFonts w:asciiTheme="majorHAnsi" w:hAnsiTheme="majorHAnsi"/>
          <w:color w:val="000000" w:themeColor="text1"/>
          <w:sz w:val="20"/>
          <w:szCs w:val="20"/>
        </w:rPr>
      </w:pPr>
      <w:r w:rsidRPr="00B00F43">
        <w:rPr>
          <w:rFonts w:asciiTheme="majorHAnsi" w:hAnsiTheme="majorHAnsi"/>
          <w:iCs/>
          <w:color w:val="000000" w:themeColor="text1"/>
          <w:sz w:val="20"/>
          <w:szCs w:val="20"/>
        </w:rPr>
        <w:t>Education and Care Services National Law Act 2010</w:t>
      </w:r>
      <w:r w:rsidRPr="00B00F43">
        <w:rPr>
          <w:rFonts w:asciiTheme="majorHAnsi" w:hAnsiTheme="majorHAnsi"/>
          <w:i/>
          <w:color w:val="000000" w:themeColor="text1"/>
          <w:sz w:val="20"/>
          <w:szCs w:val="20"/>
        </w:rPr>
        <w:t xml:space="preserve">. </w:t>
      </w:r>
      <w:r w:rsidRPr="00B00F43">
        <w:rPr>
          <w:rFonts w:asciiTheme="majorHAnsi" w:hAnsiTheme="majorHAnsi"/>
          <w:color w:val="000000" w:themeColor="text1"/>
          <w:sz w:val="20"/>
          <w:szCs w:val="20"/>
        </w:rPr>
        <w:t>(Amended 20</w:t>
      </w:r>
      <w:r w:rsidR="00E13B4C" w:rsidRPr="00B00F43">
        <w:rPr>
          <w:rFonts w:asciiTheme="majorHAnsi" w:hAnsiTheme="majorHAnsi"/>
          <w:color w:val="000000" w:themeColor="text1"/>
          <w:sz w:val="20"/>
          <w:szCs w:val="20"/>
        </w:rPr>
        <w:t>23</w:t>
      </w:r>
      <w:r w:rsidRPr="00B00F43">
        <w:rPr>
          <w:rFonts w:asciiTheme="majorHAnsi" w:hAnsiTheme="majorHAnsi"/>
          <w:color w:val="000000" w:themeColor="text1"/>
          <w:sz w:val="20"/>
          <w:szCs w:val="20"/>
        </w:rPr>
        <w:t>).</w:t>
      </w:r>
    </w:p>
    <w:p w14:paraId="70F0CC6F" w14:textId="113F6825" w:rsidR="0056747D" w:rsidRPr="00B00F43" w:rsidRDefault="0056747D" w:rsidP="00CC39D6">
      <w:pPr>
        <w:spacing w:after="0" w:line="276" w:lineRule="auto"/>
        <w:rPr>
          <w:rFonts w:asciiTheme="majorHAnsi" w:hAnsiTheme="majorHAnsi"/>
          <w:sz w:val="16"/>
          <w:szCs w:val="16"/>
        </w:rPr>
      </w:pPr>
      <w:hyperlink r:id="rId15" w:anchor="/view/regulation/2011/653" w:history="1">
        <w:r w:rsidRPr="00B00F43">
          <w:rPr>
            <w:rStyle w:val="Hyperlink"/>
            <w:rFonts w:asciiTheme="majorHAnsi" w:hAnsiTheme="majorHAnsi" w:cstheme="majorHAnsi"/>
            <w:sz w:val="20"/>
            <w:szCs w:val="20"/>
          </w:rPr>
          <w:t>Education and Care Services National Regulations</w:t>
        </w:r>
      </w:hyperlink>
      <w:r w:rsidRPr="00B00F43">
        <w:rPr>
          <w:rFonts w:asciiTheme="majorHAnsi" w:hAnsiTheme="majorHAnsi" w:cstheme="majorHAnsi"/>
          <w:sz w:val="20"/>
          <w:szCs w:val="20"/>
        </w:rPr>
        <w:t>. (</w:t>
      </w:r>
      <w:r w:rsidR="00027F8D" w:rsidRPr="00B00F43">
        <w:rPr>
          <w:rFonts w:asciiTheme="majorHAnsi" w:hAnsiTheme="majorHAnsi" w:cstheme="majorHAnsi"/>
          <w:sz w:val="20"/>
          <w:szCs w:val="20"/>
        </w:rPr>
        <w:t>Amended 2023</w:t>
      </w:r>
      <w:r w:rsidRPr="00B00F43">
        <w:rPr>
          <w:rFonts w:asciiTheme="majorHAnsi" w:hAnsiTheme="majorHAnsi" w:cstheme="majorHAnsi"/>
          <w:sz w:val="20"/>
          <w:szCs w:val="20"/>
        </w:rPr>
        <w:t>)</w:t>
      </w:r>
    </w:p>
    <w:p w14:paraId="0A898FD4" w14:textId="20A99BE4" w:rsidR="006D1E1C" w:rsidRPr="00B00F43" w:rsidRDefault="006D1E1C" w:rsidP="00CC39D6">
      <w:pPr>
        <w:spacing w:after="0" w:line="276" w:lineRule="auto"/>
        <w:rPr>
          <w:rFonts w:asciiTheme="majorHAnsi" w:hAnsiTheme="majorHAnsi" w:cstheme="majorHAnsi"/>
          <w:sz w:val="20"/>
          <w:szCs w:val="20"/>
        </w:rPr>
      </w:pPr>
      <w:proofErr w:type="spellStart"/>
      <w:r w:rsidRPr="00B00F43">
        <w:rPr>
          <w:rFonts w:asciiTheme="majorHAnsi" w:hAnsiTheme="majorHAnsi"/>
          <w:sz w:val="20"/>
          <w:szCs w:val="20"/>
        </w:rPr>
        <w:t>Kidsafe</w:t>
      </w:r>
      <w:proofErr w:type="spellEnd"/>
      <w:r w:rsidRPr="00B00F43">
        <w:rPr>
          <w:rFonts w:asciiTheme="majorHAnsi" w:hAnsiTheme="majorHAnsi"/>
          <w:sz w:val="20"/>
          <w:szCs w:val="20"/>
        </w:rPr>
        <w:t xml:space="preserve"> Victoria </w:t>
      </w:r>
      <w:r w:rsidRPr="00B00F43">
        <w:rPr>
          <w:rFonts w:asciiTheme="majorHAnsi" w:hAnsiTheme="majorHAnsi"/>
          <w:i/>
          <w:iCs/>
          <w:sz w:val="20"/>
          <w:szCs w:val="20"/>
        </w:rPr>
        <w:t xml:space="preserve">Road </w:t>
      </w:r>
      <w:r w:rsidRPr="00B00F43">
        <w:rPr>
          <w:rFonts w:asciiTheme="majorHAnsi" w:hAnsiTheme="majorHAnsi" w:cstheme="majorHAnsi"/>
          <w:i/>
          <w:iCs/>
          <w:sz w:val="20"/>
          <w:szCs w:val="20"/>
        </w:rPr>
        <w:t xml:space="preserve">Safety </w:t>
      </w:r>
      <w:hyperlink r:id="rId16" w:history="1">
        <w:r w:rsidRPr="00B00F43">
          <w:rPr>
            <w:rStyle w:val="Hyperlink"/>
            <w:rFonts w:asciiTheme="majorHAnsi" w:hAnsiTheme="majorHAnsi" w:cstheme="majorHAnsi"/>
            <w:sz w:val="20"/>
            <w:szCs w:val="20"/>
          </w:rPr>
          <w:t>https://www.kidsafevic.com.au/road-safety/</w:t>
        </w:r>
      </w:hyperlink>
    </w:p>
    <w:p w14:paraId="261D4EEC" w14:textId="350C80AA" w:rsidR="00AE1E9E" w:rsidRPr="00B00F43" w:rsidRDefault="00AE1E9E" w:rsidP="00CC39D6">
      <w:pPr>
        <w:spacing w:after="0" w:line="276" w:lineRule="auto"/>
        <w:rPr>
          <w:rFonts w:asciiTheme="majorHAnsi" w:hAnsiTheme="majorHAnsi"/>
          <w:b/>
          <w:sz w:val="20"/>
          <w:szCs w:val="20"/>
        </w:rPr>
      </w:pPr>
      <w:r w:rsidRPr="00B00F43">
        <w:rPr>
          <w:rFonts w:asciiTheme="majorHAnsi" w:hAnsiTheme="majorHAnsi"/>
          <w:sz w:val="20"/>
          <w:szCs w:val="20"/>
        </w:rPr>
        <w:t>Kids and Traffic Early Childhood Road Safety Education Program (NSW)</w:t>
      </w:r>
      <w:r w:rsidR="00CC39D6" w:rsidRPr="00B00F43">
        <w:t xml:space="preserve"> </w:t>
      </w:r>
      <w:hyperlink r:id="rId17" w:history="1">
        <w:r w:rsidR="00CC39D6" w:rsidRPr="00B00F43">
          <w:rPr>
            <w:rStyle w:val="Hyperlink"/>
            <w:rFonts w:asciiTheme="majorHAnsi" w:hAnsiTheme="majorHAnsi"/>
            <w:sz w:val="20"/>
            <w:szCs w:val="20"/>
          </w:rPr>
          <w:t>Transporting Children Safely</w:t>
        </w:r>
      </w:hyperlink>
    </w:p>
    <w:p w14:paraId="58BCFB50" w14:textId="76923F97" w:rsidR="00A26B63" w:rsidRPr="00B00F43" w:rsidRDefault="00A26B63" w:rsidP="00CC39D6">
      <w:pPr>
        <w:spacing w:after="0" w:line="276" w:lineRule="auto"/>
        <w:rPr>
          <w:rFonts w:asciiTheme="majorHAnsi" w:hAnsiTheme="majorHAnsi" w:cs="Gill Sans"/>
          <w:b/>
          <w:sz w:val="20"/>
          <w:szCs w:val="20"/>
        </w:rPr>
      </w:pPr>
      <w:r w:rsidRPr="00B00F43">
        <w:rPr>
          <w:rFonts w:asciiTheme="majorHAnsi" w:hAnsiTheme="majorHAnsi" w:cs="Gill Sans"/>
          <w:sz w:val="20"/>
          <w:szCs w:val="20"/>
        </w:rPr>
        <w:t>NSW Government Centre for Road Safety. (20</w:t>
      </w:r>
      <w:r w:rsidR="003E4C16" w:rsidRPr="00B00F43">
        <w:rPr>
          <w:rFonts w:asciiTheme="majorHAnsi" w:hAnsiTheme="majorHAnsi" w:cs="Gill Sans"/>
          <w:sz w:val="20"/>
          <w:szCs w:val="20"/>
        </w:rPr>
        <w:t>24</w:t>
      </w:r>
      <w:r w:rsidRPr="00B00F43">
        <w:rPr>
          <w:rFonts w:asciiTheme="majorHAnsi" w:hAnsiTheme="majorHAnsi" w:cs="Gill Sans"/>
          <w:sz w:val="20"/>
          <w:szCs w:val="20"/>
        </w:rPr>
        <w:t xml:space="preserve">): </w:t>
      </w:r>
      <w:hyperlink r:id="rId18" w:history="1">
        <w:r w:rsidRPr="00B00F43">
          <w:rPr>
            <w:rStyle w:val="Hyperlink"/>
            <w:rFonts w:asciiTheme="majorHAnsi" w:hAnsiTheme="majorHAnsi" w:cs="Gill Sans"/>
            <w:sz w:val="20"/>
            <w:szCs w:val="20"/>
          </w:rPr>
          <w:t>https://roadsafety.transport.nsw.gov.au/stayingsafe/children/childcarseats/index.html</w:t>
        </w:r>
      </w:hyperlink>
    </w:p>
    <w:p w14:paraId="14EB9BC9" w14:textId="77777777" w:rsidR="00AE1E9E" w:rsidRPr="00B00F43" w:rsidRDefault="00AE1E9E" w:rsidP="00CC39D6">
      <w:pPr>
        <w:spacing w:after="0" w:line="276" w:lineRule="auto"/>
        <w:rPr>
          <w:rFonts w:asciiTheme="majorHAnsi" w:hAnsiTheme="majorHAnsi"/>
          <w:sz w:val="20"/>
          <w:szCs w:val="20"/>
        </w:rPr>
      </w:pPr>
      <w:r w:rsidRPr="00B00F43">
        <w:rPr>
          <w:rFonts w:asciiTheme="majorHAnsi" w:hAnsiTheme="majorHAnsi"/>
          <w:sz w:val="20"/>
          <w:szCs w:val="20"/>
        </w:rPr>
        <w:t>Road Transport (Safety &amp; Traffic Management) Act 1999.</w:t>
      </w:r>
    </w:p>
    <w:p w14:paraId="200785BC" w14:textId="3927C343" w:rsidR="001D1E2C" w:rsidRPr="00B00F43" w:rsidRDefault="006D1E1C" w:rsidP="00CC39D6">
      <w:pPr>
        <w:spacing w:after="0" w:line="276" w:lineRule="auto"/>
        <w:rPr>
          <w:rFonts w:asciiTheme="majorHAnsi" w:hAnsiTheme="majorHAnsi"/>
          <w:bCs/>
          <w:i/>
          <w:iCs/>
          <w:sz w:val="20"/>
          <w:szCs w:val="24"/>
        </w:rPr>
      </w:pPr>
      <w:r w:rsidRPr="00B00F43">
        <w:rPr>
          <w:rFonts w:asciiTheme="majorHAnsi" w:hAnsiTheme="majorHAnsi"/>
          <w:bCs/>
          <w:sz w:val="20"/>
          <w:szCs w:val="24"/>
        </w:rPr>
        <w:t xml:space="preserve">Victoria State Government Education and Training </w:t>
      </w:r>
      <w:r w:rsidRPr="00B00F43">
        <w:rPr>
          <w:rFonts w:asciiTheme="majorHAnsi" w:hAnsiTheme="majorHAnsi"/>
          <w:bCs/>
          <w:i/>
          <w:iCs/>
          <w:sz w:val="20"/>
          <w:szCs w:val="24"/>
        </w:rPr>
        <w:t>Early Childhood Professionals</w:t>
      </w:r>
    </w:p>
    <w:p w14:paraId="63EF8F3F" w14:textId="77777777" w:rsidR="00FA2E06" w:rsidRPr="00B00F43" w:rsidRDefault="00FA2E06" w:rsidP="00FA2E06">
      <w:pPr>
        <w:pStyle w:val="NormalWeb"/>
        <w:spacing w:before="0" w:beforeAutospacing="0" w:after="0" w:afterAutospacing="0" w:line="276" w:lineRule="auto"/>
        <w:rPr>
          <w:rFonts w:asciiTheme="majorHAnsi" w:hAnsiTheme="majorHAnsi" w:cstheme="majorHAnsi"/>
          <w:i/>
          <w:iCs/>
          <w:sz w:val="20"/>
          <w:szCs w:val="20"/>
        </w:rPr>
      </w:pPr>
      <w:hyperlink r:id="rId19" w:history="1">
        <w:r w:rsidRPr="00B00F43">
          <w:rPr>
            <w:rStyle w:val="Hyperlink"/>
            <w:rFonts w:asciiTheme="majorHAnsi" w:hAnsiTheme="majorHAnsi" w:cstheme="majorHAnsi"/>
            <w:i/>
            <w:iCs/>
            <w:sz w:val="20"/>
            <w:szCs w:val="20"/>
          </w:rPr>
          <w:t>Western Australian Legislation Education and Care Services National Law (WA) Act 2012</w:t>
        </w:r>
      </w:hyperlink>
    </w:p>
    <w:p w14:paraId="78574C2F" w14:textId="77777777" w:rsidR="00FA2E06" w:rsidRPr="00560DEC" w:rsidRDefault="00FA2E06" w:rsidP="00FA2E06">
      <w:pPr>
        <w:spacing w:line="276" w:lineRule="auto"/>
        <w:rPr>
          <w:rFonts w:asciiTheme="majorHAnsi" w:hAnsiTheme="majorHAnsi" w:cstheme="majorHAnsi"/>
          <w:i/>
          <w:iCs/>
          <w:sz w:val="20"/>
          <w:szCs w:val="20"/>
        </w:rPr>
      </w:pPr>
      <w:hyperlink r:id="rId20" w:history="1">
        <w:r w:rsidRPr="00B00F43">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17107CB3" w14:textId="3EEED1E5" w:rsidR="00A26B63" w:rsidRDefault="00A26B63" w:rsidP="00CC39D6">
      <w:pPr>
        <w:spacing w:after="0" w:line="240" w:lineRule="auto"/>
        <w:rPr>
          <w:rFonts w:asciiTheme="majorHAnsi" w:hAnsiTheme="majorHAnsi"/>
          <w:b/>
          <w:sz w:val="18"/>
        </w:rPr>
      </w:pPr>
    </w:p>
    <w:p w14:paraId="6AF70D04" w14:textId="77777777" w:rsidR="00733764" w:rsidRPr="00E5094F" w:rsidRDefault="00733764" w:rsidP="00CC39D6">
      <w:pPr>
        <w:spacing w:after="0" w:line="240" w:lineRule="auto"/>
        <w:rPr>
          <w:rFonts w:asciiTheme="majorHAnsi" w:hAnsiTheme="majorHAnsi"/>
          <w:b/>
          <w:sz w:val="18"/>
        </w:rPr>
      </w:pPr>
    </w:p>
    <w:bookmarkEnd w:id="2"/>
    <w:p w14:paraId="70E5AB73" w14:textId="77777777" w:rsidR="00E5094F" w:rsidRDefault="00E5094F" w:rsidP="00CC39D6">
      <w:pPr>
        <w:spacing w:after="0" w:line="240" w:lineRule="auto"/>
        <w:rPr>
          <w:rFonts w:asciiTheme="majorHAnsi" w:hAnsiTheme="majorHAnsi"/>
          <w:i/>
          <w:sz w:val="16"/>
          <w:szCs w:val="16"/>
        </w:rPr>
      </w:pPr>
    </w:p>
    <w:p w14:paraId="6894FC42" w14:textId="77777777"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689"/>
        <w:gridCol w:w="1984"/>
        <w:gridCol w:w="2062"/>
        <w:gridCol w:w="64"/>
        <w:gridCol w:w="2187"/>
      </w:tblGrid>
      <w:tr w:rsidR="00B00F43" w:rsidRPr="00151775" w14:paraId="2276E4CF" w14:textId="77777777" w:rsidTr="00134604">
        <w:trPr>
          <w:trHeight w:val="574"/>
        </w:trPr>
        <w:tc>
          <w:tcPr>
            <w:tcW w:w="2689" w:type="dxa"/>
            <w:shd w:val="clear" w:color="auto" w:fill="D9D9D9" w:themeFill="background1" w:themeFillShade="D9"/>
            <w:vAlign w:val="center"/>
          </w:tcPr>
          <w:p w14:paraId="7169CFF7" w14:textId="09D106ED" w:rsidR="00B00F43" w:rsidRPr="009C4400" w:rsidRDefault="00B00F43" w:rsidP="00DC3E5A">
            <w:pPr>
              <w:rPr>
                <w:rFonts w:ascii="Calibri Light" w:hAnsi="Calibri Light"/>
                <w:color w:val="000000" w:themeColor="text1"/>
                <w:sz w:val="24"/>
                <w:szCs w:val="24"/>
              </w:rPr>
            </w:pPr>
            <w:r w:rsidRPr="00525531">
              <w:rPr>
                <w:rFonts w:ascii="Calibri Light" w:hAnsi="Calibri Light"/>
                <w:color w:val="000000" w:themeColor="text1"/>
                <w:sz w:val="24"/>
                <w:szCs w:val="24"/>
              </w:rPr>
              <w:t>POLICY REVIEWED BY</w:t>
            </w:r>
          </w:p>
        </w:tc>
        <w:tc>
          <w:tcPr>
            <w:tcW w:w="1984" w:type="dxa"/>
            <w:shd w:val="clear" w:color="auto" w:fill="FFFFFF" w:themeFill="background1"/>
            <w:vAlign w:val="center"/>
          </w:tcPr>
          <w:p w14:paraId="035C32BE" w14:textId="1E8737C5" w:rsidR="00B00F43" w:rsidRDefault="00B00F43" w:rsidP="00DC3E5A">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4313" w:type="dxa"/>
            <w:gridSpan w:val="3"/>
            <w:shd w:val="clear" w:color="auto" w:fill="FFFFFF" w:themeFill="background1"/>
            <w:vAlign w:val="center"/>
          </w:tcPr>
          <w:p w14:paraId="15B6D786" w14:textId="48912010" w:rsidR="00B00F43" w:rsidRPr="00B00F43" w:rsidRDefault="00B00F43" w:rsidP="00DC3E5A">
            <w:pPr>
              <w:jc w:val="center"/>
              <w:rPr>
                <w:rFonts w:asciiTheme="majorHAnsi" w:hAnsiTheme="majorHAnsi"/>
                <w:sz w:val="24"/>
                <w:szCs w:val="24"/>
              </w:rPr>
            </w:pPr>
            <w:r w:rsidRPr="00B00F43">
              <w:rPr>
                <w:rFonts w:asciiTheme="majorHAnsi" w:hAnsiTheme="majorHAnsi"/>
              </w:rPr>
              <w:t>Director</w:t>
            </w:r>
          </w:p>
        </w:tc>
      </w:tr>
      <w:tr w:rsidR="00DC3E5A" w:rsidRPr="00151775" w14:paraId="4DF07248" w14:textId="77777777" w:rsidTr="00525531">
        <w:trPr>
          <w:trHeight w:val="574"/>
        </w:trPr>
        <w:tc>
          <w:tcPr>
            <w:tcW w:w="2689" w:type="dxa"/>
            <w:shd w:val="clear" w:color="auto" w:fill="F2F2F2" w:themeFill="background1" w:themeFillShade="F2"/>
            <w:vAlign w:val="center"/>
          </w:tcPr>
          <w:p w14:paraId="369E5E92" w14:textId="77777777" w:rsidR="00DC3E5A" w:rsidRPr="009C4400" w:rsidRDefault="00DC3E5A" w:rsidP="00DC3E5A">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84" w:type="dxa"/>
            <w:shd w:val="clear" w:color="auto" w:fill="F2F2F2" w:themeFill="background1" w:themeFillShade="F2"/>
            <w:vAlign w:val="center"/>
          </w:tcPr>
          <w:p w14:paraId="749EE4C5" w14:textId="21A9E300" w:rsidR="00DC3E5A" w:rsidRPr="009C4400" w:rsidRDefault="00DC3E5A" w:rsidP="00DC3E5A">
            <w:pPr>
              <w:rPr>
                <w:rFonts w:ascii="Calibri Light" w:hAnsi="Calibri Light"/>
                <w:color w:val="000000" w:themeColor="text1"/>
                <w:sz w:val="24"/>
                <w:szCs w:val="24"/>
              </w:rPr>
            </w:pPr>
            <w:r w:rsidRPr="00562FDE">
              <w:rPr>
                <w:rFonts w:ascii="Calibri Light" w:hAnsi="Calibri Light"/>
                <w:color w:val="000000" w:themeColor="text1"/>
                <w:sz w:val="24"/>
                <w:szCs w:val="24"/>
              </w:rPr>
              <w:t>MAY</w:t>
            </w:r>
            <w:r>
              <w:rPr>
                <w:rFonts w:ascii="Calibri Light" w:hAnsi="Calibri Light"/>
                <w:color w:val="000000" w:themeColor="text1"/>
                <w:sz w:val="24"/>
                <w:szCs w:val="24"/>
              </w:rPr>
              <w:t xml:space="preserve"> 202</w:t>
            </w:r>
            <w:r w:rsidR="00FA2E06">
              <w:rPr>
                <w:rFonts w:ascii="Calibri Light" w:hAnsi="Calibri Light"/>
                <w:color w:val="000000" w:themeColor="text1"/>
                <w:sz w:val="24"/>
                <w:szCs w:val="24"/>
              </w:rPr>
              <w:t>5</w:t>
            </w:r>
          </w:p>
        </w:tc>
        <w:tc>
          <w:tcPr>
            <w:tcW w:w="2126" w:type="dxa"/>
            <w:gridSpan w:val="2"/>
            <w:shd w:val="clear" w:color="auto" w:fill="D9D9D9" w:themeFill="background1" w:themeFillShade="D9"/>
            <w:vAlign w:val="center"/>
          </w:tcPr>
          <w:p w14:paraId="0EBB62B0" w14:textId="77777777" w:rsidR="00DC3E5A" w:rsidRPr="009C4400" w:rsidRDefault="00DC3E5A" w:rsidP="00DC3E5A">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0B4DC4B8" w:rsidR="00DC3E5A" w:rsidRPr="00093E2D" w:rsidRDefault="00DC3E5A" w:rsidP="00DC3E5A">
            <w:pPr>
              <w:jc w:val="center"/>
              <w:rPr>
                <w:rFonts w:ascii="Calibri Light" w:hAnsi="Calibri Light"/>
                <w:color w:val="000000" w:themeColor="text1"/>
                <w:sz w:val="24"/>
                <w:szCs w:val="24"/>
              </w:rPr>
            </w:pPr>
            <w:r>
              <w:rPr>
                <w:rFonts w:asciiTheme="majorHAnsi" w:hAnsiTheme="majorHAnsi"/>
                <w:sz w:val="24"/>
                <w:szCs w:val="24"/>
              </w:rPr>
              <w:t>MAY 202</w:t>
            </w:r>
            <w:r w:rsidR="00FA2E06">
              <w:rPr>
                <w:rFonts w:asciiTheme="majorHAnsi" w:hAnsiTheme="majorHAnsi"/>
                <w:sz w:val="24"/>
                <w:szCs w:val="24"/>
              </w:rPr>
              <w:t>6</w:t>
            </w:r>
          </w:p>
        </w:tc>
      </w:tr>
      <w:tr w:rsidR="007440AB" w14:paraId="201790F2" w14:textId="77777777" w:rsidTr="00525531">
        <w:trPr>
          <w:trHeight w:val="510"/>
        </w:trPr>
        <w:tc>
          <w:tcPr>
            <w:tcW w:w="2689" w:type="dxa"/>
            <w:vAlign w:val="center"/>
          </w:tcPr>
          <w:p w14:paraId="29504A11" w14:textId="4494BE1C" w:rsidR="007440AB" w:rsidRPr="0004331B" w:rsidRDefault="007440AB" w:rsidP="00525531">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297" w:type="dxa"/>
            <w:gridSpan w:val="4"/>
            <w:vAlign w:val="center"/>
          </w:tcPr>
          <w:p w14:paraId="08362434" w14:textId="5BC5EB2F" w:rsidR="007440AB" w:rsidRPr="00B00F43" w:rsidRDefault="007440AB" w:rsidP="007440AB">
            <w:pPr>
              <w:rPr>
                <w:rFonts w:ascii="Calibri Light" w:hAnsi="Calibri Light"/>
              </w:rPr>
            </w:pPr>
            <w:r w:rsidRPr="00B00F43">
              <w:rPr>
                <w:rFonts w:ascii="Calibri Light" w:hAnsi="Calibri Light"/>
              </w:rPr>
              <w:t>V1</w:t>
            </w:r>
            <w:r w:rsidR="00FA2E06" w:rsidRPr="00B00F43">
              <w:rPr>
                <w:rFonts w:ascii="Calibri Light" w:hAnsi="Calibri Light"/>
              </w:rPr>
              <w:t>4</w:t>
            </w:r>
            <w:r w:rsidRPr="00B00F43">
              <w:rPr>
                <w:rFonts w:ascii="Calibri Light" w:hAnsi="Calibri Light"/>
              </w:rPr>
              <w:t>.05.2</w:t>
            </w:r>
            <w:r w:rsidR="00FA2E06" w:rsidRPr="00B00F43">
              <w:rPr>
                <w:rFonts w:ascii="Calibri Light" w:hAnsi="Calibri Light"/>
              </w:rPr>
              <w:t>5</w:t>
            </w:r>
          </w:p>
        </w:tc>
      </w:tr>
      <w:tr w:rsidR="00DC3E5A" w14:paraId="3BA4EE47" w14:textId="77777777" w:rsidTr="00525531">
        <w:tc>
          <w:tcPr>
            <w:tcW w:w="2689" w:type="dxa"/>
            <w:vAlign w:val="center"/>
          </w:tcPr>
          <w:p w14:paraId="7A3F5C2B" w14:textId="6B88807C" w:rsidR="00DC3E5A" w:rsidRPr="0004331B" w:rsidRDefault="00DC3E5A" w:rsidP="00844672">
            <w:pPr>
              <w:rPr>
                <w:rFonts w:ascii="Calibri Light" w:hAnsi="Calibri Light"/>
                <w:color w:val="000000" w:themeColor="text1"/>
                <w:sz w:val="24"/>
                <w:szCs w:val="24"/>
              </w:rPr>
            </w:pPr>
            <w:r w:rsidRPr="0004331B">
              <w:rPr>
                <w:rFonts w:ascii="Calibri Light" w:hAnsi="Calibri Light"/>
                <w:color w:val="000000" w:themeColor="text1"/>
                <w:sz w:val="24"/>
                <w:szCs w:val="24"/>
              </w:rPr>
              <w:t>MODIFICATIONS</w:t>
            </w:r>
          </w:p>
        </w:tc>
        <w:tc>
          <w:tcPr>
            <w:tcW w:w="6297" w:type="dxa"/>
            <w:gridSpan w:val="4"/>
            <w:vAlign w:val="center"/>
          </w:tcPr>
          <w:p w14:paraId="64A10DE0" w14:textId="77777777" w:rsidR="00DC3E5A" w:rsidRPr="00B00F43" w:rsidRDefault="00844672" w:rsidP="00562FDE">
            <w:pPr>
              <w:pStyle w:val="ListParagraph"/>
              <w:numPr>
                <w:ilvl w:val="0"/>
                <w:numId w:val="31"/>
              </w:numPr>
              <w:shd w:val="clear" w:color="auto" w:fill="FFFFFF" w:themeFill="background1"/>
              <w:tabs>
                <w:tab w:val="left" w:pos="600"/>
              </w:tabs>
              <w:rPr>
                <w:rFonts w:ascii="Calibri Light" w:hAnsi="Calibri Light"/>
              </w:rPr>
            </w:pPr>
            <w:r w:rsidRPr="00B00F43">
              <w:rPr>
                <w:rFonts w:ascii="Calibri Light" w:hAnsi="Calibri Light"/>
              </w:rPr>
              <w:t>annual policy maintenance</w:t>
            </w:r>
          </w:p>
          <w:p w14:paraId="06909B96" w14:textId="1B0C42C0" w:rsidR="00B553B2" w:rsidRPr="00B00F43" w:rsidRDefault="00B553B2" w:rsidP="00562FDE">
            <w:pPr>
              <w:pStyle w:val="ListParagraph"/>
              <w:numPr>
                <w:ilvl w:val="0"/>
                <w:numId w:val="31"/>
              </w:numPr>
              <w:shd w:val="clear" w:color="auto" w:fill="FFFFFF" w:themeFill="background1"/>
              <w:tabs>
                <w:tab w:val="left" w:pos="600"/>
              </w:tabs>
              <w:rPr>
                <w:rFonts w:ascii="Calibri Light" w:hAnsi="Calibri Light"/>
              </w:rPr>
            </w:pPr>
            <w:r w:rsidRPr="00B00F43">
              <w:rPr>
                <w:rFonts w:ascii="Calibri Light" w:hAnsi="Calibri Light"/>
              </w:rPr>
              <w:t xml:space="preserve">moved </w:t>
            </w:r>
            <w:r w:rsidR="00AC3C95" w:rsidRPr="00B00F43">
              <w:rPr>
                <w:rFonts w:ascii="Calibri Light" w:hAnsi="Calibri Light"/>
              </w:rPr>
              <w:t>requirements of risk assessment under heading- Excursion/Incursion risk assessment</w:t>
            </w:r>
          </w:p>
          <w:p w14:paraId="6BBFE444" w14:textId="464195D5" w:rsidR="00BE38AC" w:rsidRPr="00B00F43" w:rsidRDefault="00BE38AC" w:rsidP="00453301">
            <w:pPr>
              <w:pStyle w:val="ListParagraph"/>
              <w:numPr>
                <w:ilvl w:val="0"/>
                <w:numId w:val="31"/>
              </w:numPr>
              <w:shd w:val="clear" w:color="auto" w:fill="FFFFFF" w:themeFill="background1"/>
              <w:tabs>
                <w:tab w:val="left" w:pos="600"/>
              </w:tabs>
              <w:rPr>
                <w:rFonts w:ascii="Calibri Light" w:hAnsi="Calibri Light"/>
              </w:rPr>
            </w:pPr>
            <w:r w:rsidRPr="00B00F43">
              <w:rPr>
                <w:rFonts w:ascii="Calibri Light" w:hAnsi="Calibri Light"/>
              </w:rPr>
              <w:t>sources checked for currency and updated as required</w:t>
            </w:r>
          </w:p>
        </w:tc>
      </w:tr>
      <w:tr w:rsidR="00DC3E5A" w14:paraId="29CF33AA" w14:textId="77777777" w:rsidTr="00525531">
        <w:trPr>
          <w:trHeight w:val="611"/>
        </w:trPr>
        <w:tc>
          <w:tcPr>
            <w:tcW w:w="2689" w:type="dxa"/>
            <w:shd w:val="clear" w:color="auto" w:fill="E7E6E6" w:themeFill="background2"/>
            <w:vAlign w:val="center"/>
          </w:tcPr>
          <w:p w14:paraId="0502FA0A" w14:textId="77777777" w:rsidR="00DC3E5A" w:rsidRDefault="00DC3E5A" w:rsidP="00DC3E5A">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046" w:type="dxa"/>
            <w:gridSpan w:val="2"/>
            <w:shd w:val="clear" w:color="auto" w:fill="E7E6E6" w:themeFill="background2"/>
            <w:vAlign w:val="center"/>
          </w:tcPr>
          <w:p w14:paraId="5E3F1451" w14:textId="77777777" w:rsidR="00DC3E5A" w:rsidRPr="00552B14" w:rsidRDefault="00DC3E5A" w:rsidP="00DC3E5A">
            <w:pPr>
              <w:rPr>
                <w:rFonts w:ascii="Calibri Light" w:hAnsi="Calibri Light"/>
              </w:rPr>
            </w:pPr>
            <w:r>
              <w:rPr>
                <w:rFonts w:ascii="Calibri Light" w:hAnsi="Calibri Light"/>
                <w:color w:val="000000" w:themeColor="text1"/>
                <w:sz w:val="24"/>
                <w:szCs w:val="24"/>
              </w:rPr>
              <w:t>PREVIOUS MODIFICATIONS</w:t>
            </w:r>
          </w:p>
        </w:tc>
        <w:tc>
          <w:tcPr>
            <w:tcW w:w="2251" w:type="dxa"/>
            <w:gridSpan w:val="2"/>
            <w:shd w:val="clear" w:color="auto" w:fill="E7E6E6" w:themeFill="background2"/>
            <w:vAlign w:val="center"/>
          </w:tcPr>
          <w:p w14:paraId="34FB5A97" w14:textId="77777777" w:rsidR="00DC3E5A" w:rsidRPr="00552B14" w:rsidRDefault="00DC3E5A" w:rsidP="00DC3E5A">
            <w:pPr>
              <w:rPr>
                <w:rFonts w:ascii="Calibri Light" w:hAnsi="Calibri Light"/>
              </w:rPr>
            </w:pPr>
            <w:r w:rsidRPr="009C4400">
              <w:rPr>
                <w:rFonts w:ascii="Calibri Light" w:hAnsi="Calibri Light"/>
                <w:color w:val="000000" w:themeColor="text1"/>
                <w:sz w:val="24"/>
                <w:szCs w:val="24"/>
              </w:rPr>
              <w:t>NEXT REVIEW DATE</w:t>
            </w:r>
          </w:p>
        </w:tc>
      </w:tr>
      <w:tr w:rsidR="005723D3" w14:paraId="64A389E3" w14:textId="77777777" w:rsidTr="00525531">
        <w:trPr>
          <w:trHeight w:val="1060"/>
        </w:trPr>
        <w:tc>
          <w:tcPr>
            <w:tcW w:w="2689" w:type="dxa"/>
            <w:vAlign w:val="center"/>
          </w:tcPr>
          <w:p w14:paraId="73EE2CB6" w14:textId="61DE6922" w:rsidR="005723D3" w:rsidRDefault="00844672" w:rsidP="00DC3E5A">
            <w:pPr>
              <w:jc w:val="center"/>
              <w:rPr>
                <w:rFonts w:ascii="Calibri Light" w:hAnsi="Calibri Light"/>
                <w:color w:val="000000" w:themeColor="text1"/>
                <w:sz w:val="24"/>
                <w:szCs w:val="24"/>
              </w:rPr>
            </w:pPr>
            <w:r>
              <w:rPr>
                <w:rFonts w:ascii="Calibri Light" w:hAnsi="Calibri Light"/>
                <w:color w:val="000000" w:themeColor="text1"/>
                <w:sz w:val="24"/>
                <w:szCs w:val="24"/>
              </w:rPr>
              <w:t xml:space="preserve">MAY </w:t>
            </w:r>
            <w:r w:rsidRPr="00FA2E06">
              <w:rPr>
                <w:rFonts w:ascii="Calibri Light" w:hAnsi="Calibri Light"/>
                <w:color w:val="000000" w:themeColor="text1"/>
                <w:sz w:val="24"/>
                <w:szCs w:val="24"/>
              </w:rPr>
              <w:t>202</w:t>
            </w:r>
            <w:r w:rsidR="00FA2E06" w:rsidRPr="00FA2E06">
              <w:rPr>
                <w:rFonts w:ascii="Calibri Light" w:hAnsi="Calibri Light"/>
                <w:color w:val="000000" w:themeColor="text1"/>
                <w:sz w:val="24"/>
                <w:szCs w:val="24"/>
              </w:rPr>
              <w:t>4</w:t>
            </w:r>
          </w:p>
        </w:tc>
        <w:tc>
          <w:tcPr>
            <w:tcW w:w="4046" w:type="dxa"/>
            <w:gridSpan w:val="2"/>
            <w:vAlign w:val="center"/>
          </w:tcPr>
          <w:p w14:paraId="5531F32E" w14:textId="77777777" w:rsidR="00FA2E06" w:rsidRPr="00FA2E06" w:rsidRDefault="00FA2E06" w:rsidP="00FA2E06">
            <w:pPr>
              <w:pStyle w:val="ListParagraph"/>
              <w:numPr>
                <w:ilvl w:val="0"/>
                <w:numId w:val="31"/>
              </w:numPr>
              <w:shd w:val="clear" w:color="auto" w:fill="FFFFFF" w:themeFill="background1"/>
              <w:tabs>
                <w:tab w:val="left" w:pos="600"/>
              </w:tabs>
              <w:rPr>
                <w:rFonts w:ascii="Calibri Light" w:hAnsi="Calibri Light"/>
              </w:rPr>
            </w:pPr>
            <w:r w:rsidRPr="00FA2E06">
              <w:rPr>
                <w:rFonts w:ascii="Calibri Light" w:hAnsi="Calibri Light"/>
              </w:rPr>
              <w:t>annual policy maintenance</w:t>
            </w:r>
          </w:p>
          <w:p w14:paraId="784B167B" w14:textId="77777777" w:rsidR="00FA2E06" w:rsidRPr="00FA2E06" w:rsidRDefault="00FA2E06" w:rsidP="00FA2E06">
            <w:pPr>
              <w:pStyle w:val="ListParagraph"/>
              <w:numPr>
                <w:ilvl w:val="0"/>
                <w:numId w:val="31"/>
              </w:numPr>
              <w:shd w:val="clear" w:color="auto" w:fill="FFFFFF" w:themeFill="background1"/>
              <w:tabs>
                <w:tab w:val="left" w:pos="600"/>
              </w:tabs>
              <w:rPr>
                <w:rFonts w:ascii="Calibri Light" w:hAnsi="Calibri Light"/>
              </w:rPr>
            </w:pPr>
            <w:r w:rsidRPr="00FA2E06">
              <w:rPr>
                <w:rFonts w:ascii="Calibri Light" w:hAnsi="Calibri Light"/>
              </w:rPr>
              <w:t>additional section added re: Child becomes ill whilst on an excursion</w:t>
            </w:r>
          </w:p>
          <w:p w14:paraId="73AA66AA" w14:textId="77777777" w:rsidR="00FA2E06" w:rsidRPr="00FA2E06" w:rsidRDefault="00FA2E06" w:rsidP="00FA2E06">
            <w:pPr>
              <w:pStyle w:val="ListParagraph"/>
              <w:numPr>
                <w:ilvl w:val="0"/>
                <w:numId w:val="31"/>
              </w:numPr>
              <w:shd w:val="clear" w:color="auto" w:fill="FFFFFF" w:themeFill="background1"/>
              <w:tabs>
                <w:tab w:val="left" w:pos="600"/>
              </w:tabs>
              <w:rPr>
                <w:rFonts w:ascii="Calibri Light" w:hAnsi="Calibri Light"/>
              </w:rPr>
            </w:pPr>
            <w:r w:rsidRPr="00FA2E06">
              <w:rPr>
                <w:rFonts w:ascii="Calibri Light" w:hAnsi="Calibri Light"/>
              </w:rPr>
              <w:t>WA specific law added</w:t>
            </w:r>
          </w:p>
          <w:p w14:paraId="133632D0" w14:textId="6B317CDE" w:rsidR="005723D3" w:rsidRPr="005723D3" w:rsidRDefault="00FA2E06" w:rsidP="005723D3">
            <w:pPr>
              <w:pStyle w:val="ListParagraph"/>
              <w:numPr>
                <w:ilvl w:val="0"/>
                <w:numId w:val="31"/>
              </w:numPr>
              <w:rPr>
                <w:rFonts w:ascii="Calibri Light" w:hAnsi="Calibri Light"/>
              </w:rPr>
            </w:pPr>
            <w:r w:rsidRPr="00FA2E06">
              <w:rPr>
                <w:rFonts w:ascii="Calibri Light" w:hAnsi="Calibri Light"/>
              </w:rPr>
              <w:t>sources</w:t>
            </w:r>
            <w:r w:rsidR="005723D3" w:rsidRPr="005723D3">
              <w:rPr>
                <w:rFonts w:ascii="Calibri Light" w:hAnsi="Calibri Light"/>
              </w:rPr>
              <w:t xml:space="preserve"> checked </w:t>
            </w:r>
            <w:r w:rsidRPr="00FA2E06">
              <w:rPr>
                <w:rFonts w:ascii="Calibri Light" w:hAnsi="Calibri Light"/>
              </w:rPr>
              <w:t xml:space="preserve">for currency </w:t>
            </w:r>
            <w:r w:rsidR="005723D3" w:rsidRPr="005723D3">
              <w:rPr>
                <w:rFonts w:ascii="Calibri Light" w:hAnsi="Calibri Light"/>
              </w:rPr>
              <w:t xml:space="preserve">and </w:t>
            </w:r>
            <w:r w:rsidRPr="00FA2E06">
              <w:rPr>
                <w:rFonts w:ascii="Calibri Light" w:hAnsi="Calibri Light"/>
              </w:rPr>
              <w:t>updated</w:t>
            </w:r>
            <w:r w:rsidR="005723D3" w:rsidRPr="005723D3">
              <w:rPr>
                <w:rFonts w:ascii="Calibri Light" w:hAnsi="Calibri Light"/>
              </w:rPr>
              <w:t xml:space="preserve"> as required</w:t>
            </w:r>
          </w:p>
        </w:tc>
        <w:tc>
          <w:tcPr>
            <w:tcW w:w="2251" w:type="dxa"/>
            <w:gridSpan w:val="2"/>
            <w:vAlign w:val="center"/>
          </w:tcPr>
          <w:p w14:paraId="2148103C" w14:textId="7E9BCE19" w:rsidR="005723D3" w:rsidRDefault="00844672" w:rsidP="00DC3E5A">
            <w:pPr>
              <w:jc w:val="center"/>
              <w:rPr>
                <w:rFonts w:ascii="Calibri Light" w:hAnsi="Calibri Light"/>
                <w:color w:val="000000" w:themeColor="text1"/>
                <w:sz w:val="24"/>
                <w:szCs w:val="24"/>
              </w:rPr>
            </w:pPr>
            <w:r>
              <w:rPr>
                <w:rFonts w:ascii="Calibri Light" w:hAnsi="Calibri Light"/>
                <w:color w:val="000000" w:themeColor="text1"/>
                <w:sz w:val="24"/>
                <w:szCs w:val="24"/>
              </w:rPr>
              <w:t>MAY 202</w:t>
            </w:r>
            <w:r w:rsidR="00FA2E06">
              <w:rPr>
                <w:rFonts w:ascii="Calibri Light" w:hAnsi="Calibri Light"/>
                <w:color w:val="000000" w:themeColor="text1"/>
                <w:sz w:val="24"/>
                <w:szCs w:val="24"/>
              </w:rPr>
              <w:t>5</w:t>
            </w:r>
          </w:p>
        </w:tc>
      </w:tr>
    </w:tbl>
    <w:p w14:paraId="174960C0" w14:textId="77777777" w:rsidR="009B1864" w:rsidRPr="009B1864" w:rsidRDefault="009B1864" w:rsidP="00B72B18">
      <w:pPr>
        <w:spacing w:line="360" w:lineRule="auto"/>
        <w:rPr>
          <w:rFonts w:asciiTheme="majorHAnsi" w:hAnsiTheme="majorHAnsi" w:cs="Times New Roman (Body CS)"/>
          <w:sz w:val="40"/>
          <w:szCs w:val="40"/>
        </w:rPr>
      </w:pPr>
    </w:p>
    <w:sectPr w:rsidR="009B1864" w:rsidRPr="009B1864" w:rsidSect="00150BBE">
      <w:headerReference w:type="default" r:id="rId21"/>
      <w:footerReference w:type="even" r:id="rId22"/>
      <w:footerReference w:type="default" r:id="rId23"/>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072198" w14:textId="77777777" w:rsidR="00892648" w:rsidRDefault="00892648" w:rsidP="0021486F">
      <w:pPr>
        <w:spacing w:after="0" w:line="240" w:lineRule="auto"/>
      </w:pPr>
      <w:r>
        <w:separator/>
      </w:r>
    </w:p>
  </w:endnote>
  <w:endnote w:type="continuationSeparator" w:id="0">
    <w:p w14:paraId="65D40304" w14:textId="77777777" w:rsidR="00892648" w:rsidRDefault="00892648" w:rsidP="0021486F">
      <w:pPr>
        <w:spacing w:after="0" w:line="240" w:lineRule="auto"/>
      </w:pPr>
      <w:r>
        <w:continuationSeparator/>
      </w:r>
    </w:p>
  </w:endnote>
  <w:endnote w:type="continuationNotice" w:id="1">
    <w:p w14:paraId="29BC4E3E" w14:textId="77777777" w:rsidR="00892648" w:rsidRDefault="008926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Century Gothic">
    <w:panose1 w:val="020B0502020202020204"/>
    <w:charset w:val="00"/>
    <w:family w:val="swiss"/>
    <w:pitch w:val="variable"/>
    <w:sig w:usb0="00000287" w:usb1="00000000" w:usb2="00000000" w:usb3="00000000" w:csb0="0000009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1697614"/>
      <w:docPartObj>
        <w:docPartGallery w:val="Page Numbers (Bottom of Page)"/>
        <w:docPartUnique/>
      </w:docPartObj>
    </w:sdtPr>
    <w:sdtEndPr>
      <w:rPr>
        <w:rStyle w:val="PageNumber"/>
      </w:rPr>
    </w:sdtEndPr>
    <w:sdtContent>
      <w:p w14:paraId="1CAD8036" w14:textId="269025D4" w:rsidR="00CE17CC" w:rsidRDefault="00CE17C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FE5C46E" w14:textId="77777777" w:rsidR="00CE17CC" w:rsidRDefault="00CE17CC" w:rsidP="00CE17CC">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7380402"/>
      <w:docPartObj>
        <w:docPartGallery w:val="Page Numbers (Bottom of Page)"/>
        <w:docPartUnique/>
      </w:docPartObj>
    </w:sdtPr>
    <w:sdtEndPr>
      <w:rPr>
        <w:rStyle w:val="PageNumber"/>
      </w:rPr>
    </w:sdtEndPr>
    <w:sdtContent>
      <w:p w14:paraId="5E6B9FC4" w14:textId="6C1D8C6D" w:rsidR="00CE17CC" w:rsidRDefault="00CE17C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4DB3BA5B" w:rsidR="001C66CA" w:rsidRDefault="001C66CA" w:rsidP="00B00F43">
    <w:pPr>
      <w:pStyle w:val="Footer"/>
      <w:tabs>
        <w:tab w:val="clear" w:pos="8640"/>
        <w:tab w:val="left" w:pos="8130"/>
      </w:tabs>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EB8E0B" w14:textId="77777777" w:rsidR="00892648" w:rsidRDefault="00892648" w:rsidP="0021486F">
      <w:pPr>
        <w:spacing w:after="0" w:line="240" w:lineRule="auto"/>
      </w:pPr>
      <w:r>
        <w:separator/>
      </w:r>
    </w:p>
  </w:footnote>
  <w:footnote w:type="continuationSeparator" w:id="0">
    <w:p w14:paraId="1C52ED15" w14:textId="77777777" w:rsidR="00892648" w:rsidRDefault="00892648" w:rsidP="0021486F">
      <w:pPr>
        <w:spacing w:after="0" w:line="240" w:lineRule="auto"/>
      </w:pPr>
      <w:r>
        <w:continuationSeparator/>
      </w:r>
    </w:p>
  </w:footnote>
  <w:footnote w:type="continuationNotice" w:id="1">
    <w:p w14:paraId="1431BB11" w14:textId="77777777" w:rsidR="00892648" w:rsidRDefault="0089264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4501C618" w:rsidR="001C66CA" w:rsidRDefault="00B00F43">
    <w:pPr>
      <w:pStyle w:val="Header"/>
    </w:pPr>
    <w:r w:rsidRPr="00B00F43">
      <w:rPr>
        <w:noProof/>
      </w:rPr>
      <w:drawing>
        <wp:anchor distT="0" distB="0" distL="114300" distR="114300" simplePos="0" relativeHeight="251659267" behindDoc="0" locked="0" layoutInCell="1" allowOverlap="1" wp14:anchorId="3FD74D21" wp14:editId="68EFFB85">
          <wp:simplePos x="0" y="0"/>
          <wp:positionH relativeFrom="column">
            <wp:posOffset>5619115</wp:posOffset>
          </wp:positionH>
          <wp:positionV relativeFrom="paragraph">
            <wp:posOffset>-469265</wp:posOffset>
          </wp:positionV>
          <wp:extent cx="923925" cy="923925"/>
          <wp:effectExtent l="0" t="0" r="9525" b="9525"/>
          <wp:wrapNone/>
          <wp:docPr id="160216623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23925" cy="9239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C66CA">
      <w:rPr>
        <w:noProof/>
        <w:sz w:val="48"/>
        <w:szCs w:val="44"/>
        <w:lang w:val="en-US"/>
      </w:rPr>
      <mc:AlternateContent>
        <mc:Choice Requires="wps">
          <w:drawing>
            <wp:anchor distT="0" distB="0" distL="114300" distR="114300" simplePos="0" relativeHeight="251658242" behindDoc="0" locked="0" layoutInCell="1" allowOverlap="1" wp14:anchorId="1C21A333" wp14:editId="49E9295E">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1C66CA" w:rsidRPr="004E7272" w:rsidRDefault="001C66C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62B4D"/>
    <w:multiLevelType w:val="hybridMultilevel"/>
    <w:tmpl w:val="04883334"/>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 w15:restartNumberingAfterBreak="0">
    <w:nsid w:val="04D765D4"/>
    <w:multiLevelType w:val="hybridMultilevel"/>
    <w:tmpl w:val="9C88977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5AE19F6"/>
    <w:multiLevelType w:val="hybridMultilevel"/>
    <w:tmpl w:val="755CC572"/>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B80964"/>
    <w:multiLevelType w:val="hybridMultilevel"/>
    <w:tmpl w:val="9A2AC2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C1418FD"/>
    <w:multiLevelType w:val="hybridMultilevel"/>
    <w:tmpl w:val="290625C2"/>
    <w:lvl w:ilvl="0" w:tplc="746E0CAA">
      <w:start w:val="1"/>
      <w:numFmt w:val="decimal"/>
      <w:lvlText w:val="%1."/>
      <w:lvlJc w:val="left"/>
      <w:pPr>
        <w:ind w:left="1125" w:hanging="360"/>
      </w:pPr>
      <w:rPr>
        <w:rFonts w:hint="default"/>
      </w:rPr>
    </w:lvl>
    <w:lvl w:ilvl="1" w:tplc="0C090019" w:tentative="1">
      <w:start w:val="1"/>
      <w:numFmt w:val="lowerLetter"/>
      <w:lvlText w:val="%2."/>
      <w:lvlJc w:val="left"/>
      <w:pPr>
        <w:ind w:left="1845" w:hanging="360"/>
      </w:pPr>
    </w:lvl>
    <w:lvl w:ilvl="2" w:tplc="0C09001B" w:tentative="1">
      <w:start w:val="1"/>
      <w:numFmt w:val="lowerRoman"/>
      <w:lvlText w:val="%3."/>
      <w:lvlJc w:val="right"/>
      <w:pPr>
        <w:ind w:left="2565" w:hanging="180"/>
      </w:pPr>
    </w:lvl>
    <w:lvl w:ilvl="3" w:tplc="0C09000F" w:tentative="1">
      <w:start w:val="1"/>
      <w:numFmt w:val="decimal"/>
      <w:lvlText w:val="%4."/>
      <w:lvlJc w:val="left"/>
      <w:pPr>
        <w:ind w:left="3285" w:hanging="360"/>
      </w:pPr>
    </w:lvl>
    <w:lvl w:ilvl="4" w:tplc="0C090019" w:tentative="1">
      <w:start w:val="1"/>
      <w:numFmt w:val="lowerLetter"/>
      <w:lvlText w:val="%5."/>
      <w:lvlJc w:val="left"/>
      <w:pPr>
        <w:ind w:left="4005" w:hanging="360"/>
      </w:pPr>
    </w:lvl>
    <w:lvl w:ilvl="5" w:tplc="0C09001B" w:tentative="1">
      <w:start w:val="1"/>
      <w:numFmt w:val="lowerRoman"/>
      <w:lvlText w:val="%6."/>
      <w:lvlJc w:val="right"/>
      <w:pPr>
        <w:ind w:left="4725" w:hanging="180"/>
      </w:pPr>
    </w:lvl>
    <w:lvl w:ilvl="6" w:tplc="0C09000F" w:tentative="1">
      <w:start w:val="1"/>
      <w:numFmt w:val="decimal"/>
      <w:lvlText w:val="%7."/>
      <w:lvlJc w:val="left"/>
      <w:pPr>
        <w:ind w:left="5445" w:hanging="360"/>
      </w:pPr>
    </w:lvl>
    <w:lvl w:ilvl="7" w:tplc="0C090019" w:tentative="1">
      <w:start w:val="1"/>
      <w:numFmt w:val="lowerLetter"/>
      <w:lvlText w:val="%8."/>
      <w:lvlJc w:val="left"/>
      <w:pPr>
        <w:ind w:left="6165" w:hanging="360"/>
      </w:pPr>
    </w:lvl>
    <w:lvl w:ilvl="8" w:tplc="0C09001B" w:tentative="1">
      <w:start w:val="1"/>
      <w:numFmt w:val="lowerRoman"/>
      <w:lvlText w:val="%9."/>
      <w:lvlJc w:val="right"/>
      <w:pPr>
        <w:ind w:left="6885" w:hanging="180"/>
      </w:pPr>
    </w:lvl>
  </w:abstractNum>
  <w:abstractNum w:abstractNumId="5" w15:restartNumberingAfterBreak="0">
    <w:nsid w:val="12E63918"/>
    <w:multiLevelType w:val="hybridMultilevel"/>
    <w:tmpl w:val="2D36D97A"/>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3A30161"/>
    <w:multiLevelType w:val="hybridMultilevel"/>
    <w:tmpl w:val="0B10A31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7"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8" w15:restartNumberingAfterBreak="0">
    <w:nsid w:val="14A07A59"/>
    <w:multiLevelType w:val="hybridMultilevel"/>
    <w:tmpl w:val="17767FB0"/>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4A111A4"/>
    <w:multiLevelType w:val="hybridMultilevel"/>
    <w:tmpl w:val="D8A839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1A0320F7"/>
    <w:multiLevelType w:val="hybridMultilevel"/>
    <w:tmpl w:val="5978AB32"/>
    <w:lvl w:ilvl="0" w:tplc="0C090001">
      <w:start w:val="1"/>
      <w:numFmt w:val="bullet"/>
      <w:lvlText w:val=""/>
      <w:lvlJc w:val="left"/>
      <w:pPr>
        <w:ind w:left="765" w:hanging="360"/>
      </w:pPr>
      <w:rPr>
        <w:rFonts w:ascii="Symbol" w:hAnsi="Symbol" w:hint="default"/>
      </w:rPr>
    </w:lvl>
    <w:lvl w:ilvl="1" w:tplc="0C090003" w:tentative="1">
      <w:start w:val="1"/>
      <w:numFmt w:val="bullet"/>
      <w:lvlText w:val="o"/>
      <w:lvlJc w:val="left"/>
      <w:pPr>
        <w:ind w:left="1485" w:hanging="360"/>
      </w:pPr>
      <w:rPr>
        <w:rFonts w:ascii="Courier New" w:hAnsi="Courier New" w:cs="Courier New" w:hint="default"/>
      </w:rPr>
    </w:lvl>
    <w:lvl w:ilvl="2" w:tplc="0C090005" w:tentative="1">
      <w:start w:val="1"/>
      <w:numFmt w:val="bullet"/>
      <w:lvlText w:val=""/>
      <w:lvlJc w:val="left"/>
      <w:pPr>
        <w:ind w:left="2205" w:hanging="360"/>
      </w:pPr>
      <w:rPr>
        <w:rFonts w:ascii="Wingdings" w:hAnsi="Wingdings" w:hint="default"/>
      </w:rPr>
    </w:lvl>
    <w:lvl w:ilvl="3" w:tplc="0C090001" w:tentative="1">
      <w:start w:val="1"/>
      <w:numFmt w:val="bullet"/>
      <w:lvlText w:val=""/>
      <w:lvlJc w:val="left"/>
      <w:pPr>
        <w:ind w:left="2925" w:hanging="360"/>
      </w:pPr>
      <w:rPr>
        <w:rFonts w:ascii="Symbol" w:hAnsi="Symbol" w:hint="default"/>
      </w:rPr>
    </w:lvl>
    <w:lvl w:ilvl="4" w:tplc="0C090003" w:tentative="1">
      <w:start w:val="1"/>
      <w:numFmt w:val="bullet"/>
      <w:lvlText w:val="o"/>
      <w:lvlJc w:val="left"/>
      <w:pPr>
        <w:ind w:left="3645" w:hanging="360"/>
      </w:pPr>
      <w:rPr>
        <w:rFonts w:ascii="Courier New" w:hAnsi="Courier New" w:cs="Courier New" w:hint="default"/>
      </w:rPr>
    </w:lvl>
    <w:lvl w:ilvl="5" w:tplc="0C090005" w:tentative="1">
      <w:start w:val="1"/>
      <w:numFmt w:val="bullet"/>
      <w:lvlText w:val=""/>
      <w:lvlJc w:val="left"/>
      <w:pPr>
        <w:ind w:left="4365" w:hanging="360"/>
      </w:pPr>
      <w:rPr>
        <w:rFonts w:ascii="Wingdings" w:hAnsi="Wingdings" w:hint="default"/>
      </w:rPr>
    </w:lvl>
    <w:lvl w:ilvl="6" w:tplc="0C090001" w:tentative="1">
      <w:start w:val="1"/>
      <w:numFmt w:val="bullet"/>
      <w:lvlText w:val=""/>
      <w:lvlJc w:val="left"/>
      <w:pPr>
        <w:ind w:left="5085" w:hanging="360"/>
      </w:pPr>
      <w:rPr>
        <w:rFonts w:ascii="Symbol" w:hAnsi="Symbol" w:hint="default"/>
      </w:rPr>
    </w:lvl>
    <w:lvl w:ilvl="7" w:tplc="0C090003" w:tentative="1">
      <w:start w:val="1"/>
      <w:numFmt w:val="bullet"/>
      <w:lvlText w:val="o"/>
      <w:lvlJc w:val="left"/>
      <w:pPr>
        <w:ind w:left="5805" w:hanging="360"/>
      </w:pPr>
      <w:rPr>
        <w:rFonts w:ascii="Courier New" w:hAnsi="Courier New" w:cs="Courier New" w:hint="default"/>
      </w:rPr>
    </w:lvl>
    <w:lvl w:ilvl="8" w:tplc="0C090005" w:tentative="1">
      <w:start w:val="1"/>
      <w:numFmt w:val="bullet"/>
      <w:lvlText w:val=""/>
      <w:lvlJc w:val="left"/>
      <w:pPr>
        <w:ind w:left="6525" w:hanging="360"/>
      </w:pPr>
      <w:rPr>
        <w:rFonts w:ascii="Wingdings" w:hAnsi="Wingdings" w:hint="default"/>
      </w:rPr>
    </w:lvl>
  </w:abstractNum>
  <w:abstractNum w:abstractNumId="11" w15:restartNumberingAfterBreak="0">
    <w:nsid w:val="1FAA04FE"/>
    <w:multiLevelType w:val="hybridMultilevel"/>
    <w:tmpl w:val="26E6956E"/>
    <w:lvl w:ilvl="0" w:tplc="0066C4EA">
      <w:start w:val="1"/>
      <w:numFmt w:val="bullet"/>
      <w:pStyle w:val="BulletPointsPolicy"/>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01174E4"/>
    <w:multiLevelType w:val="hybridMultilevel"/>
    <w:tmpl w:val="506CC93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3" w15:restartNumberingAfterBreak="0">
    <w:nsid w:val="2256650A"/>
    <w:multiLevelType w:val="hybridMultilevel"/>
    <w:tmpl w:val="FC226E0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90B394E"/>
    <w:multiLevelType w:val="hybridMultilevel"/>
    <w:tmpl w:val="54F0D2DA"/>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5" w15:restartNumberingAfterBreak="0">
    <w:nsid w:val="29C63C03"/>
    <w:multiLevelType w:val="hybridMultilevel"/>
    <w:tmpl w:val="4E6870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9D03922"/>
    <w:multiLevelType w:val="hybridMultilevel"/>
    <w:tmpl w:val="3D8EDF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2CFA2046"/>
    <w:multiLevelType w:val="hybridMultilevel"/>
    <w:tmpl w:val="9BC42FF2"/>
    <w:lvl w:ilvl="0" w:tplc="00000001">
      <w:start w:val="1"/>
      <w:numFmt w:val="bullet"/>
      <w:lvlText w:val="•"/>
      <w:lvlJc w:val="left"/>
      <w:pPr>
        <w:ind w:left="6" w:hanging="360"/>
      </w:pPr>
      <w:rPr>
        <w:rFonts w:hint="default"/>
      </w:rPr>
    </w:lvl>
    <w:lvl w:ilvl="1" w:tplc="08090003" w:tentative="1">
      <w:start w:val="1"/>
      <w:numFmt w:val="bullet"/>
      <w:lvlText w:val="o"/>
      <w:lvlJc w:val="left"/>
      <w:pPr>
        <w:ind w:left="726" w:hanging="360"/>
      </w:pPr>
      <w:rPr>
        <w:rFonts w:ascii="Courier New" w:hAnsi="Courier New" w:cs="Courier New" w:hint="default"/>
      </w:rPr>
    </w:lvl>
    <w:lvl w:ilvl="2" w:tplc="08090005" w:tentative="1">
      <w:start w:val="1"/>
      <w:numFmt w:val="bullet"/>
      <w:lvlText w:val=""/>
      <w:lvlJc w:val="left"/>
      <w:pPr>
        <w:ind w:left="1446" w:hanging="360"/>
      </w:pPr>
      <w:rPr>
        <w:rFonts w:ascii="Wingdings" w:hAnsi="Wingdings" w:hint="default"/>
      </w:rPr>
    </w:lvl>
    <w:lvl w:ilvl="3" w:tplc="08090001" w:tentative="1">
      <w:start w:val="1"/>
      <w:numFmt w:val="bullet"/>
      <w:lvlText w:val=""/>
      <w:lvlJc w:val="left"/>
      <w:pPr>
        <w:ind w:left="2166" w:hanging="360"/>
      </w:pPr>
      <w:rPr>
        <w:rFonts w:ascii="Symbol" w:hAnsi="Symbol" w:hint="default"/>
      </w:rPr>
    </w:lvl>
    <w:lvl w:ilvl="4" w:tplc="08090003" w:tentative="1">
      <w:start w:val="1"/>
      <w:numFmt w:val="bullet"/>
      <w:lvlText w:val="o"/>
      <w:lvlJc w:val="left"/>
      <w:pPr>
        <w:ind w:left="2886" w:hanging="360"/>
      </w:pPr>
      <w:rPr>
        <w:rFonts w:ascii="Courier New" w:hAnsi="Courier New" w:cs="Courier New" w:hint="default"/>
      </w:rPr>
    </w:lvl>
    <w:lvl w:ilvl="5" w:tplc="08090005" w:tentative="1">
      <w:start w:val="1"/>
      <w:numFmt w:val="bullet"/>
      <w:lvlText w:val=""/>
      <w:lvlJc w:val="left"/>
      <w:pPr>
        <w:ind w:left="3606" w:hanging="360"/>
      </w:pPr>
      <w:rPr>
        <w:rFonts w:ascii="Wingdings" w:hAnsi="Wingdings" w:hint="default"/>
      </w:rPr>
    </w:lvl>
    <w:lvl w:ilvl="6" w:tplc="08090001" w:tentative="1">
      <w:start w:val="1"/>
      <w:numFmt w:val="bullet"/>
      <w:lvlText w:val=""/>
      <w:lvlJc w:val="left"/>
      <w:pPr>
        <w:ind w:left="4326" w:hanging="360"/>
      </w:pPr>
      <w:rPr>
        <w:rFonts w:ascii="Symbol" w:hAnsi="Symbol" w:hint="default"/>
      </w:rPr>
    </w:lvl>
    <w:lvl w:ilvl="7" w:tplc="08090003" w:tentative="1">
      <w:start w:val="1"/>
      <w:numFmt w:val="bullet"/>
      <w:lvlText w:val="o"/>
      <w:lvlJc w:val="left"/>
      <w:pPr>
        <w:ind w:left="5046" w:hanging="360"/>
      </w:pPr>
      <w:rPr>
        <w:rFonts w:ascii="Courier New" w:hAnsi="Courier New" w:cs="Courier New" w:hint="default"/>
      </w:rPr>
    </w:lvl>
    <w:lvl w:ilvl="8" w:tplc="08090005" w:tentative="1">
      <w:start w:val="1"/>
      <w:numFmt w:val="bullet"/>
      <w:lvlText w:val=""/>
      <w:lvlJc w:val="left"/>
      <w:pPr>
        <w:ind w:left="5766" w:hanging="360"/>
      </w:pPr>
      <w:rPr>
        <w:rFonts w:ascii="Wingdings" w:hAnsi="Wingdings" w:hint="default"/>
      </w:rPr>
    </w:lvl>
  </w:abstractNum>
  <w:abstractNum w:abstractNumId="18" w15:restartNumberingAfterBreak="0">
    <w:nsid w:val="32B92583"/>
    <w:multiLevelType w:val="hybridMultilevel"/>
    <w:tmpl w:val="7DE07806"/>
    <w:lvl w:ilvl="0" w:tplc="00000001">
      <w:start w:val="1"/>
      <w:numFmt w:val="bullet"/>
      <w:lvlText w:val="•"/>
      <w:lvlJc w:val="left"/>
      <w:pPr>
        <w:ind w:left="360" w:hanging="360"/>
      </w:pPr>
      <w:rPr>
        <w:rFont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9" w15:restartNumberingAfterBreak="0">
    <w:nsid w:val="38A71E3F"/>
    <w:multiLevelType w:val="hybridMultilevel"/>
    <w:tmpl w:val="3EFA4880"/>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C85025A"/>
    <w:multiLevelType w:val="hybridMultilevel"/>
    <w:tmpl w:val="C83C23BA"/>
    <w:lvl w:ilvl="0" w:tplc="E5F23A58">
      <w:start w:val="1"/>
      <w:numFmt w:val="bullet"/>
      <w:lvlText w:val="•"/>
      <w:lvlJc w:val="left"/>
      <w:pPr>
        <w:ind w:left="360" w:hanging="360"/>
      </w:pPr>
      <w:rPr>
        <w:rFont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D8D0BC1"/>
    <w:multiLevelType w:val="hybridMultilevel"/>
    <w:tmpl w:val="48CAEE1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2" w15:restartNumberingAfterBreak="0">
    <w:nsid w:val="418E318F"/>
    <w:multiLevelType w:val="hybridMultilevel"/>
    <w:tmpl w:val="F2EA94A4"/>
    <w:lvl w:ilvl="0" w:tplc="04090017">
      <w:start w:val="1"/>
      <w:numFmt w:val="lowerLetter"/>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32F345F"/>
    <w:multiLevelType w:val="hybridMultilevel"/>
    <w:tmpl w:val="14DCC0FC"/>
    <w:lvl w:ilvl="0" w:tplc="545260AC">
      <w:start w:val="1"/>
      <w:numFmt w:val="bullet"/>
      <w:lvlText w:val="o"/>
      <w:lvlJc w:val="left"/>
      <w:pPr>
        <w:ind w:left="360" w:hanging="360"/>
      </w:pPr>
      <w:rPr>
        <w:rFonts w:ascii="Courier New" w:hAnsi="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4" w15:restartNumberingAfterBreak="0">
    <w:nsid w:val="43A0042E"/>
    <w:multiLevelType w:val="hybridMultilevel"/>
    <w:tmpl w:val="27D4338C"/>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25" w15:restartNumberingAfterBreak="0">
    <w:nsid w:val="46D11294"/>
    <w:multiLevelType w:val="hybridMultilevel"/>
    <w:tmpl w:val="F566D68A"/>
    <w:lvl w:ilvl="0" w:tplc="545260AC">
      <w:start w:val="1"/>
      <w:numFmt w:val="bullet"/>
      <w:lvlText w:val="o"/>
      <w:lvlJc w:val="left"/>
      <w:pPr>
        <w:ind w:left="1080" w:hanging="360"/>
      </w:pPr>
      <w:rPr>
        <w:rFonts w:ascii="Courier New" w:hAnsi="Courier New"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26" w15:restartNumberingAfterBreak="0">
    <w:nsid w:val="472A5D65"/>
    <w:multiLevelType w:val="hybridMultilevel"/>
    <w:tmpl w:val="721C2038"/>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92C5A0A"/>
    <w:multiLevelType w:val="hybridMultilevel"/>
    <w:tmpl w:val="E962092C"/>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B553AF7"/>
    <w:multiLevelType w:val="hybridMultilevel"/>
    <w:tmpl w:val="9606F0A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FC16315"/>
    <w:multiLevelType w:val="hybridMultilevel"/>
    <w:tmpl w:val="E266ED76"/>
    <w:lvl w:ilvl="0" w:tplc="2332AEA8">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3A1191B"/>
    <w:multiLevelType w:val="hybridMultilevel"/>
    <w:tmpl w:val="C7603206"/>
    <w:lvl w:ilvl="0" w:tplc="545260AC">
      <w:start w:val="1"/>
      <w:numFmt w:val="bullet"/>
      <w:lvlText w:val="o"/>
      <w:lvlJc w:val="left"/>
      <w:pPr>
        <w:ind w:left="720" w:hanging="360"/>
      </w:pPr>
      <w:rPr>
        <w:rFonts w:ascii="Courier New" w:hAnsi="Courier New"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1" w15:restartNumberingAfterBreak="0">
    <w:nsid w:val="59E4575F"/>
    <w:multiLevelType w:val="hybridMultilevel"/>
    <w:tmpl w:val="62608220"/>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5B16297D"/>
    <w:multiLevelType w:val="hybridMultilevel"/>
    <w:tmpl w:val="D376DC58"/>
    <w:lvl w:ilvl="0" w:tplc="545260AC">
      <w:start w:val="1"/>
      <w:numFmt w:val="bullet"/>
      <w:lvlText w:val="o"/>
      <w:lvlJc w:val="left"/>
      <w:pPr>
        <w:ind w:left="360" w:hanging="360"/>
      </w:pPr>
      <w:rPr>
        <w:rFonts w:ascii="Courier New" w:hAnsi="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33" w15:restartNumberingAfterBreak="0">
    <w:nsid w:val="5B5E6EF3"/>
    <w:multiLevelType w:val="hybridMultilevel"/>
    <w:tmpl w:val="EDA8E58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222" w:hanging="360"/>
      </w:pPr>
      <w:rPr>
        <w:rFonts w:ascii="Courier New" w:hAnsi="Courier New" w:cs="Courier New" w:hint="default"/>
      </w:rPr>
    </w:lvl>
    <w:lvl w:ilvl="2" w:tplc="0C090005" w:tentative="1">
      <w:start w:val="1"/>
      <w:numFmt w:val="bullet"/>
      <w:lvlText w:val=""/>
      <w:lvlJc w:val="left"/>
      <w:pPr>
        <w:ind w:left="1942" w:hanging="360"/>
      </w:pPr>
      <w:rPr>
        <w:rFonts w:ascii="Wingdings" w:hAnsi="Wingdings" w:hint="default"/>
      </w:rPr>
    </w:lvl>
    <w:lvl w:ilvl="3" w:tplc="0C090001" w:tentative="1">
      <w:start w:val="1"/>
      <w:numFmt w:val="bullet"/>
      <w:lvlText w:val=""/>
      <w:lvlJc w:val="left"/>
      <w:pPr>
        <w:ind w:left="2662" w:hanging="360"/>
      </w:pPr>
      <w:rPr>
        <w:rFonts w:ascii="Symbol" w:hAnsi="Symbol" w:hint="default"/>
      </w:rPr>
    </w:lvl>
    <w:lvl w:ilvl="4" w:tplc="0C090003" w:tentative="1">
      <w:start w:val="1"/>
      <w:numFmt w:val="bullet"/>
      <w:lvlText w:val="o"/>
      <w:lvlJc w:val="left"/>
      <w:pPr>
        <w:ind w:left="3382" w:hanging="360"/>
      </w:pPr>
      <w:rPr>
        <w:rFonts w:ascii="Courier New" w:hAnsi="Courier New" w:cs="Courier New" w:hint="default"/>
      </w:rPr>
    </w:lvl>
    <w:lvl w:ilvl="5" w:tplc="0C090005" w:tentative="1">
      <w:start w:val="1"/>
      <w:numFmt w:val="bullet"/>
      <w:lvlText w:val=""/>
      <w:lvlJc w:val="left"/>
      <w:pPr>
        <w:ind w:left="4102" w:hanging="360"/>
      </w:pPr>
      <w:rPr>
        <w:rFonts w:ascii="Wingdings" w:hAnsi="Wingdings" w:hint="default"/>
      </w:rPr>
    </w:lvl>
    <w:lvl w:ilvl="6" w:tplc="0C090001" w:tentative="1">
      <w:start w:val="1"/>
      <w:numFmt w:val="bullet"/>
      <w:lvlText w:val=""/>
      <w:lvlJc w:val="left"/>
      <w:pPr>
        <w:ind w:left="4822" w:hanging="360"/>
      </w:pPr>
      <w:rPr>
        <w:rFonts w:ascii="Symbol" w:hAnsi="Symbol" w:hint="default"/>
      </w:rPr>
    </w:lvl>
    <w:lvl w:ilvl="7" w:tplc="0C090003" w:tentative="1">
      <w:start w:val="1"/>
      <w:numFmt w:val="bullet"/>
      <w:lvlText w:val="o"/>
      <w:lvlJc w:val="left"/>
      <w:pPr>
        <w:ind w:left="5542" w:hanging="360"/>
      </w:pPr>
      <w:rPr>
        <w:rFonts w:ascii="Courier New" w:hAnsi="Courier New" w:cs="Courier New" w:hint="default"/>
      </w:rPr>
    </w:lvl>
    <w:lvl w:ilvl="8" w:tplc="0C090005" w:tentative="1">
      <w:start w:val="1"/>
      <w:numFmt w:val="bullet"/>
      <w:lvlText w:val=""/>
      <w:lvlJc w:val="left"/>
      <w:pPr>
        <w:ind w:left="6262" w:hanging="360"/>
      </w:pPr>
      <w:rPr>
        <w:rFonts w:ascii="Wingdings" w:hAnsi="Wingdings" w:hint="default"/>
      </w:rPr>
    </w:lvl>
  </w:abstractNum>
  <w:abstractNum w:abstractNumId="34" w15:restartNumberingAfterBreak="0">
    <w:nsid w:val="60A44AF9"/>
    <w:multiLevelType w:val="hybridMultilevel"/>
    <w:tmpl w:val="E8EC2D20"/>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35" w15:restartNumberingAfterBreak="0">
    <w:nsid w:val="6286066B"/>
    <w:multiLevelType w:val="hybridMultilevel"/>
    <w:tmpl w:val="CF7C5012"/>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8600924"/>
    <w:multiLevelType w:val="hybridMultilevel"/>
    <w:tmpl w:val="D97AAB10"/>
    <w:lvl w:ilvl="0" w:tplc="0AC6A79E">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8" w15:restartNumberingAfterBreak="0">
    <w:nsid w:val="68D74E25"/>
    <w:multiLevelType w:val="hybridMultilevel"/>
    <w:tmpl w:val="AFD2AB66"/>
    <w:lvl w:ilvl="0" w:tplc="06DEE604">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39" w15:restartNumberingAfterBreak="0">
    <w:nsid w:val="69430B03"/>
    <w:multiLevelType w:val="hybridMultilevel"/>
    <w:tmpl w:val="35F2F2A0"/>
    <w:lvl w:ilvl="0" w:tplc="545260AC">
      <w:start w:val="1"/>
      <w:numFmt w:val="bullet"/>
      <w:lvlText w:val="o"/>
      <w:lvlJc w:val="left"/>
      <w:pPr>
        <w:ind w:left="1080" w:hanging="360"/>
      </w:pPr>
      <w:rPr>
        <w:rFonts w:ascii="Courier New" w:hAnsi="Courier New"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0" w15:restartNumberingAfterBreak="0">
    <w:nsid w:val="6E307FB3"/>
    <w:multiLevelType w:val="hybridMultilevel"/>
    <w:tmpl w:val="6A6E5F5E"/>
    <w:lvl w:ilvl="0" w:tplc="A178F4BC">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41" w15:restartNumberingAfterBreak="0">
    <w:nsid w:val="755A5714"/>
    <w:multiLevelType w:val="hybridMultilevel"/>
    <w:tmpl w:val="C7AA393C"/>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cs="Wingdings" w:hint="default"/>
      </w:rPr>
    </w:lvl>
    <w:lvl w:ilvl="3" w:tplc="08090001" w:tentative="1">
      <w:start w:val="1"/>
      <w:numFmt w:val="bullet"/>
      <w:lvlText w:val=""/>
      <w:lvlJc w:val="left"/>
      <w:pPr>
        <w:ind w:left="2880" w:hanging="360"/>
      </w:pPr>
      <w:rPr>
        <w:rFonts w:ascii="Symbol" w:hAnsi="Symbol" w:cs="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cs="Wingdings" w:hint="default"/>
      </w:rPr>
    </w:lvl>
    <w:lvl w:ilvl="6" w:tplc="08090001" w:tentative="1">
      <w:start w:val="1"/>
      <w:numFmt w:val="bullet"/>
      <w:lvlText w:val=""/>
      <w:lvlJc w:val="left"/>
      <w:pPr>
        <w:ind w:left="5040" w:hanging="360"/>
      </w:pPr>
      <w:rPr>
        <w:rFonts w:ascii="Symbol" w:hAnsi="Symbol" w:cs="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cs="Wingdings" w:hint="default"/>
      </w:rPr>
    </w:lvl>
  </w:abstractNum>
  <w:abstractNum w:abstractNumId="42" w15:restartNumberingAfterBreak="0">
    <w:nsid w:val="76155400"/>
    <w:multiLevelType w:val="hybridMultilevel"/>
    <w:tmpl w:val="964EA142"/>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68540343">
    <w:abstractNumId w:val="33"/>
  </w:num>
  <w:num w:numId="2" w16cid:durableId="957688283">
    <w:abstractNumId w:val="7"/>
  </w:num>
  <w:num w:numId="3" w16cid:durableId="478695354">
    <w:abstractNumId w:val="26"/>
  </w:num>
  <w:num w:numId="4" w16cid:durableId="1036738916">
    <w:abstractNumId w:val="11"/>
  </w:num>
  <w:num w:numId="5" w16cid:durableId="275718887">
    <w:abstractNumId w:val="9"/>
  </w:num>
  <w:num w:numId="6" w16cid:durableId="206645585">
    <w:abstractNumId w:val="40"/>
  </w:num>
  <w:num w:numId="7" w16cid:durableId="1541630894">
    <w:abstractNumId w:val="16"/>
  </w:num>
  <w:num w:numId="8" w16cid:durableId="806515290">
    <w:abstractNumId w:val="38"/>
  </w:num>
  <w:num w:numId="9" w16cid:durableId="2046903407">
    <w:abstractNumId w:val="10"/>
  </w:num>
  <w:num w:numId="10" w16cid:durableId="1056126455">
    <w:abstractNumId w:val="4"/>
  </w:num>
  <w:num w:numId="11" w16cid:durableId="522784320">
    <w:abstractNumId w:val="3"/>
  </w:num>
  <w:num w:numId="12" w16cid:durableId="1963028606">
    <w:abstractNumId w:val="15"/>
  </w:num>
  <w:num w:numId="13" w16cid:durableId="826558918">
    <w:abstractNumId w:val="8"/>
  </w:num>
  <w:num w:numId="14" w16cid:durableId="847720137">
    <w:abstractNumId w:val="25"/>
  </w:num>
  <w:num w:numId="15" w16cid:durableId="2102335491">
    <w:abstractNumId w:val="39"/>
  </w:num>
  <w:num w:numId="16" w16cid:durableId="1108355326">
    <w:abstractNumId w:val="23"/>
  </w:num>
  <w:num w:numId="17" w16cid:durableId="1585408405">
    <w:abstractNumId w:val="32"/>
  </w:num>
  <w:num w:numId="18" w16cid:durableId="1637560731">
    <w:abstractNumId w:val="24"/>
  </w:num>
  <w:num w:numId="19" w16cid:durableId="851728112">
    <w:abstractNumId w:val="30"/>
  </w:num>
  <w:num w:numId="20" w16cid:durableId="1926761811">
    <w:abstractNumId w:val="34"/>
  </w:num>
  <w:num w:numId="21" w16cid:durableId="454447616">
    <w:abstractNumId w:val="0"/>
  </w:num>
  <w:num w:numId="22" w16cid:durableId="532235891">
    <w:abstractNumId w:val="6"/>
  </w:num>
  <w:num w:numId="23" w16cid:durableId="507139482">
    <w:abstractNumId w:val="12"/>
  </w:num>
  <w:num w:numId="24" w16cid:durableId="1685664334">
    <w:abstractNumId w:val="14"/>
  </w:num>
  <w:num w:numId="25" w16cid:durableId="297346882">
    <w:abstractNumId w:val="37"/>
  </w:num>
  <w:num w:numId="26" w16cid:durableId="1873808708">
    <w:abstractNumId w:val="22"/>
  </w:num>
  <w:num w:numId="27" w16cid:durableId="1015379004">
    <w:abstractNumId w:val="28"/>
  </w:num>
  <w:num w:numId="28" w16cid:durableId="247036905">
    <w:abstractNumId w:val="18"/>
  </w:num>
  <w:num w:numId="29" w16cid:durableId="631134149">
    <w:abstractNumId w:val="35"/>
  </w:num>
  <w:num w:numId="30" w16cid:durableId="2055081296">
    <w:abstractNumId w:val="41"/>
  </w:num>
  <w:num w:numId="31" w16cid:durableId="1459758605">
    <w:abstractNumId w:val="1"/>
  </w:num>
  <w:num w:numId="32" w16cid:durableId="1089352278">
    <w:abstractNumId w:val="17"/>
  </w:num>
  <w:num w:numId="33" w16cid:durableId="679509866">
    <w:abstractNumId w:val="19"/>
  </w:num>
  <w:num w:numId="34" w16cid:durableId="518592304">
    <w:abstractNumId w:val="29"/>
  </w:num>
  <w:num w:numId="35" w16cid:durableId="1344475633">
    <w:abstractNumId w:val="5"/>
  </w:num>
  <w:num w:numId="36" w16cid:durableId="1444183887">
    <w:abstractNumId w:val="31"/>
  </w:num>
  <w:num w:numId="37" w16cid:durableId="1125808715">
    <w:abstractNumId w:val="13"/>
  </w:num>
  <w:num w:numId="38" w16cid:durableId="1617905905">
    <w:abstractNumId w:val="36"/>
  </w:num>
  <w:num w:numId="39" w16cid:durableId="1909806364">
    <w:abstractNumId w:val="21"/>
  </w:num>
  <w:num w:numId="40" w16cid:durableId="163982038">
    <w:abstractNumId w:val="2"/>
  </w:num>
  <w:num w:numId="41" w16cid:durableId="1938514765">
    <w:abstractNumId w:val="20"/>
  </w:num>
  <w:num w:numId="42" w16cid:durableId="755129740">
    <w:abstractNumId w:val="27"/>
  </w:num>
  <w:num w:numId="43" w16cid:durableId="256599289">
    <w:abstractNumId w:val="42"/>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DED"/>
    <w:rsid w:val="00001ED1"/>
    <w:rsid w:val="000076BB"/>
    <w:rsid w:val="00013EDE"/>
    <w:rsid w:val="00027F8D"/>
    <w:rsid w:val="00034A58"/>
    <w:rsid w:val="0003712E"/>
    <w:rsid w:val="0004331B"/>
    <w:rsid w:val="00043830"/>
    <w:rsid w:val="000454F4"/>
    <w:rsid w:val="000459C8"/>
    <w:rsid w:val="0005762D"/>
    <w:rsid w:val="00064BDF"/>
    <w:rsid w:val="000672A6"/>
    <w:rsid w:val="000679E8"/>
    <w:rsid w:val="000808B9"/>
    <w:rsid w:val="00085095"/>
    <w:rsid w:val="000862DC"/>
    <w:rsid w:val="00087162"/>
    <w:rsid w:val="000902B0"/>
    <w:rsid w:val="000A12BF"/>
    <w:rsid w:val="000A7410"/>
    <w:rsid w:val="000B0F49"/>
    <w:rsid w:val="000B4FFD"/>
    <w:rsid w:val="000B54A5"/>
    <w:rsid w:val="000B5720"/>
    <w:rsid w:val="000C7B3A"/>
    <w:rsid w:val="000C7ED5"/>
    <w:rsid w:val="000D2714"/>
    <w:rsid w:val="000E0971"/>
    <w:rsid w:val="000F0E7E"/>
    <w:rsid w:val="000F1A97"/>
    <w:rsid w:val="001012D0"/>
    <w:rsid w:val="00107B0C"/>
    <w:rsid w:val="001116BE"/>
    <w:rsid w:val="001136E6"/>
    <w:rsid w:val="001162D7"/>
    <w:rsid w:val="00130120"/>
    <w:rsid w:val="00132A75"/>
    <w:rsid w:val="0013625E"/>
    <w:rsid w:val="00136ABB"/>
    <w:rsid w:val="001413DA"/>
    <w:rsid w:val="001444F5"/>
    <w:rsid w:val="00146918"/>
    <w:rsid w:val="00150BBE"/>
    <w:rsid w:val="00151775"/>
    <w:rsid w:val="001571A5"/>
    <w:rsid w:val="00157EBC"/>
    <w:rsid w:val="00161EDC"/>
    <w:rsid w:val="00185066"/>
    <w:rsid w:val="001958E1"/>
    <w:rsid w:val="001A4D09"/>
    <w:rsid w:val="001B42D4"/>
    <w:rsid w:val="001C66CA"/>
    <w:rsid w:val="001D1E2C"/>
    <w:rsid w:val="001D2C81"/>
    <w:rsid w:val="001D3CD1"/>
    <w:rsid w:val="001F0E9D"/>
    <w:rsid w:val="001F54E8"/>
    <w:rsid w:val="001F757A"/>
    <w:rsid w:val="00201E0F"/>
    <w:rsid w:val="00206BA7"/>
    <w:rsid w:val="00207ACF"/>
    <w:rsid w:val="00211544"/>
    <w:rsid w:val="0021486F"/>
    <w:rsid w:val="00220BD2"/>
    <w:rsid w:val="00232135"/>
    <w:rsid w:val="00232606"/>
    <w:rsid w:val="00233657"/>
    <w:rsid w:val="00244E80"/>
    <w:rsid w:val="00250A4D"/>
    <w:rsid w:val="00255BC5"/>
    <w:rsid w:val="0026123D"/>
    <w:rsid w:val="002615EE"/>
    <w:rsid w:val="0027453A"/>
    <w:rsid w:val="00282C9B"/>
    <w:rsid w:val="0028454B"/>
    <w:rsid w:val="00290447"/>
    <w:rsid w:val="002948A8"/>
    <w:rsid w:val="00295C79"/>
    <w:rsid w:val="002C4D32"/>
    <w:rsid w:val="002D1929"/>
    <w:rsid w:val="002F0476"/>
    <w:rsid w:val="002F2187"/>
    <w:rsid w:val="002F25BB"/>
    <w:rsid w:val="002F265B"/>
    <w:rsid w:val="00310574"/>
    <w:rsid w:val="00312283"/>
    <w:rsid w:val="0032241B"/>
    <w:rsid w:val="00322582"/>
    <w:rsid w:val="0032350F"/>
    <w:rsid w:val="00324826"/>
    <w:rsid w:val="00327DC6"/>
    <w:rsid w:val="00331050"/>
    <w:rsid w:val="00332513"/>
    <w:rsid w:val="00336955"/>
    <w:rsid w:val="00343B4B"/>
    <w:rsid w:val="00344800"/>
    <w:rsid w:val="00344B89"/>
    <w:rsid w:val="00363AD2"/>
    <w:rsid w:val="0036669C"/>
    <w:rsid w:val="003712CD"/>
    <w:rsid w:val="003736C1"/>
    <w:rsid w:val="0038527B"/>
    <w:rsid w:val="00387741"/>
    <w:rsid w:val="003901E4"/>
    <w:rsid w:val="0039327A"/>
    <w:rsid w:val="003A4132"/>
    <w:rsid w:val="003A4C16"/>
    <w:rsid w:val="003B6E23"/>
    <w:rsid w:val="003C5EAD"/>
    <w:rsid w:val="003D6AF9"/>
    <w:rsid w:val="003D772E"/>
    <w:rsid w:val="003E17C6"/>
    <w:rsid w:val="003E4C16"/>
    <w:rsid w:val="003F16DB"/>
    <w:rsid w:val="003F59E7"/>
    <w:rsid w:val="003F6504"/>
    <w:rsid w:val="004047B8"/>
    <w:rsid w:val="0040522E"/>
    <w:rsid w:val="00406A38"/>
    <w:rsid w:val="00406CA9"/>
    <w:rsid w:val="00410C1D"/>
    <w:rsid w:val="00411024"/>
    <w:rsid w:val="004162A3"/>
    <w:rsid w:val="00422882"/>
    <w:rsid w:val="0042395E"/>
    <w:rsid w:val="00442F58"/>
    <w:rsid w:val="00453301"/>
    <w:rsid w:val="0045799A"/>
    <w:rsid w:val="00467CB0"/>
    <w:rsid w:val="00472BEF"/>
    <w:rsid w:val="0047589A"/>
    <w:rsid w:val="00485C29"/>
    <w:rsid w:val="00493A6A"/>
    <w:rsid w:val="00497F85"/>
    <w:rsid w:val="004A79B2"/>
    <w:rsid w:val="004B1ABE"/>
    <w:rsid w:val="004B4175"/>
    <w:rsid w:val="004B5C4F"/>
    <w:rsid w:val="004B641F"/>
    <w:rsid w:val="004C004A"/>
    <w:rsid w:val="004D1F5D"/>
    <w:rsid w:val="004D6CF0"/>
    <w:rsid w:val="004E2822"/>
    <w:rsid w:val="004E5CD6"/>
    <w:rsid w:val="004E6B4B"/>
    <w:rsid w:val="004E7F16"/>
    <w:rsid w:val="00507875"/>
    <w:rsid w:val="00510C25"/>
    <w:rsid w:val="00513440"/>
    <w:rsid w:val="005220F4"/>
    <w:rsid w:val="005230F9"/>
    <w:rsid w:val="00525531"/>
    <w:rsid w:val="0052630A"/>
    <w:rsid w:val="00526AD8"/>
    <w:rsid w:val="005278E8"/>
    <w:rsid w:val="00535DA2"/>
    <w:rsid w:val="00544195"/>
    <w:rsid w:val="00546425"/>
    <w:rsid w:val="005504F7"/>
    <w:rsid w:val="005565D4"/>
    <w:rsid w:val="00562FDE"/>
    <w:rsid w:val="0056747D"/>
    <w:rsid w:val="005706E6"/>
    <w:rsid w:val="00572333"/>
    <w:rsid w:val="005723D3"/>
    <w:rsid w:val="005753C9"/>
    <w:rsid w:val="0057639F"/>
    <w:rsid w:val="00584BC3"/>
    <w:rsid w:val="00591AEB"/>
    <w:rsid w:val="00597540"/>
    <w:rsid w:val="005A2EEE"/>
    <w:rsid w:val="005A64EF"/>
    <w:rsid w:val="005A779E"/>
    <w:rsid w:val="005B601E"/>
    <w:rsid w:val="005C67E9"/>
    <w:rsid w:val="005D148A"/>
    <w:rsid w:val="005D7F72"/>
    <w:rsid w:val="005E543D"/>
    <w:rsid w:val="005F1D6D"/>
    <w:rsid w:val="005F6F48"/>
    <w:rsid w:val="005F702E"/>
    <w:rsid w:val="00611FA2"/>
    <w:rsid w:val="006120EB"/>
    <w:rsid w:val="0062336E"/>
    <w:rsid w:val="00625294"/>
    <w:rsid w:val="00625E9D"/>
    <w:rsid w:val="00630147"/>
    <w:rsid w:val="00633EF3"/>
    <w:rsid w:val="006505D2"/>
    <w:rsid w:val="006626EE"/>
    <w:rsid w:val="00670207"/>
    <w:rsid w:val="006712ED"/>
    <w:rsid w:val="00671E7E"/>
    <w:rsid w:val="00674CFF"/>
    <w:rsid w:val="00675564"/>
    <w:rsid w:val="00697BDD"/>
    <w:rsid w:val="006A01FF"/>
    <w:rsid w:val="006A46B8"/>
    <w:rsid w:val="006B0682"/>
    <w:rsid w:val="006B2311"/>
    <w:rsid w:val="006C18BE"/>
    <w:rsid w:val="006C272E"/>
    <w:rsid w:val="006C4A88"/>
    <w:rsid w:val="006D150F"/>
    <w:rsid w:val="006D1E1C"/>
    <w:rsid w:val="006E1521"/>
    <w:rsid w:val="006E28AD"/>
    <w:rsid w:val="006F3C11"/>
    <w:rsid w:val="007313C3"/>
    <w:rsid w:val="00732097"/>
    <w:rsid w:val="00733764"/>
    <w:rsid w:val="00735268"/>
    <w:rsid w:val="0073540B"/>
    <w:rsid w:val="00740556"/>
    <w:rsid w:val="00741192"/>
    <w:rsid w:val="007440AB"/>
    <w:rsid w:val="00754AEB"/>
    <w:rsid w:val="00760EC5"/>
    <w:rsid w:val="00765AEA"/>
    <w:rsid w:val="0076619B"/>
    <w:rsid w:val="007737DF"/>
    <w:rsid w:val="00773B82"/>
    <w:rsid w:val="007754A3"/>
    <w:rsid w:val="007764EA"/>
    <w:rsid w:val="0077758D"/>
    <w:rsid w:val="00786CA2"/>
    <w:rsid w:val="00791222"/>
    <w:rsid w:val="007927D0"/>
    <w:rsid w:val="00792C2C"/>
    <w:rsid w:val="00792DA1"/>
    <w:rsid w:val="0079407D"/>
    <w:rsid w:val="00797A40"/>
    <w:rsid w:val="007E1EE6"/>
    <w:rsid w:val="007E2034"/>
    <w:rsid w:val="007E30D4"/>
    <w:rsid w:val="007E4403"/>
    <w:rsid w:val="007F1E19"/>
    <w:rsid w:val="007F6A09"/>
    <w:rsid w:val="00803850"/>
    <w:rsid w:val="008145AF"/>
    <w:rsid w:val="00814A6D"/>
    <w:rsid w:val="00821A5A"/>
    <w:rsid w:val="00824561"/>
    <w:rsid w:val="00844672"/>
    <w:rsid w:val="00845974"/>
    <w:rsid w:val="0085553F"/>
    <w:rsid w:val="008637A1"/>
    <w:rsid w:val="008701BA"/>
    <w:rsid w:val="008721F9"/>
    <w:rsid w:val="00874FE0"/>
    <w:rsid w:val="00875DE3"/>
    <w:rsid w:val="0088089B"/>
    <w:rsid w:val="00886352"/>
    <w:rsid w:val="008913B4"/>
    <w:rsid w:val="00892648"/>
    <w:rsid w:val="008A3CD1"/>
    <w:rsid w:val="008A483F"/>
    <w:rsid w:val="008B02A6"/>
    <w:rsid w:val="008C307F"/>
    <w:rsid w:val="008C3241"/>
    <w:rsid w:val="008D66A3"/>
    <w:rsid w:val="008E11A9"/>
    <w:rsid w:val="008E6302"/>
    <w:rsid w:val="008E6DC8"/>
    <w:rsid w:val="008F068F"/>
    <w:rsid w:val="008F2828"/>
    <w:rsid w:val="008F4F94"/>
    <w:rsid w:val="009042A1"/>
    <w:rsid w:val="009059BD"/>
    <w:rsid w:val="00905E51"/>
    <w:rsid w:val="00910CA0"/>
    <w:rsid w:val="009164B1"/>
    <w:rsid w:val="00921E2F"/>
    <w:rsid w:val="00930A33"/>
    <w:rsid w:val="00932996"/>
    <w:rsid w:val="00942B78"/>
    <w:rsid w:val="00944856"/>
    <w:rsid w:val="00946069"/>
    <w:rsid w:val="00954BF1"/>
    <w:rsid w:val="0096252D"/>
    <w:rsid w:val="00965620"/>
    <w:rsid w:val="00982E5D"/>
    <w:rsid w:val="00987152"/>
    <w:rsid w:val="009B1864"/>
    <w:rsid w:val="009B6618"/>
    <w:rsid w:val="009C2090"/>
    <w:rsid w:val="009C2887"/>
    <w:rsid w:val="009C4400"/>
    <w:rsid w:val="009C6C67"/>
    <w:rsid w:val="009C6C8C"/>
    <w:rsid w:val="009D2146"/>
    <w:rsid w:val="009D2E07"/>
    <w:rsid w:val="009D4235"/>
    <w:rsid w:val="009D4693"/>
    <w:rsid w:val="009D7212"/>
    <w:rsid w:val="009E019E"/>
    <w:rsid w:val="009F7FD3"/>
    <w:rsid w:val="00A07127"/>
    <w:rsid w:val="00A07751"/>
    <w:rsid w:val="00A1007D"/>
    <w:rsid w:val="00A1193D"/>
    <w:rsid w:val="00A16B56"/>
    <w:rsid w:val="00A204DA"/>
    <w:rsid w:val="00A21B77"/>
    <w:rsid w:val="00A24405"/>
    <w:rsid w:val="00A26872"/>
    <w:rsid w:val="00A26B63"/>
    <w:rsid w:val="00A30C88"/>
    <w:rsid w:val="00A34AC1"/>
    <w:rsid w:val="00A46F18"/>
    <w:rsid w:val="00A56600"/>
    <w:rsid w:val="00A56938"/>
    <w:rsid w:val="00A63773"/>
    <w:rsid w:val="00A751BA"/>
    <w:rsid w:val="00A80DAB"/>
    <w:rsid w:val="00A81408"/>
    <w:rsid w:val="00A84768"/>
    <w:rsid w:val="00A9267F"/>
    <w:rsid w:val="00A95369"/>
    <w:rsid w:val="00A97182"/>
    <w:rsid w:val="00A97992"/>
    <w:rsid w:val="00A97A89"/>
    <w:rsid w:val="00AA21B4"/>
    <w:rsid w:val="00AA6329"/>
    <w:rsid w:val="00AB1AA1"/>
    <w:rsid w:val="00AC3C95"/>
    <w:rsid w:val="00AC4DC1"/>
    <w:rsid w:val="00AD0470"/>
    <w:rsid w:val="00AE1E9E"/>
    <w:rsid w:val="00AF4138"/>
    <w:rsid w:val="00AF553F"/>
    <w:rsid w:val="00AF6C03"/>
    <w:rsid w:val="00B0062D"/>
    <w:rsid w:val="00B00F43"/>
    <w:rsid w:val="00B051E4"/>
    <w:rsid w:val="00B12A33"/>
    <w:rsid w:val="00B13FB1"/>
    <w:rsid w:val="00B32020"/>
    <w:rsid w:val="00B32EBC"/>
    <w:rsid w:val="00B35F71"/>
    <w:rsid w:val="00B45199"/>
    <w:rsid w:val="00B553B2"/>
    <w:rsid w:val="00B6444F"/>
    <w:rsid w:val="00B70EE2"/>
    <w:rsid w:val="00B72B18"/>
    <w:rsid w:val="00B74301"/>
    <w:rsid w:val="00B81A4A"/>
    <w:rsid w:val="00B82D7F"/>
    <w:rsid w:val="00B918E9"/>
    <w:rsid w:val="00B97D67"/>
    <w:rsid w:val="00BA1A05"/>
    <w:rsid w:val="00BA35F7"/>
    <w:rsid w:val="00BB4672"/>
    <w:rsid w:val="00BB76C8"/>
    <w:rsid w:val="00BC4B5D"/>
    <w:rsid w:val="00BD01D0"/>
    <w:rsid w:val="00BD2132"/>
    <w:rsid w:val="00BE241B"/>
    <w:rsid w:val="00BE38AC"/>
    <w:rsid w:val="00BF758C"/>
    <w:rsid w:val="00C03A5D"/>
    <w:rsid w:val="00C15B37"/>
    <w:rsid w:val="00C15EA9"/>
    <w:rsid w:val="00C16715"/>
    <w:rsid w:val="00C23F23"/>
    <w:rsid w:val="00C32D1A"/>
    <w:rsid w:val="00C37C68"/>
    <w:rsid w:val="00C447FE"/>
    <w:rsid w:val="00C53D73"/>
    <w:rsid w:val="00C56BB2"/>
    <w:rsid w:val="00C73723"/>
    <w:rsid w:val="00C84140"/>
    <w:rsid w:val="00CA2367"/>
    <w:rsid w:val="00CB0EF0"/>
    <w:rsid w:val="00CB2F86"/>
    <w:rsid w:val="00CC035A"/>
    <w:rsid w:val="00CC39D6"/>
    <w:rsid w:val="00CC440D"/>
    <w:rsid w:val="00CC447C"/>
    <w:rsid w:val="00CC6377"/>
    <w:rsid w:val="00CC69C6"/>
    <w:rsid w:val="00CE17CC"/>
    <w:rsid w:val="00CF2AAF"/>
    <w:rsid w:val="00D00F97"/>
    <w:rsid w:val="00D03AAF"/>
    <w:rsid w:val="00D168BA"/>
    <w:rsid w:val="00D31452"/>
    <w:rsid w:val="00D34CEB"/>
    <w:rsid w:val="00D35B3E"/>
    <w:rsid w:val="00D4010C"/>
    <w:rsid w:val="00D40934"/>
    <w:rsid w:val="00D4338B"/>
    <w:rsid w:val="00D44DEC"/>
    <w:rsid w:val="00D4683D"/>
    <w:rsid w:val="00D645F7"/>
    <w:rsid w:val="00D656E1"/>
    <w:rsid w:val="00D72BDF"/>
    <w:rsid w:val="00D76176"/>
    <w:rsid w:val="00D77976"/>
    <w:rsid w:val="00D77D6F"/>
    <w:rsid w:val="00D85C52"/>
    <w:rsid w:val="00D92A0C"/>
    <w:rsid w:val="00D92DF1"/>
    <w:rsid w:val="00D95863"/>
    <w:rsid w:val="00DA7AF6"/>
    <w:rsid w:val="00DB181A"/>
    <w:rsid w:val="00DB1C68"/>
    <w:rsid w:val="00DB2B22"/>
    <w:rsid w:val="00DB527A"/>
    <w:rsid w:val="00DC3E5A"/>
    <w:rsid w:val="00DC50C3"/>
    <w:rsid w:val="00DE06B5"/>
    <w:rsid w:val="00DE2499"/>
    <w:rsid w:val="00DE34C8"/>
    <w:rsid w:val="00E06134"/>
    <w:rsid w:val="00E11E1E"/>
    <w:rsid w:val="00E13B4C"/>
    <w:rsid w:val="00E15682"/>
    <w:rsid w:val="00E176D0"/>
    <w:rsid w:val="00E30035"/>
    <w:rsid w:val="00E30064"/>
    <w:rsid w:val="00E401EA"/>
    <w:rsid w:val="00E408FA"/>
    <w:rsid w:val="00E5094F"/>
    <w:rsid w:val="00E50A41"/>
    <w:rsid w:val="00E571FE"/>
    <w:rsid w:val="00E6421B"/>
    <w:rsid w:val="00E67CFC"/>
    <w:rsid w:val="00E752B3"/>
    <w:rsid w:val="00E8070A"/>
    <w:rsid w:val="00E82178"/>
    <w:rsid w:val="00E9756E"/>
    <w:rsid w:val="00EA2ED7"/>
    <w:rsid w:val="00EA4C58"/>
    <w:rsid w:val="00EB0FC2"/>
    <w:rsid w:val="00EB459D"/>
    <w:rsid w:val="00EB4842"/>
    <w:rsid w:val="00EB640E"/>
    <w:rsid w:val="00ED4311"/>
    <w:rsid w:val="00EE048D"/>
    <w:rsid w:val="00EE09F9"/>
    <w:rsid w:val="00EE1408"/>
    <w:rsid w:val="00EE597E"/>
    <w:rsid w:val="00EF05F7"/>
    <w:rsid w:val="00EF29F2"/>
    <w:rsid w:val="00EF3466"/>
    <w:rsid w:val="00F01B4D"/>
    <w:rsid w:val="00F03F4F"/>
    <w:rsid w:val="00F10599"/>
    <w:rsid w:val="00F235D4"/>
    <w:rsid w:val="00F34D49"/>
    <w:rsid w:val="00F35289"/>
    <w:rsid w:val="00F4427F"/>
    <w:rsid w:val="00F45EB9"/>
    <w:rsid w:val="00F4721C"/>
    <w:rsid w:val="00F51877"/>
    <w:rsid w:val="00F556E6"/>
    <w:rsid w:val="00F5739C"/>
    <w:rsid w:val="00F706A2"/>
    <w:rsid w:val="00F74B2B"/>
    <w:rsid w:val="00F75B29"/>
    <w:rsid w:val="00F83C27"/>
    <w:rsid w:val="00F852F9"/>
    <w:rsid w:val="00F85EEC"/>
    <w:rsid w:val="00F92DC4"/>
    <w:rsid w:val="00F94A3A"/>
    <w:rsid w:val="00FA2E06"/>
    <w:rsid w:val="00FA4F53"/>
    <w:rsid w:val="00FB3236"/>
    <w:rsid w:val="00FD5E3C"/>
    <w:rsid w:val="00FE32A5"/>
    <w:rsid w:val="00FF0A7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B8007B73-7E4F-43A2-9D20-9BD32F565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customStyle="1" w:styleId="Style1">
    <w:name w:val="Style1"/>
    <w:basedOn w:val="Normal"/>
    <w:qFormat/>
    <w:rsid w:val="00310574"/>
    <w:pPr>
      <w:framePr w:wrap="around" w:vAnchor="text" w:hAnchor="text" w:xAlign="center" w:y="1"/>
      <w:spacing w:after="0" w:line="240" w:lineRule="auto"/>
      <w:jc w:val="center"/>
    </w:pPr>
    <w:rPr>
      <w:rFonts w:asciiTheme="majorHAnsi" w:hAnsiTheme="majorHAnsi"/>
      <w:sz w:val="20"/>
      <w:szCs w:val="20"/>
    </w:rPr>
  </w:style>
  <w:style w:type="paragraph" w:customStyle="1" w:styleId="CenteredLeftintable">
    <w:name w:val="Centered Left in table"/>
    <w:basedOn w:val="Normal"/>
    <w:qFormat/>
    <w:rsid w:val="00310574"/>
    <w:pPr>
      <w:spacing w:after="0" w:line="240" w:lineRule="auto"/>
    </w:pPr>
    <w:rPr>
      <w:rFonts w:asciiTheme="majorHAnsi" w:hAnsiTheme="majorHAnsi"/>
      <w:sz w:val="20"/>
      <w:szCs w:val="20"/>
    </w:rPr>
  </w:style>
  <w:style w:type="paragraph" w:customStyle="1" w:styleId="PolicyHeading">
    <w:name w:val="Policy Heading"/>
    <w:basedOn w:val="Normal"/>
    <w:qFormat/>
    <w:rsid w:val="00310574"/>
    <w:pPr>
      <w:spacing w:line="276" w:lineRule="auto"/>
    </w:pPr>
    <w:rPr>
      <w:rFonts w:asciiTheme="majorHAnsi" w:hAnsiTheme="majorHAnsi" w:cs="Times New Roman (Body CS)"/>
      <w:spacing w:val="30"/>
      <w:sz w:val="46"/>
      <w:szCs w:val="46"/>
    </w:rPr>
  </w:style>
  <w:style w:type="paragraph" w:styleId="NoSpacing">
    <w:name w:val="No Spacing"/>
    <w:uiPriority w:val="1"/>
    <w:qFormat/>
    <w:rsid w:val="00310574"/>
    <w:pPr>
      <w:spacing w:after="0" w:line="240" w:lineRule="auto"/>
    </w:pPr>
    <w:rPr>
      <w:rFonts w:eastAsiaTheme="minorEastAsia"/>
      <w:lang w:val="en-US" w:eastAsia="ja-JP"/>
    </w:rPr>
  </w:style>
  <w:style w:type="paragraph" w:customStyle="1" w:styleId="Policycopy">
    <w:name w:val="Policy copy"/>
    <w:basedOn w:val="Normal"/>
    <w:qFormat/>
    <w:rsid w:val="00310574"/>
    <w:pPr>
      <w:spacing w:after="0"/>
    </w:pPr>
    <w:rPr>
      <w:rFonts w:asciiTheme="majorHAnsi" w:hAnsiTheme="majorHAnsi"/>
    </w:rPr>
  </w:style>
  <w:style w:type="paragraph" w:customStyle="1" w:styleId="Policysub-heading">
    <w:name w:val="Policy sub-heading"/>
    <w:basedOn w:val="Normal"/>
    <w:qFormat/>
    <w:rsid w:val="00290447"/>
    <w:pPr>
      <w:spacing w:after="0"/>
    </w:pPr>
    <w:rPr>
      <w:rFonts w:asciiTheme="majorHAnsi" w:hAnsiTheme="majorHAnsi" w:cs="Calibri"/>
      <w:color w:val="34ABC1"/>
      <w:sz w:val="24"/>
    </w:rPr>
  </w:style>
  <w:style w:type="paragraph" w:customStyle="1" w:styleId="BulletPointsPolicy">
    <w:name w:val="Bullet Points Policy"/>
    <w:basedOn w:val="ListParagraph"/>
    <w:qFormat/>
    <w:rsid w:val="00310574"/>
    <w:pPr>
      <w:numPr>
        <w:numId w:val="4"/>
      </w:numPr>
      <w:spacing w:after="0" w:line="360" w:lineRule="auto"/>
    </w:pPr>
    <w:rPr>
      <w:rFonts w:asciiTheme="majorHAnsi" w:hAnsiTheme="majorHAnsi" w:cs="Calibri"/>
    </w:rPr>
  </w:style>
  <w:style w:type="paragraph" w:styleId="Caption">
    <w:name w:val="caption"/>
    <w:basedOn w:val="Normal"/>
    <w:next w:val="Normal"/>
    <w:uiPriority w:val="35"/>
    <w:semiHidden/>
    <w:unhideWhenUsed/>
    <w:qFormat/>
    <w:rsid w:val="00A26B63"/>
    <w:pPr>
      <w:spacing w:after="200" w:line="240" w:lineRule="auto"/>
    </w:pPr>
    <w:rPr>
      <w:rFonts w:eastAsiaTheme="minorEastAsia"/>
      <w:i/>
      <w:iCs/>
      <w:color w:val="44546A" w:themeColor="text2"/>
      <w:sz w:val="18"/>
      <w:szCs w:val="18"/>
      <w:lang w:val="en-US" w:eastAsia="ja-JP"/>
    </w:rPr>
  </w:style>
  <w:style w:type="character" w:styleId="CommentReference">
    <w:name w:val="annotation reference"/>
    <w:basedOn w:val="DefaultParagraphFont"/>
    <w:uiPriority w:val="99"/>
    <w:semiHidden/>
    <w:unhideWhenUsed/>
    <w:rsid w:val="00671E7E"/>
    <w:rPr>
      <w:sz w:val="16"/>
      <w:szCs w:val="16"/>
    </w:rPr>
  </w:style>
  <w:style w:type="paragraph" w:styleId="CommentText">
    <w:name w:val="annotation text"/>
    <w:basedOn w:val="Normal"/>
    <w:link w:val="CommentTextChar"/>
    <w:uiPriority w:val="99"/>
    <w:unhideWhenUsed/>
    <w:rsid w:val="00671E7E"/>
    <w:pPr>
      <w:spacing w:line="240" w:lineRule="auto"/>
    </w:pPr>
    <w:rPr>
      <w:sz w:val="20"/>
      <w:szCs w:val="20"/>
    </w:rPr>
  </w:style>
  <w:style w:type="character" w:customStyle="1" w:styleId="CommentTextChar">
    <w:name w:val="Comment Text Char"/>
    <w:basedOn w:val="DefaultParagraphFont"/>
    <w:link w:val="CommentText"/>
    <w:uiPriority w:val="99"/>
    <w:rsid w:val="00671E7E"/>
    <w:rPr>
      <w:sz w:val="20"/>
      <w:szCs w:val="20"/>
    </w:rPr>
  </w:style>
  <w:style w:type="paragraph" w:styleId="CommentSubject">
    <w:name w:val="annotation subject"/>
    <w:basedOn w:val="CommentText"/>
    <w:next w:val="CommentText"/>
    <w:link w:val="CommentSubjectChar"/>
    <w:uiPriority w:val="99"/>
    <w:semiHidden/>
    <w:unhideWhenUsed/>
    <w:rsid w:val="00671E7E"/>
    <w:rPr>
      <w:b/>
      <w:bCs/>
    </w:rPr>
  </w:style>
  <w:style w:type="character" w:customStyle="1" w:styleId="CommentSubjectChar">
    <w:name w:val="Comment Subject Char"/>
    <w:basedOn w:val="CommentTextChar"/>
    <w:link w:val="CommentSubject"/>
    <w:uiPriority w:val="99"/>
    <w:semiHidden/>
    <w:rsid w:val="00671E7E"/>
    <w:rPr>
      <w:b/>
      <w:bCs/>
      <w:sz w:val="20"/>
      <w:szCs w:val="20"/>
    </w:rPr>
  </w:style>
  <w:style w:type="character" w:styleId="FollowedHyperlink">
    <w:name w:val="FollowedHyperlink"/>
    <w:basedOn w:val="DefaultParagraphFont"/>
    <w:uiPriority w:val="99"/>
    <w:semiHidden/>
    <w:unhideWhenUsed/>
    <w:rsid w:val="00282C9B"/>
    <w:rPr>
      <w:color w:val="954F72" w:themeColor="followedHyperlink"/>
      <w:u w:val="single"/>
    </w:rPr>
  </w:style>
  <w:style w:type="paragraph" w:styleId="Revision">
    <w:name w:val="Revision"/>
    <w:hidden/>
    <w:uiPriority w:val="99"/>
    <w:semiHidden/>
    <w:rsid w:val="00013EDE"/>
    <w:pPr>
      <w:spacing w:after="0" w:line="240" w:lineRule="auto"/>
    </w:p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B32EBC"/>
  </w:style>
  <w:style w:type="character" w:styleId="Mention">
    <w:name w:val="Mention"/>
    <w:basedOn w:val="DefaultParagraphFont"/>
    <w:uiPriority w:val="99"/>
    <w:unhideWhenUsed/>
    <w:rsid w:val="00CC035A"/>
    <w:rPr>
      <w:color w:val="2B579A"/>
      <w:shd w:val="clear" w:color="auto" w:fill="E1DFDD"/>
    </w:rPr>
  </w:style>
  <w:style w:type="paragraph" w:styleId="NormalWeb">
    <w:name w:val="Normal (Web)"/>
    <w:basedOn w:val="Normal"/>
    <w:uiPriority w:val="99"/>
    <w:unhideWhenUsed/>
    <w:rsid w:val="000A12B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786CA2"/>
    <w:rPr>
      <w:color w:val="605E5C"/>
      <w:shd w:val="clear" w:color="auto" w:fill="E1DFDD"/>
    </w:rPr>
  </w:style>
  <w:style w:type="table" w:styleId="PlainTable1">
    <w:name w:val="Plain Table 1"/>
    <w:basedOn w:val="TableNormal"/>
    <w:uiPriority w:val="99"/>
    <w:rsid w:val="00F03F4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2023583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cecqa.gov.au/sites/default/files/2024-10/ExcursionsPolicyGuidelines_v2_3.pdf" TargetMode="External"/><Relationship Id="rId18" Type="http://schemas.openxmlformats.org/officeDocument/2006/relationships/hyperlink" Target="https://roadsafety.transport.nsw.gov.au/stayingsafe/children/childcarseats/index.html"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acecqa.gov.au/sites/default/files/2025-01/Guide-to-the-NQF-250101.pdf" TargetMode="External"/><Relationship Id="rId17" Type="http://schemas.openxmlformats.org/officeDocument/2006/relationships/hyperlink" Target="https://kidsandtraffic.mq.edu.au/"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kidsafevic.com.au/road-safety/" TargetMode="External"/><Relationship Id="rId20" Type="http://schemas.openxmlformats.org/officeDocument/2006/relationships/hyperlink" Target="https://www.legislation.wa.gov.au/legislation/statutes.nsf/main_mrtitle_12929_subsidiary.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sites/default/files/2023-03/Guide-to-the-NQF-March-2023.pdf"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legislation.nsw.gov.au/"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legislation.wa.gov.au/legislation/statutes.nsf/law_a146885.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1/EYLF-2022-V2.0.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CBEC2B-3749-764B-8089-2740C0B30176}">
  <ds:schemaRefs>
    <ds:schemaRef ds:uri="http://schemas.openxmlformats.org/officeDocument/2006/bibliography"/>
  </ds:schemaRefs>
</ds:datastoreItem>
</file>

<file path=customXml/itemProps2.xml><?xml version="1.0" encoding="utf-8"?>
<ds:datastoreItem xmlns:ds="http://schemas.openxmlformats.org/officeDocument/2006/customXml" ds:itemID="{82C6058B-6A50-4119-9F58-A8E89ECC5BB8}">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4C28E95D-D787-4914-8856-4FC99FEF9ABA}">
  <ds:schemaRefs>
    <ds:schemaRef ds:uri="http://schemas.microsoft.com/sharepoint/v3/contenttype/forms"/>
  </ds:schemaRefs>
</ds:datastoreItem>
</file>

<file path=customXml/itemProps4.xml><?xml version="1.0" encoding="utf-8"?>
<ds:datastoreItem xmlns:ds="http://schemas.openxmlformats.org/officeDocument/2006/customXml" ds:itemID="{65AB5DFA-482C-43C9-946B-C90496EE4DC3}"/>
</file>

<file path=docProps/app.xml><?xml version="1.0" encoding="utf-8"?>
<Properties xmlns="http://schemas.openxmlformats.org/officeDocument/2006/extended-properties" xmlns:vt="http://schemas.openxmlformats.org/officeDocument/2006/docPropsVTypes">
  <Template>Normal</Template>
  <TotalTime>1</TotalTime>
  <Pages>12</Pages>
  <Words>3818</Words>
  <Characters>21764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25531</CharactersWithSpaces>
  <SharedDoc>false</SharedDoc>
  <HLinks>
    <vt:vector size="54" baseType="variant">
      <vt:variant>
        <vt:i4>2818130</vt:i4>
      </vt:variant>
      <vt:variant>
        <vt:i4>24</vt:i4>
      </vt:variant>
      <vt:variant>
        <vt:i4>0</vt:i4>
      </vt:variant>
      <vt:variant>
        <vt:i4>5</vt:i4>
      </vt:variant>
      <vt:variant>
        <vt:lpwstr>https://www.legislation.wa.gov.au/legislation/statutes.nsf/main_mrtitle_12929_subsidiary.html</vt:lpwstr>
      </vt:variant>
      <vt:variant>
        <vt:lpwstr/>
      </vt:variant>
      <vt:variant>
        <vt:i4>4063238</vt:i4>
      </vt:variant>
      <vt:variant>
        <vt:i4>21</vt:i4>
      </vt:variant>
      <vt:variant>
        <vt:i4>0</vt:i4>
      </vt:variant>
      <vt:variant>
        <vt:i4>5</vt:i4>
      </vt:variant>
      <vt:variant>
        <vt:lpwstr>https://www.legislation.wa.gov.au/legislation/statutes.nsf/law_a146885.html</vt:lpwstr>
      </vt:variant>
      <vt:variant>
        <vt:lpwstr/>
      </vt:variant>
      <vt:variant>
        <vt:i4>196611</vt:i4>
      </vt:variant>
      <vt:variant>
        <vt:i4>18</vt:i4>
      </vt:variant>
      <vt:variant>
        <vt:i4>0</vt:i4>
      </vt:variant>
      <vt:variant>
        <vt:i4>5</vt:i4>
      </vt:variant>
      <vt:variant>
        <vt:lpwstr>https://roadsafety.transport.nsw.gov.au/stayingsafe/children/childcarseats/index.html</vt:lpwstr>
      </vt:variant>
      <vt:variant>
        <vt:lpwstr/>
      </vt:variant>
      <vt:variant>
        <vt:i4>589849</vt:i4>
      </vt:variant>
      <vt:variant>
        <vt:i4>15</vt:i4>
      </vt:variant>
      <vt:variant>
        <vt:i4>0</vt:i4>
      </vt:variant>
      <vt:variant>
        <vt:i4>5</vt:i4>
      </vt:variant>
      <vt:variant>
        <vt:lpwstr>https://kidsandtraffic.mq.edu.au/</vt:lpwstr>
      </vt:variant>
      <vt:variant>
        <vt:lpwstr/>
      </vt:variant>
      <vt:variant>
        <vt:i4>2359419</vt:i4>
      </vt:variant>
      <vt:variant>
        <vt:i4>12</vt:i4>
      </vt:variant>
      <vt:variant>
        <vt:i4>0</vt:i4>
      </vt:variant>
      <vt:variant>
        <vt:i4>5</vt:i4>
      </vt:variant>
      <vt:variant>
        <vt:lpwstr>https://www.kidsafevic.com.au/road-safety/</vt:lpwstr>
      </vt:variant>
      <vt:variant>
        <vt:lpwstr/>
      </vt:variant>
      <vt:variant>
        <vt:i4>2556028</vt:i4>
      </vt:variant>
      <vt:variant>
        <vt:i4>9</vt:i4>
      </vt:variant>
      <vt:variant>
        <vt:i4>0</vt:i4>
      </vt:variant>
      <vt:variant>
        <vt:i4>5</vt:i4>
      </vt:variant>
      <vt:variant>
        <vt:lpwstr>https://www.legislation.nsw.gov.au/</vt:lpwstr>
      </vt:variant>
      <vt:variant>
        <vt:lpwstr>/view/regulation/2011/653</vt:lpwstr>
      </vt:variant>
      <vt:variant>
        <vt:i4>720905</vt:i4>
      </vt:variant>
      <vt:variant>
        <vt:i4>6</vt:i4>
      </vt:variant>
      <vt:variant>
        <vt:i4>0</vt:i4>
      </vt:variant>
      <vt:variant>
        <vt:i4>5</vt:i4>
      </vt:variant>
      <vt:variant>
        <vt:lpwstr>https://www.acecqa.gov.au/sites/default/files/2023-01/EYLF-2022-V2.0.pdf</vt:lpwstr>
      </vt:variant>
      <vt:variant>
        <vt:lpwstr/>
      </vt:variant>
      <vt:variant>
        <vt:i4>1638483</vt:i4>
      </vt:variant>
      <vt:variant>
        <vt:i4>3</vt:i4>
      </vt:variant>
      <vt:variant>
        <vt:i4>0</vt:i4>
      </vt:variant>
      <vt:variant>
        <vt:i4>5</vt:i4>
      </vt:variant>
      <vt:variant>
        <vt:lpwstr>https://www.acecqa.gov.au/sites/default/files/2025-01/Guide-to-the-NQF-250101.pdf</vt:lpwstr>
      </vt:variant>
      <vt:variant>
        <vt:lpwstr/>
      </vt:variant>
      <vt:variant>
        <vt:i4>5898312</vt:i4>
      </vt:variant>
      <vt:variant>
        <vt:i4>0</vt:i4>
      </vt:variant>
      <vt:variant>
        <vt:i4>0</vt:i4>
      </vt:variant>
      <vt:variant>
        <vt:i4>5</vt:i4>
      </vt:variant>
      <vt:variant>
        <vt:lpwstr>https://www.acecqa.gov.au/sites/default/files/2023-03/Guide-to-the-NQF-March-2023.pdf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2025-08-12T05:07:00Z</cp:lastPrinted>
  <dcterms:created xsi:type="dcterms:W3CDTF">2025-08-12T05:08:00Z</dcterms:created>
  <dcterms:modified xsi:type="dcterms:W3CDTF">2025-08-12T05:08:00Z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