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80022" w14:textId="2473703D" w:rsidR="00B64AB4" w:rsidRPr="00B045D3" w:rsidRDefault="002F6F7F" w:rsidP="00B64AB4">
      <w:pPr>
        <w:spacing w:line="276" w:lineRule="auto"/>
        <w:rPr>
          <w:rFonts w:asciiTheme="majorHAnsi" w:hAnsiTheme="majorHAnsi" w:cs="Calibri Light (Headings)"/>
          <w:bCs/>
          <w:spacing w:val="20"/>
          <w:sz w:val="16"/>
          <w:szCs w:val="16"/>
        </w:rPr>
      </w:pPr>
      <w:r w:rsidRPr="00B045D3">
        <w:rPr>
          <w:rFonts w:asciiTheme="majorHAnsi" w:hAnsiTheme="majorHAnsi" w:cs="Calibri Light (Headings)"/>
          <w:bCs/>
          <w:spacing w:val="20"/>
          <w:sz w:val="46"/>
          <w:szCs w:val="46"/>
        </w:rPr>
        <w:t>FLOOD</w:t>
      </w:r>
      <w:r w:rsidR="00950725" w:rsidRPr="00B045D3">
        <w:rPr>
          <w:rFonts w:asciiTheme="majorHAnsi" w:hAnsiTheme="majorHAnsi" w:cs="Calibri Light (Headings)"/>
          <w:bCs/>
          <w:spacing w:val="20"/>
          <w:sz w:val="46"/>
          <w:szCs w:val="46"/>
        </w:rPr>
        <w:t xml:space="preserve"> </w:t>
      </w:r>
      <w:r w:rsidR="00E02F0A" w:rsidRPr="00B045D3">
        <w:rPr>
          <w:rFonts w:asciiTheme="majorHAnsi" w:hAnsiTheme="majorHAnsi" w:cs="Calibri Light (Headings)"/>
          <w:bCs/>
          <w:spacing w:val="20"/>
          <w:sz w:val="46"/>
          <w:szCs w:val="46"/>
        </w:rPr>
        <w:t xml:space="preserve">MANAGEMENT </w:t>
      </w:r>
      <w:r w:rsidR="00950725" w:rsidRPr="00B045D3">
        <w:rPr>
          <w:rFonts w:asciiTheme="majorHAnsi" w:hAnsiTheme="majorHAnsi" w:cs="Calibri Light (Headings)"/>
          <w:bCs/>
          <w:spacing w:val="20"/>
          <w:sz w:val="46"/>
          <w:szCs w:val="46"/>
        </w:rPr>
        <w:t>POLICY</w:t>
      </w:r>
      <w:r w:rsidR="00B64AB4" w:rsidRPr="00B045D3">
        <w:rPr>
          <w:rFonts w:asciiTheme="majorHAnsi" w:hAnsiTheme="majorHAnsi" w:cs="Calibri Light (Headings)"/>
          <w:bCs/>
          <w:spacing w:val="20"/>
        </w:rPr>
        <w:br/>
      </w:r>
    </w:p>
    <w:p w14:paraId="2372314C" w14:textId="7E97F72D" w:rsidR="007E433B" w:rsidRPr="00601501" w:rsidRDefault="001B00FE" w:rsidP="00281DF3">
      <w:pPr>
        <w:spacing w:line="360" w:lineRule="auto"/>
        <w:rPr>
          <w:rFonts w:asciiTheme="majorHAnsi" w:hAnsiTheme="majorHAnsi" w:cstheme="majorHAnsi"/>
        </w:rPr>
      </w:pPr>
      <w:r w:rsidRPr="00281DF3">
        <w:rPr>
          <w:rFonts w:asciiTheme="majorHAnsi" w:hAnsiTheme="majorHAnsi" w:cstheme="majorHAnsi"/>
        </w:rPr>
        <w:t>Floods</w:t>
      </w:r>
      <w:r w:rsidR="00867A70" w:rsidRPr="00281DF3">
        <w:rPr>
          <w:rFonts w:asciiTheme="majorHAnsi" w:hAnsiTheme="majorHAnsi" w:cstheme="majorHAnsi"/>
        </w:rPr>
        <w:t xml:space="preserve"> are a natural phenomenon that </w:t>
      </w:r>
      <w:r w:rsidRPr="00281DF3">
        <w:rPr>
          <w:rFonts w:asciiTheme="majorHAnsi" w:hAnsiTheme="majorHAnsi" w:cstheme="majorHAnsi"/>
        </w:rPr>
        <w:t xml:space="preserve">occur when water covers land that is usually dry. </w:t>
      </w:r>
      <w:r w:rsidR="007E433B" w:rsidRPr="00B045D3">
        <w:rPr>
          <w:rFonts w:asciiTheme="majorHAnsi" w:hAnsiTheme="majorHAnsi" w:cstheme="majorHAnsi"/>
        </w:rPr>
        <w:t>Flooding most commonly occurs from heavy rainfall when natural watercourses cannot carry the excess water. Flooding can also be caused by storm surges as a result of a tropical cyclon</w:t>
      </w:r>
      <w:r w:rsidR="00E7303F" w:rsidRPr="00B045D3">
        <w:rPr>
          <w:rFonts w:asciiTheme="majorHAnsi" w:hAnsiTheme="majorHAnsi" w:cstheme="majorHAnsi"/>
        </w:rPr>
        <w:t>e, or severe storm</w:t>
      </w:r>
      <w:r w:rsidR="007E433B" w:rsidRPr="00B045D3">
        <w:rPr>
          <w:rFonts w:asciiTheme="majorHAnsi" w:hAnsiTheme="majorHAnsi" w:cstheme="majorHAnsi"/>
        </w:rPr>
        <w:t xml:space="preserve">, a </w:t>
      </w:r>
      <w:r w:rsidR="007E433B" w:rsidRPr="00601501">
        <w:rPr>
          <w:rFonts w:asciiTheme="majorHAnsi" w:hAnsiTheme="majorHAnsi" w:cstheme="majorHAnsi"/>
        </w:rPr>
        <w:t>tsunami</w:t>
      </w:r>
      <w:r w:rsidR="00E7303F" w:rsidRPr="00601501">
        <w:rPr>
          <w:rFonts w:asciiTheme="majorHAnsi" w:hAnsiTheme="majorHAnsi" w:cstheme="majorHAnsi"/>
        </w:rPr>
        <w:t xml:space="preserve"> or even due to a dam release or fail. </w:t>
      </w:r>
    </w:p>
    <w:p w14:paraId="4C697009" w14:textId="0DAF6781" w:rsidR="006553C2" w:rsidRPr="00281DF3" w:rsidRDefault="00E7303F" w:rsidP="00281DF3">
      <w:pPr>
        <w:spacing w:line="360" w:lineRule="auto"/>
        <w:rPr>
          <w:rFonts w:asciiTheme="majorHAnsi" w:hAnsiTheme="majorHAnsi" w:cstheme="majorHAnsi"/>
        </w:rPr>
      </w:pPr>
      <w:r w:rsidRPr="00601501">
        <w:rPr>
          <w:rFonts w:asciiTheme="majorHAnsi" w:hAnsiTheme="majorHAnsi" w:cstheme="majorHAnsi"/>
          <w:shd w:val="clear" w:color="auto" w:fill="FFFFFF"/>
        </w:rPr>
        <w:t xml:space="preserve">Extensive flooding in 2011, led the Australian Government to introduce </w:t>
      </w:r>
      <w:r w:rsidR="006553C2" w:rsidRPr="00601501">
        <w:rPr>
          <w:rFonts w:asciiTheme="majorHAnsi" w:hAnsiTheme="majorHAnsi" w:cstheme="majorHAnsi"/>
          <w:shd w:val="clear" w:color="auto" w:fill="FFFFFF"/>
        </w:rPr>
        <w:t>a </w:t>
      </w:r>
      <w:hyperlink r:id="rId11" w:tgtFrame="_blank" w:history="1">
        <w:r w:rsidR="006553C2" w:rsidRPr="00601501">
          <w:rPr>
            <w:rStyle w:val="Hyperlink"/>
            <w:rFonts w:asciiTheme="majorHAnsi" w:hAnsiTheme="majorHAnsi" w:cstheme="majorHAnsi"/>
            <w:color w:val="auto"/>
            <w:shd w:val="clear" w:color="auto" w:fill="FFFFFF"/>
          </w:rPr>
          <w:t>standard definition of flood</w:t>
        </w:r>
      </w:hyperlink>
      <w:r w:rsidR="006553C2" w:rsidRPr="00601501">
        <w:rPr>
          <w:rFonts w:asciiTheme="majorHAnsi" w:hAnsiTheme="majorHAnsi" w:cstheme="majorHAnsi"/>
          <w:shd w:val="clear" w:color="auto" w:fill="FFFFFF"/>
        </w:rPr>
        <w:t> for certain insurance policies. For this purpose</w:t>
      </w:r>
      <w:r w:rsidR="006553C2" w:rsidRPr="00281DF3">
        <w:rPr>
          <w:rFonts w:asciiTheme="majorHAnsi" w:hAnsiTheme="majorHAnsi" w:cstheme="majorHAnsi"/>
          <w:shd w:val="clear" w:color="auto" w:fill="FFFFFF"/>
        </w:rPr>
        <w:t>, a flood is defined as:</w:t>
      </w:r>
    </w:p>
    <w:p w14:paraId="03FBDFAA" w14:textId="77777777" w:rsidR="006553C2" w:rsidRPr="00281DF3" w:rsidRDefault="006553C2" w:rsidP="00281DF3">
      <w:pPr>
        <w:pStyle w:val="NormalWeb"/>
        <w:shd w:val="clear" w:color="auto" w:fill="FFFFFF"/>
        <w:spacing w:before="0" w:beforeAutospacing="0" w:after="285" w:afterAutospacing="0" w:line="360" w:lineRule="auto"/>
        <w:rPr>
          <w:rFonts w:asciiTheme="majorHAnsi" w:hAnsiTheme="majorHAnsi" w:cstheme="majorHAnsi"/>
          <w:sz w:val="22"/>
          <w:szCs w:val="22"/>
        </w:rPr>
      </w:pPr>
      <w:r w:rsidRPr="00281DF3">
        <w:rPr>
          <w:rStyle w:val="Emphasis"/>
          <w:rFonts w:asciiTheme="majorHAnsi" w:hAnsiTheme="majorHAnsi" w:cstheme="majorHAnsi"/>
          <w:sz w:val="22"/>
          <w:szCs w:val="22"/>
        </w:rPr>
        <w:t xml:space="preserve">The covering of normally dry land by water that has escaped or been released from the normal confines </w:t>
      </w:r>
      <w:proofErr w:type="gramStart"/>
      <w:r w:rsidRPr="00281DF3">
        <w:rPr>
          <w:rStyle w:val="Emphasis"/>
          <w:rFonts w:asciiTheme="majorHAnsi" w:hAnsiTheme="majorHAnsi" w:cstheme="majorHAnsi"/>
          <w:sz w:val="22"/>
          <w:szCs w:val="22"/>
        </w:rPr>
        <w:t>of:</w:t>
      </w:r>
      <w:proofErr w:type="gramEnd"/>
      <w:r w:rsidRPr="00281DF3">
        <w:rPr>
          <w:rStyle w:val="Emphasis"/>
          <w:rFonts w:asciiTheme="majorHAnsi" w:hAnsiTheme="majorHAnsi" w:cstheme="majorHAnsi"/>
          <w:sz w:val="22"/>
          <w:szCs w:val="22"/>
        </w:rPr>
        <w:t xml:space="preserve"> any lake, or any river, creek or other natural watercourse, </w:t>
      </w:r>
      <w:proofErr w:type="gramStart"/>
      <w:r w:rsidRPr="00281DF3">
        <w:rPr>
          <w:rStyle w:val="Emphasis"/>
          <w:rFonts w:asciiTheme="majorHAnsi" w:hAnsiTheme="majorHAnsi" w:cstheme="majorHAnsi"/>
          <w:sz w:val="22"/>
          <w:szCs w:val="22"/>
        </w:rPr>
        <w:t>whether or not</w:t>
      </w:r>
      <w:proofErr w:type="gramEnd"/>
      <w:r w:rsidRPr="00281DF3">
        <w:rPr>
          <w:rStyle w:val="Emphasis"/>
          <w:rFonts w:asciiTheme="majorHAnsi" w:hAnsiTheme="majorHAnsi" w:cstheme="majorHAnsi"/>
          <w:sz w:val="22"/>
          <w:szCs w:val="22"/>
        </w:rPr>
        <w:t xml:space="preserve"> altered or modified; or any reservoir, canal, or dam.</w:t>
      </w:r>
    </w:p>
    <w:p w14:paraId="6055444F" w14:textId="61206AB5" w:rsidR="00A73C51" w:rsidRPr="00B045D3" w:rsidRDefault="00E7303F" w:rsidP="00281DF3">
      <w:pPr>
        <w:pStyle w:val="NormalWeb"/>
        <w:shd w:val="clear" w:color="auto" w:fill="FFFFFF"/>
        <w:spacing w:before="0" w:beforeAutospacing="0" w:after="285" w:afterAutospacing="0" w:line="360" w:lineRule="auto"/>
        <w:rPr>
          <w:rFonts w:asciiTheme="majorHAnsi" w:hAnsiTheme="majorHAnsi" w:cstheme="majorHAnsi"/>
          <w:sz w:val="22"/>
          <w:szCs w:val="22"/>
        </w:rPr>
      </w:pPr>
      <w:r w:rsidRPr="00B045D3">
        <w:rPr>
          <w:rFonts w:asciiTheme="majorHAnsi" w:hAnsiTheme="majorHAnsi" w:cstheme="majorHAnsi"/>
          <w:sz w:val="22"/>
          <w:szCs w:val="22"/>
        </w:rPr>
        <w:t>According to Geoscience Australia, f</w:t>
      </w:r>
      <w:r w:rsidR="006553C2" w:rsidRPr="00B045D3">
        <w:rPr>
          <w:rFonts w:asciiTheme="majorHAnsi" w:hAnsiTheme="majorHAnsi" w:cstheme="majorHAnsi"/>
          <w:sz w:val="22"/>
          <w:szCs w:val="22"/>
        </w:rPr>
        <w:t xml:space="preserve">loods can have both positive and negative impacts. They can bring welcome relief for people and ecosystems suffering from prolonged </w:t>
      </w:r>
      <w:proofErr w:type="gramStart"/>
      <w:r w:rsidR="006553C2" w:rsidRPr="00B045D3">
        <w:rPr>
          <w:rFonts w:asciiTheme="majorHAnsi" w:hAnsiTheme="majorHAnsi" w:cstheme="majorHAnsi"/>
          <w:sz w:val="22"/>
          <w:szCs w:val="22"/>
        </w:rPr>
        <w:t>drought, but</w:t>
      </w:r>
      <w:proofErr w:type="gramEnd"/>
      <w:r w:rsidR="006553C2" w:rsidRPr="00B045D3">
        <w:rPr>
          <w:rFonts w:asciiTheme="majorHAnsi" w:hAnsiTheme="majorHAnsi" w:cstheme="majorHAnsi"/>
          <w:sz w:val="22"/>
          <w:szCs w:val="22"/>
        </w:rPr>
        <w:t xml:space="preserve"> also are estimated to be the costliest natural disaster in Australia.</w:t>
      </w:r>
      <w:r w:rsidR="00A73C51" w:rsidRPr="00B045D3">
        <w:rPr>
          <w:rFonts w:asciiTheme="majorHAnsi" w:hAnsiTheme="majorHAnsi" w:cstheme="majorHAnsi"/>
          <w:sz w:val="22"/>
          <w:szCs w:val="22"/>
        </w:rPr>
        <w:t xml:space="preserve"> </w:t>
      </w:r>
    </w:p>
    <w:p w14:paraId="321CF97B" w14:textId="00307F52" w:rsidR="006553C2" w:rsidRPr="007A23A5" w:rsidRDefault="00685EAD" w:rsidP="007A23A5">
      <w:pPr>
        <w:spacing w:line="360" w:lineRule="auto"/>
        <w:rPr>
          <w:rFonts w:asciiTheme="majorHAnsi" w:hAnsiTheme="majorHAnsi"/>
          <w:lang w:val="en-US"/>
        </w:rPr>
      </w:pPr>
      <w:r w:rsidRPr="00B045D3">
        <w:rPr>
          <w:rFonts w:asciiTheme="majorHAnsi" w:hAnsiTheme="majorHAnsi" w:cstheme="majorHAnsi"/>
        </w:rPr>
        <w:t>A</w:t>
      </w:r>
      <w:r w:rsidR="00A73C51" w:rsidRPr="00B045D3">
        <w:rPr>
          <w:rFonts w:asciiTheme="majorHAnsi" w:hAnsiTheme="majorHAnsi" w:cstheme="majorHAnsi"/>
        </w:rPr>
        <w:t>ppropriate emergency preparedness and mitigation strategie</w:t>
      </w:r>
      <w:r w:rsidRPr="00B045D3">
        <w:rPr>
          <w:rFonts w:asciiTheme="majorHAnsi" w:hAnsiTheme="majorHAnsi" w:cstheme="majorHAnsi"/>
        </w:rPr>
        <w:t xml:space="preserve">s need to be </w:t>
      </w:r>
      <w:r w:rsidR="00A73C51" w:rsidRPr="00B045D3">
        <w:rPr>
          <w:rFonts w:asciiTheme="majorHAnsi" w:hAnsiTheme="majorHAnsi" w:cstheme="majorHAnsi"/>
        </w:rPr>
        <w:t>developed</w:t>
      </w:r>
      <w:r w:rsidRPr="00B045D3">
        <w:rPr>
          <w:rFonts w:asciiTheme="majorHAnsi" w:hAnsiTheme="majorHAnsi" w:cstheme="majorHAnsi"/>
        </w:rPr>
        <w:t xml:space="preserve"> to ensure </w:t>
      </w:r>
      <w:r w:rsidR="00A73C51" w:rsidRPr="00B045D3">
        <w:rPr>
          <w:rFonts w:asciiTheme="majorHAnsi" w:hAnsiTheme="majorHAnsi" w:cstheme="majorHAnsi"/>
        </w:rPr>
        <w:t>flooding can be a manageable hazard</w:t>
      </w:r>
      <w:r w:rsidRPr="00B045D3">
        <w:rPr>
          <w:rFonts w:asciiTheme="majorHAnsi" w:hAnsiTheme="majorHAnsi" w:cstheme="majorHAnsi"/>
        </w:rPr>
        <w:t>, especially in flood prone communities. Changes in rainfall intensity</w:t>
      </w:r>
      <w:r w:rsidR="007E433B" w:rsidRPr="00B045D3">
        <w:rPr>
          <w:rFonts w:asciiTheme="majorHAnsi" w:hAnsiTheme="majorHAnsi" w:cstheme="majorHAnsi"/>
        </w:rPr>
        <w:t xml:space="preserve"> and the occurrence of </w:t>
      </w:r>
      <w:r w:rsidRPr="00B045D3">
        <w:rPr>
          <w:rFonts w:asciiTheme="majorHAnsi" w:hAnsiTheme="majorHAnsi" w:cstheme="majorHAnsi"/>
        </w:rPr>
        <w:t>severe storms and rising sea levels, h</w:t>
      </w:r>
      <w:r w:rsidR="007E433B" w:rsidRPr="00B045D3">
        <w:rPr>
          <w:rFonts w:asciiTheme="majorHAnsi" w:hAnsiTheme="majorHAnsi" w:cstheme="majorHAnsi"/>
        </w:rPr>
        <w:t>owever, h</w:t>
      </w:r>
      <w:r w:rsidRPr="00B045D3">
        <w:rPr>
          <w:rFonts w:asciiTheme="majorHAnsi" w:hAnsiTheme="majorHAnsi" w:cstheme="majorHAnsi"/>
        </w:rPr>
        <w:t xml:space="preserve">ave made </w:t>
      </w:r>
      <w:r w:rsidR="007E433B" w:rsidRPr="00B045D3">
        <w:rPr>
          <w:rFonts w:asciiTheme="majorHAnsi" w:hAnsiTheme="majorHAnsi" w:cstheme="majorHAnsi"/>
        </w:rPr>
        <w:t xml:space="preserve">many parts </w:t>
      </w:r>
      <w:r w:rsidR="007E433B" w:rsidRPr="00E739AC">
        <w:rPr>
          <w:rFonts w:asciiTheme="majorHAnsi" w:hAnsiTheme="majorHAnsi" w:cstheme="majorHAnsi"/>
        </w:rPr>
        <w:t>of Australia, especially coastal areas, a flood risk.</w:t>
      </w:r>
      <w:r w:rsidR="007A23A5" w:rsidRPr="00E739AC">
        <w:rPr>
          <w:rFonts w:asciiTheme="majorHAnsi" w:hAnsiTheme="majorHAnsi"/>
          <w:lang w:val="en-US"/>
        </w:rPr>
        <w:t xml:space="preserve"> The Australian Warning System is a new national approach to information and warnings during emergencies including flooding and tsunamis.</w:t>
      </w:r>
    </w:p>
    <w:p w14:paraId="525547D2" w14:textId="77777777" w:rsidR="00E739AC" w:rsidRDefault="00E739AC" w:rsidP="00FC3599">
      <w:pPr>
        <w:spacing w:line="240" w:lineRule="auto"/>
        <w:rPr>
          <w:rFonts w:cs="Arial"/>
          <w:sz w:val="24"/>
          <w:szCs w:val="24"/>
          <w:lang w:val="en-US"/>
        </w:rPr>
      </w:pPr>
    </w:p>
    <w:p w14:paraId="7C67B4F4" w14:textId="0C090D70" w:rsidR="00B64AB4" w:rsidRPr="00950725" w:rsidRDefault="00043BA2" w:rsidP="00FC3599">
      <w:pPr>
        <w:spacing w:line="240" w:lineRule="auto"/>
        <w:rPr>
          <w:rFonts w:cs="Arial"/>
          <w:sz w:val="24"/>
          <w:szCs w:val="24"/>
          <w:lang w:val="en-US"/>
        </w:rPr>
      </w:pPr>
      <w:r w:rsidRPr="00D82ED6">
        <w:rPr>
          <w:rFonts w:cs="Arial"/>
          <w:sz w:val="24"/>
          <w:szCs w:val="24"/>
          <w:lang w:val="en-US"/>
        </w:rPr>
        <w:t>NATIONAL QUALITY STANDARD</w:t>
      </w:r>
      <w:r w:rsidR="00B64AB4" w:rsidRPr="00D82ED6">
        <w:rPr>
          <w:rFonts w:cs="Arial"/>
          <w:sz w:val="24"/>
          <w:szCs w:val="24"/>
          <w:lang w:val="en-US"/>
        </w:rPr>
        <w:t xml:space="preserve"> (NQS)</w:t>
      </w:r>
    </w:p>
    <w:tbl>
      <w:tblPr>
        <w:tblStyle w:val="PlainTable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9"/>
        <w:gridCol w:w="2305"/>
        <w:gridCol w:w="220"/>
        <w:gridCol w:w="5682"/>
      </w:tblGrid>
      <w:tr w:rsidR="00B64AB4" w:rsidRPr="00D82ED6" w14:paraId="60DED437" w14:textId="77777777" w:rsidTr="00B2792D">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16" w:type="dxa"/>
            <w:gridSpan w:val="4"/>
            <w:shd w:val="clear" w:color="auto" w:fill="D9D9D9" w:themeFill="background1" w:themeFillShade="D9"/>
          </w:tcPr>
          <w:p w14:paraId="3195F4D8" w14:textId="6A87F47C" w:rsidR="00B64AB4" w:rsidRPr="00582FE2" w:rsidRDefault="004665D2" w:rsidP="00251FF4">
            <w:pPr>
              <w:rPr>
                <w:rFonts w:ascii="Calibri Light" w:hAnsi="Calibri Light"/>
                <w:b w:val="0"/>
              </w:rPr>
            </w:pPr>
            <w:r w:rsidRPr="00E739AC">
              <w:rPr>
                <w:rFonts w:cstheme="minorHAnsi"/>
                <w:b w:val="0"/>
                <w:sz w:val="24"/>
              </w:rPr>
              <w:t xml:space="preserve">QUALITY AREA </w:t>
            </w:r>
            <w:r w:rsidR="00251FF4" w:rsidRPr="00E739AC">
              <w:rPr>
                <w:rFonts w:cstheme="minorHAnsi"/>
                <w:b w:val="0"/>
                <w:sz w:val="24"/>
              </w:rPr>
              <w:t>2</w:t>
            </w:r>
            <w:r w:rsidR="00582FE2" w:rsidRPr="00E739AC">
              <w:rPr>
                <w:rFonts w:cstheme="minorHAnsi"/>
                <w:b w:val="0"/>
                <w:sz w:val="24"/>
              </w:rPr>
              <w:t>:</w:t>
            </w:r>
            <w:r w:rsidR="00582FE2" w:rsidRPr="00E739AC">
              <w:rPr>
                <w:rFonts w:ascii="Calibri Light" w:hAnsi="Calibri Light"/>
                <w:b w:val="0"/>
                <w:sz w:val="24"/>
              </w:rPr>
              <w:t xml:space="preserve"> </w:t>
            </w:r>
            <w:r w:rsidR="00251FF4">
              <w:rPr>
                <w:rFonts w:ascii="Calibri Light" w:hAnsi="Calibri Light"/>
                <w:b w:val="0"/>
                <w:sz w:val="24"/>
              </w:rPr>
              <w:t>CHILDREN’S HEALTH AND SAFETY</w:t>
            </w:r>
          </w:p>
        </w:tc>
      </w:tr>
      <w:tr w:rsidR="00950725" w:rsidRPr="00D82ED6" w14:paraId="2E6F1858"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9" w:type="dxa"/>
          </w:tcPr>
          <w:p w14:paraId="5F802256" w14:textId="2CEDE014" w:rsidR="00950725" w:rsidRPr="00950725" w:rsidRDefault="00950725" w:rsidP="00950725">
            <w:pPr>
              <w:jc w:val="center"/>
              <w:rPr>
                <w:rFonts w:asciiTheme="majorHAnsi" w:hAnsiTheme="majorHAnsi"/>
                <w:b w:val="0"/>
              </w:rPr>
            </w:pPr>
            <w:r w:rsidRPr="00950725">
              <w:rPr>
                <w:rFonts w:asciiTheme="majorHAnsi" w:hAnsiTheme="majorHAnsi"/>
                <w:b w:val="0"/>
              </w:rPr>
              <w:t>2.2</w:t>
            </w:r>
          </w:p>
        </w:tc>
        <w:tc>
          <w:tcPr>
            <w:tcW w:w="2305" w:type="dxa"/>
          </w:tcPr>
          <w:p w14:paraId="51B22DB5" w14:textId="4AC6C52D" w:rsidR="00950725" w:rsidRPr="00950725" w:rsidRDefault="00950725" w:rsidP="0095072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50725">
              <w:rPr>
                <w:rFonts w:asciiTheme="majorHAnsi" w:hAnsiTheme="majorHAnsi"/>
              </w:rPr>
              <w:t xml:space="preserve">Safety </w:t>
            </w:r>
          </w:p>
        </w:tc>
        <w:tc>
          <w:tcPr>
            <w:tcW w:w="5902" w:type="dxa"/>
            <w:gridSpan w:val="2"/>
          </w:tcPr>
          <w:p w14:paraId="3B906B3F" w14:textId="4AD3A1A5" w:rsidR="00950725" w:rsidRPr="00950725" w:rsidRDefault="00950725" w:rsidP="0095072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50725">
              <w:rPr>
                <w:rFonts w:asciiTheme="majorHAnsi" w:hAnsiTheme="majorHAnsi"/>
              </w:rPr>
              <w:t xml:space="preserve">Each child is protected. </w:t>
            </w:r>
          </w:p>
        </w:tc>
      </w:tr>
      <w:tr w:rsidR="00B75459" w:rsidRPr="00D82ED6" w14:paraId="5D77D7FD" w14:textId="77777777" w:rsidTr="00B2792D">
        <w:trPr>
          <w:trHeight w:val="488"/>
        </w:trPr>
        <w:tc>
          <w:tcPr>
            <w:cnfStyle w:val="001000000000" w:firstRow="0" w:lastRow="0" w:firstColumn="1" w:lastColumn="0" w:oddVBand="0" w:evenVBand="0" w:oddHBand="0" w:evenHBand="0" w:firstRowFirstColumn="0" w:firstRowLastColumn="0" w:lastRowFirstColumn="0" w:lastRowLastColumn="0"/>
            <w:tcW w:w="809" w:type="dxa"/>
          </w:tcPr>
          <w:p w14:paraId="6E685645" w14:textId="3E17754B" w:rsidR="00B75459" w:rsidRPr="00B045D3" w:rsidRDefault="00B75459" w:rsidP="00B75459">
            <w:pPr>
              <w:jc w:val="center"/>
              <w:rPr>
                <w:rFonts w:asciiTheme="majorHAnsi" w:hAnsiTheme="majorHAnsi"/>
              </w:rPr>
            </w:pPr>
            <w:r w:rsidRPr="00B045D3">
              <w:rPr>
                <w:rFonts w:asciiTheme="majorHAnsi" w:hAnsiTheme="majorHAnsi"/>
                <w:b w:val="0"/>
                <w:bCs w:val="0"/>
              </w:rPr>
              <w:t>2.2.1</w:t>
            </w:r>
          </w:p>
        </w:tc>
        <w:tc>
          <w:tcPr>
            <w:tcW w:w="2305" w:type="dxa"/>
          </w:tcPr>
          <w:p w14:paraId="33C2780D" w14:textId="24FB9431" w:rsidR="00B75459" w:rsidRPr="00B045D3" w:rsidRDefault="00B75459" w:rsidP="00B7545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5D3">
              <w:rPr>
                <w:rFonts w:asciiTheme="majorHAnsi" w:hAnsiTheme="majorHAnsi"/>
              </w:rPr>
              <w:t>Supervision</w:t>
            </w:r>
          </w:p>
        </w:tc>
        <w:tc>
          <w:tcPr>
            <w:tcW w:w="5902" w:type="dxa"/>
            <w:gridSpan w:val="2"/>
          </w:tcPr>
          <w:p w14:paraId="4684532E" w14:textId="6270DC63" w:rsidR="00B75459" w:rsidRPr="00B045D3" w:rsidRDefault="00B75459" w:rsidP="00B7545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5D3">
              <w:rPr>
                <w:rFonts w:asciiTheme="majorHAnsi" w:hAnsiTheme="majorHAnsi"/>
              </w:rPr>
              <w:t>At all times, reasonable precautions and adequate supervision ensure children are protected from harm and hazard</w:t>
            </w:r>
          </w:p>
        </w:tc>
      </w:tr>
      <w:tr w:rsidR="00B75459" w:rsidRPr="00D82ED6" w14:paraId="4BD42656"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9" w:type="dxa"/>
          </w:tcPr>
          <w:p w14:paraId="596CB406" w14:textId="267633AE" w:rsidR="00B75459" w:rsidRPr="00950725" w:rsidRDefault="00B75459" w:rsidP="00B75459">
            <w:pPr>
              <w:jc w:val="center"/>
              <w:rPr>
                <w:rFonts w:asciiTheme="majorHAnsi" w:hAnsiTheme="majorHAnsi"/>
                <w:b w:val="0"/>
              </w:rPr>
            </w:pPr>
            <w:r w:rsidRPr="00950725">
              <w:rPr>
                <w:rFonts w:asciiTheme="majorHAnsi" w:hAnsiTheme="majorHAnsi"/>
                <w:b w:val="0"/>
              </w:rPr>
              <w:t>2.2.2</w:t>
            </w:r>
          </w:p>
        </w:tc>
        <w:tc>
          <w:tcPr>
            <w:tcW w:w="2305" w:type="dxa"/>
          </w:tcPr>
          <w:p w14:paraId="3A43315B" w14:textId="3D5567C4" w:rsidR="00B75459" w:rsidRPr="00950725" w:rsidRDefault="00B75459" w:rsidP="00B7545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50725">
              <w:rPr>
                <w:rFonts w:asciiTheme="majorHAnsi" w:hAnsiTheme="majorHAnsi"/>
              </w:rPr>
              <w:t xml:space="preserve">Incident and emergency management </w:t>
            </w:r>
          </w:p>
        </w:tc>
        <w:tc>
          <w:tcPr>
            <w:tcW w:w="5902" w:type="dxa"/>
            <w:gridSpan w:val="2"/>
          </w:tcPr>
          <w:p w14:paraId="3EC94E78" w14:textId="49CC2480" w:rsidR="00B75459" w:rsidRPr="00950725" w:rsidRDefault="00B75459" w:rsidP="00B7545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950725">
              <w:rPr>
                <w:rFonts w:asciiTheme="majorHAnsi" w:hAnsiTheme="majorHAnsi"/>
              </w:rPr>
              <w:t>Plans to effectively manage incidents and emergencies are developed in consultation with relevant authorities, practised and implemented.</w:t>
            </w:r>
          </w:p>
        </w:tc>
      </w:tr>
      <w:tr w:rsidR="00B75459" w:rsidRPr="00B045D3" w14:paraId="639DD92A" w14:textId="77777777" w:rsidTr="00B2792D">
        <w:trPr>
          <w:trHeight w:val="488"/>
        </w:trPr>
        <w:tc>
          <w:tcPr>
            <w:cnfStyle w:val="001000000000" w:firstRow="0" w:lastRow="0" w:firstColumn="1" w:lastColumn="0" w:oddVBand="0" w:evenVBand="0" w:oddHBand="0" w:evenHBand="0" w:firstRowFirstColumn="0" w:firstRowLastColumn="0" w:lastRowFirstColumn="0" w:lastRowLastColumn="0"/>
            <w:tcW w:w="9016" w:type="dxa"/>
            <w:gridSpan w:val="4"/>
            <w:shd w:val="clear" w:color="auto" w:fill="D9D9D9" w:themeFill="background1" w:themeFillShade="D9"/>
          </w:tcPr>
          <w:p w14:paraId="17459625" w14:textId="578DC68E" w:rsidR="00B75459" w:rsidRPr="00B045D3" w:rsidRDefault="00B75459" w:rsidP="003440F2">
            <w:pPr>
              <w:rPr>
                <w:rFonts w:ascii="Calibri Light" w:hAnsi="Calibri Light"/>
                <w:b w:val="0"/>
              </w:rPr>
            </w:pPr>
            <w:r w:rsidRPr="00E739AC">
              <w:rPr>
                <w:rFonts w:cstheme="minorHAnsi"/>
                <w:b w:val="0"/>
                <w:sz w:val="24"/>
                <w:szCs w:val="24"/>
              </w:rPr>
              <w:t>QUALITY AREA 7:</w:t>
            </w:r>
            <w:r w:rsidR="00281DF3" w:rsidRPr="00205991">
              <w:rPr>
                <w:rFonts w:cstheme="minorHAnsi"/>
                <w:b w:val="0"/>
              </w:rPr>
              <w:t xml:space="preserve"> </w:t>
            </w:r>
            <w:r w:rsidRPr="00FC6A41">
              <w:rPr>
                <w:rFonts w:ascii="Calibri Light" w:hAnsi="Calibri Light"/>
                <w:b w:val="0"/>
                <w:sz w:val="24"/>
                <w:szCs w:val="24"/>
              </w:rPr>
              <w:t>GOVERNANCE AND LEADERSHIP</w:t>
            </w:r>
          </w:p>
        </w:tc>
      </w:tr>
      <w:tr w:rsidR="00B75459" w:rsidRPr="00B045D3" w14:paraId="48DB41BD"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809" w:type="dxa"/>
          </w:tcPr>
          <w:p w14:paraId="39A1044A" w14:textId="77777777" w:rsidR="00B75459" w:rsidRPr="00B045D3" w:rsidRDefault="00B75459" w:rsidP="003440F2">
            <w:pPr>
              <w:rPr>
                <w:rFonts w:asciiTheme="majorHAnsi" w:hAnsiTheme="majorHAnsi"/>
                <w:b w:val="0"/>
              </w:rPr>
            </w:pPr>
            <w:r w:rsidRPr="00B045D3">
              <w:rPr>
                <w:rFonts w:asciiTheme="majorHAnsi" w:hAnsiTheme="majorHAnsi"/>
                <w:b w:val="0"/>
              </w:rPr>
              <w:t>7.1.2</w:t>
            </w:r>
          </w:p>
        </w:tc>
        <w:tc>
          <w:tcPr>
            <w:tcW w:w="2525" w:type="dxa"/>
            <w:gridSpan w:val="2"/>
          </w:tcPr>
          <w:p w14:paraId="712E512A" w14:textId="77777777" w:rsidR="00B75459" w:rsidRPr="00B045D3" w:rsidRDefault="00B75459" w:rsidP="003440F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5D3">
              <w:rPr>
                <w:rFonts w:asciiTheme="majorHAnsi" w:hAnsiTheme="majorHAnsi"/>
              </w:rPr>
              <w:t>Management Systems</w:t>
            </w:r>
          </w:p>
        </w:tc>
        <w:tc>
          <w:tcPr>
            <w:tcW w:w="5682" w:type="dxa"/>
          </w:tcPr>
          <w:p w14:paraId="18ECA0A3" w14:textId="77777777" w:rsidR="00B75459" w:rsidRPr="00B045D3" w:rsidRDefault="00B75459" w:rsidP="003440F2">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045D3">
              <w:rPr>
                <w:rFonts w:asciiTheme="majorHAnsi" w:hAnsiTheme="majorHAnsi"/>
              </w:rPr>
              <w:t xml:space="preserve">Systems are in place to manage risk and enable the effective management and operation of a quality service </w:t>
            </w:r>
          </w:p>
        </w:tc>
      </w:tr>
      <w:tr w:rsidR="00B75459" w:rsidRPr="00B045D3" w14:paraId="35C71D5E" w14:textId="77777777" w:rsidTr="00B2792D">
        <w:trPr>
          <w:trHeight w:val="488"/>
        </w:trPr>
        <w:tc>
          <w:tcPr>
            <w:cnfStyle w:val="001000000000" w:firstRow="0" w:lastRow="0" w:firstColumn="1" w:lastColumn="0" w:oddVBand="0" w:evenVBand="0" w:oddHBand="0" w:evenHBand="0" w:firstRowFirstColumn="0" w:firstRowLastColumn="0" w:lastRowFirstColumn="0" w:lastRowLastColumn="0"/>
            <w:tcW w:w="809" w:type="dxa"/>
          </w:tcPr>
          <w:p w14:paraId="1E75D62A" w14:textId="77777777" w:rsidR="00B75459" w:rsidRPr="00B045D3" w:rsidRDefault="00B75459" w:rsidP="003440F2">
            <w:pPr>
              <w:rPr>
                <w:rFonts w:asciiTheme="majorHAnsi" w:hAnsiTheme="majorHAnsi"/>
                <w:b w:val="0"/>
              </w:rPr>
            </w:pPr>
            <w:r w:rsidRPr="00B045D3">
              <w:rPr>
                <w:rFonts w:asciiTheme="majorHAnsi" w:hAnsiTheme="majorHAnsi"/>
                <w:b w:val="0"/>
              </w:rPr>
              <w:lastRenderedPageBreak/>
              <w:t>7.1.3</w:t>
            </w:r>
          </w:p>
        </w:tc>
        <w:tc>
          <w:tcPr>
            <w:tcW w:w="2525" w:type="dxa"/>
            <w:gridSpan w:val="2"/>
          </w:tcPr>
          <w:p w14:paraId="29A5CF51" w14:textId="77777777" w:rsidR="00B75459" w:rsidRPr="00B045D3" w:rsidRDefault="00B75459" w:rsidP="003440F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5D3">
              <w:rPr>
                <w:rFonts w:asciiTheme="majorHAnsi" w:hAnsiTheme="majorHAnsi"/>
              </w:rPr>
              <w:t xml:space="preserve">Roles and responsibilities </w:t>
            </w:r>
          </w:p>
        </w:tc>
        <w:tc>
          <w:tcPr>
            <w:tcW w:w="5682" w:type="dxa"/>
          </w:tcPr>
          <w:p w14:paraId="590F29E5" w14:textId="77777777" w:rsidR="00B75459" w:rsidRPr="00B045D3" w:rsidRDefault="00B75459" w:rsidP="003440F2">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B045D3">
              <w:rPr>
                <w:rFonts w:asciiTheme="majorHAnsi" w:hAnsiTheme="majorHAnsi"/>
              </w:rPr>
              <w:t xml:space="preserve">Roles and responsibilities are clearly defined, and understood, and support effective decision-making and operation of the service. </w:t>
            </w:r>
          </w:p>
        </w:tc>
      </w:tr>
    </w:tbl>
    <w:p w14:paraId="0DB8EA49" w14:textId="77777777" w:rsidR="00281DF3" w:rsidRPr="00B045D3" w:rsidRDefault="00281DF3" w:rsidP="00DC5A2C">
      <w:pPr>
        <w:spacing w:line="24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7767"/>
      </w:tblGrid>
      <w:tr w:rsidR="00885A9B" w:rsidRPr="005D1A47" w14:paraId="69629E15" w14:textId="77777777" w:rsidTr="00B2792D">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7C0BBD1B" w14:textId="10D49071" w:rsidR="00885A9B" w:rsidRPr="00BA2A88" w:rsidRDefault="00885A9B" w:rsidP="00442199">
            <w:pPr>
              <w:rPr>
                <w:rFonts w:ascii="Calibri" w:hAnsi="Calibri" w:cs="Calibri"/>
                <w:b w:val="0"/>
                <w:bCs w:val="0"/>
                <w:color w:val="000000" w:themeColor="text1"/>
                <w:sz w:val="24"/>
              </w:rPr>
            </w:pPr>
            <w:r w:rsidRPr="00BA2A88">
              <w:rPr>
                <w:rFonts w:ascii="Calibri" w:hAnsi="Calibri" w:cs="Calibri"/>
                <w:b w:val="0"/>
                <w:bCs w:val="0"/>
                <w:sz w:val="24"/>
                <w:szCs w:val="24"/>
                <w:lang w:val="en-US"/>
              </w:rPr>
              <w:t xml:space="preserve">EDUCATION AND CARE </w:t>
            </w:r>
            <w:r w:rsidRPr="00601501">
              <w:rPr>
                <w:rFonts w:ascii="Calibri" w:hAnsi="Calibri" w:cs="Calibri"/>
                <w:b w:val="0"/>
                <w:bCs w:val="0"/>
                <w:sz w:val="24"/>
                <w:szCs w:val="24"/>
                <w:lang w:val="en-US"/>
              </w:rPr>
              <w:t xml:space="preserve">SERVICES NATIONAL LAW AND </w:t>
            </w:r>
            <w:r w:rsidR="006D3058" w:rsidRPr="00601501">
              <w:rPr>
                <w:rFonts w:ascii="Calibri" w:hAnsi="Calibri" w:cs="Calibri"/>
                <w:b w:val="0"/>
                <w:bCs w:val="0"/>
                <w:sz w:val="24"/>
                <w:szCs w:val="24"/>
                <w:lang w:val="en-US"/>
              </w:rPr>
              <w:t xml:space="preserve">NATIONAL </w:t>
            </w:r>
            <w:r w:rsidRPr="00601501">
              <w:rPr>
                <w:rFonts w:ascii="Calibri" w:hAnsi="Calibri" w:cs="Calibri"/>
                <w:b w:val="0"/>
                <w:bCs w:val="0"/>
                <w:sz w:val="24"/>
                <w:szCs w:val="24"/>
                <w:lang w:val="en-US"/>
              </w:rPr>
              <w:t>REGULATIONS</w:t>
            </w:r>
          </w:p>
        </w:tc>
      </w:tr>
      <w:tr w:rsidR="00885A9B" w:rsidRPr="005D1A47" w14:paraId="550CA880"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13" w:type="dxa"/>
          </w:tcPr>
          <w:p w14:paraId="07576D6A" w14:textId="4C009F48" w:rsidR="00885A9B" w:rsidRPr="00BA2A88" w:rsidRDefault="00885A9B" w:rsidP="00442199">
            <w:pPr>
              <w:jc w:val="center"/>
              <w:rPr>
                <w:rFonts w:asciiTheme="majorHAnsi" w:hAnsiTheme="majorHAnsi"/>
                <w:b w:val="0"/>
                <w:bCs w:val="0"/>
              </w:rPr>
            </w:pPr>
            <w:r w:rsidRPr="00BA2A88">
              <w:rPr>
                <w:rFonts w:asciiTheme="majorHAnsi" w:hAnsiTheme="majorHAnsi"/>
                <w:b w:val="0"/>
                <w:bCs w:val="0"/>
              </w:rPr>
              <w:t>S</w:t>
            </w:r>
            <w:r w:rsidR="00BA2A88">
              <w:rPr>
                <w:rFonts w:asciiTheme="majorHAnsi" w:hAnsiTheme="majorHAnsi"/>
                <w:b w:val="0"/>
                <w:bCs w:val="0"/>
              </w:rPr>
              <w:t>.</w:t>
            </w:r>
            <w:r w:rsidRPr="00BA2A88">
              <w:rPr>
                <w:rFonts w:asciiTheme="majorHAnsi" w:hAnsiTheme="majorHAnsi"/>
                <w:b w:val="0"/>
                <w:bCs w:val="0"/>
              </w:rPr>
              <w:t xml:space="preserve"> 174(2)(a)</w:t>
            </w:r>
          </w:p>
        </w:tc>
        <w:tc>
          <w:tcPr>
            <w:tcW w:w="7767" w:type="dxa"/>
          </w:tcPr>
          <w:p w14:paraId="400D308F" w14:textId="77777777" w:rsidR="00885A9B" w:rsidRPr="00BA2A88" w:rsidRDefault="00885A9B" w:rsidP="0044219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A2A88">
              <w:rPr>
                <w:rFonts w:asciiTheme="majorHAnsi" w:hAnsiTheme="majorHAnsi" w:cs="Calibri"/>
                <w:color w:val="000000"/>
              </w:rPr>
              <w:t>Serious incident - Any emergency for which emergency services attended</w:t>
            </w:r>
          </w:p>
        </w:tc>
      </w:tr>
      <w:tr w:rsidR="00885A9B" w:rsidRPr="005D1A47" w14:paraId="41B0B92E" w14:textId="77777777" w:rsidTr="00B2792D">
        <w:trPr>
          <w:trHeight w:val="488"/>
        </w:trPr>
        <w:tc>
          <w:tcPr>
            <w:cnfStyle w:val="001000000000" w:firstRow="0" w:lastRow="0" w:firstColumn="1" w:lastColumn="0" w:oddVBand="0" w:evenVBand="0" w:oddHBand="0" w:evenHBand="0" w:firstRowFirstColumn="0" w:firstRowLastColumn="0" w:lastRowFirstColumn="0" w:lastRowLastColumn="0"/>
            <w:tcW w:w="1413" w:type="dxa"/>
          </w:tcPr>
          <w:p w14:paraId="61A92C6F" w14:textId="606AAE8E" w:rsidR="00885A9B" w:rsidRPr="00BA2A88" w:rsidRDefault="00885A9B" w:rsidP="00442199">
            <w:pPr>
              <w:jc w:val="center"/>
              <w:rPr>
                <w:rFonts w:asciiTheme="majorHAnsi" w:hAnsiTheme="majorHAnsi"/>
                <w:b w:val="0"/>
                <w:bCs w:val="0"/>
              </w:rPr>
            </w:pPr>
            <w:r w:rsidRPr="00BA2A88">
              <w:rPr>
                <w:rFonts w:asciiTheme="majorHAnsi" w:hAnsiTheme="majorHAnsi"/>
                <w:b w:val="0"/>
                <w:bCs w:val="0"/>
              </w:rPr>
              <w:t>S</w:t>
            </w:r>
            <w:r w:rsidR="00BA2A88">
              <w:rPr>
                <w:rFonts w:asciiTheme="majorHAnsi" w:hAnsiTheme="majorHAnsi"/>
                <w:b w:val="0"/>
                <w:bCs w:val="0"/>
              </w:rPr>
              <w:t>.</w:t>
            </w:r>
            <w:r w:rsidRPr="00BA2A88">
              <w:rPr>
                <w:rFonts w:asciiTheme="majorHAnsi" w:hAnsiTheme="majorHAnsi"/>
                <w:b w:val="0"/>
                <w:bCs w:val="0"/>
              </w:rPr>
              <w:t xml:space="preserve"> 174(2)(c)</w:t>
            </w:r>
          </w:p>
        </w:tc>
        <w:tc>
          <w:tcPr>
            <w:tcW w:w="7767" w:type="dxa"/>
          </w:tcPr>
          <w:p w14:paraId="321A9AC8" w14:textId="77777777" w:rsidR="00885A9B" w:rsidRPr="00BA2A88" w:rsidRDefault="00885A9B" w:rsidP="0044219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A2A88">
              <w:rPr>
                <w:rFonts w:asciiTheme="majorHAnsi" w:hAnsiTheme="majorHAnsi" w:cs="Calibri"/>
                <w:color w:val="000000"/>
              </w:rPr>
              <w:t>Any incident that requires the approved provider to close, or reduce the number of children attending the service for a period</w:t>
            </w:r>
          </w:p>
        </w:tc>
      </w:tr>
      <w:tr w:rsidR="00885A9B" w:rsidRPr="005D1A47" w14:paraId="2ECDFB77"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13" w:type="dxa"/>
          </w:tcPr>
          <w:p w14:paraId="33BD0156" w14:textId="4BFE8B07" w:rsidR="00885A9B" w:rsidRPr="00BA2A88" w:rsidRDefault="00885A9B" w:rsidP="00442199">
            <w:pPr>
              <w:jc w:val="center"/>
              <w:rPr>
                <w:rFonts w:asciiTheme="majorHAnsi" w:hAnsiTheme="majorHAnsi"/>
                <w:b w:val="0"/>
                <w:bCs w:val="0"/>
              </w:rPr>
            </w:pPr>
            <w:r w:rsidRPr="00BA2A88">
              <w:rPr>
                <w:rFonts w:asciiTheme="majorHAnsi" w:hAnsiTheme="majorHAnsi"/>
                <w:b w:val="0"/>
                <w:bCs w:val="0"/>
              </w:rPr>
              <w:t>S</w:t>
            </w:r>
            <w:r w:rsidR="00BA2A88">
              <w:rPr>
                <w:rFonts w:asciiTheme="majorHAnsi" w:hAnsiTheme="majorHAnsi"/>
                <w:b w:val="0"/>
                <w:bCs w:val="0"/>
              </w:rPr>
              <w:t>.</w:t>
            </w:r>
            <w:r w:rsidRPr="00BA2A88">
              <w:rPr>
                <w:rFonts w:asciiTheme="majorHAnsi" w:hAnsiTheme="majorHAnsi"/>
                <w:b w:val="0"/>
                <w:bCs w:val="0"/>
              </w:rPr>
              <w:t xml:space="preserve"> 174(2)(c)</w:t>
            </w:r>
          </w:p>
        </w:tc>
        <w:tc>
          <w:tcPr>
            <w:tcW w:w="7767" w:type="dxa"/>
          </w:tcPr>
          <w:p w14:paraId="74E92218" w14:textId="77777777" w:rsidR="00885A9B" w:rsidRPr="00BA2A88" w:rsidRDefault="00885A9B" w:rsidP="0044219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BA2A88">
              <w:rPr>
                <w:rFonts w:asciiTheme="majorHAnsi" w:hAnsiTheme="majorHAnsi" w:cs="Calibri"/>
                <w:color w:val="000000"/>
              </w:rPr>
              <w:t>Any circumstance at the service that poses a risk to the health, safety or wellbeing of a child attending the service</w:t>
            </w:r>
          </w:p>
        </w:tc>
      </w:tr>
      <w:tr w:rsidR="00885A9B" w:rsidRPr="005D1A47" w14:paraId="54C17B37" w14:textId="77777777" w:rsidTr="00B2792D">
        <w:trPr>
          <w:trHeight w:val="488"/>
        </w:trPr>
        <w:tc>
          <w:tcPr>
            <w:cnfStyle w:val="001000000000" w:firstRow="0" w:lastRow="0" w:firstColumn="1" w:lastColumn="0" w:oddVBand="0" w:evenVBand="0" w:oddHBand="0" w:evenHBand="0" w:firstRowFirstColumn="0" w:firstRowLastColumn="0" w:lastRowFirstColumn="0" w:lastRowLastColumn="0"/>
            <w:tcW w:w="1413" w:type="dxa"/>
          </w:tcPr>
          <w:p w14:paraId="2F34CABD" w14:textId="77777777" w:rsidR="00885A9B" w:rsidRPr="005D1A47" w:rsidRDefault="00885A9B" w:rsidP="00442199">
            <w:pPr>
              <w:jc w:val="center"/>
              <w:rPr>
                <w:rFonts w:asciiTheme="majorHAnsi" w:hAnsiTheme="majorHAnsi"/>
                <w:b w:val="0"/>
                <w:bCs w:val="0"/>
                <w:highlight w:val="yellow"/>
              </w:rPr>
            </w:pPr>
            <w:r w:rsidRPr="00BA2A88">
              <w:rPr>
                <w:rFonts w:asciiTheme="majorHAnsi" w:hAnsiTheme="majorHAnsi"/>
                <w:b w:val="0"/>
                <w:bCs w:val="0"/>
              </w:rPr>
              <w:t>4</w:t>
            </w:r>
          </w:p>
        </w:tc>
        <w:tc>
          <w:tcPr>
            <w:tcW w:w="7767" w:type="dxa"/>
          </w:tcPr>
          <w:p w14:paraId="17528B94" w14:textId="77777777" w:rsidR="00885A9B" w:rsidRPr="00BA2A88" w:rsidRDefault="00885A9B" w:rsidP="0044219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BA2A88">
              <w:rPr>
                <w:rFonts w:asciiTheme="majorHAnsi" w:hAnsiTheme="majorHAnsi" w:cs="Calibri"/>
                <w:color w:val="000000"/>
              </w:rPr>
              <w:t>Definitions “multi-storey building” and “storey”</w:t>
            </w:r>
          </w:p>
        </w:tc>
      </w:tr>
      <w:tr w:rsidR="00885A9B" w:rsidRPr="005D1A47" w14:paraId="6F8F55CE"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13" w:type="dxa"/>
          </w:tcPr>
          <w:p w14:paraId="1DA0CDA4" w14:textId="77777777" w:rsidR="00885A9B" w:rsidRPr="005D1A47" w:rsidRDefault="00885A9B" w:rsidP="00442199">
            <w:pPr>
              <w:jc w:val="center"/>
              <w:rPr>
                <w:rFonts w:asciiTheme="majorHAnsi" w:hAnsiTheme="majorHAnsi"/>
                <w:b w:val="0"/>
                <w:bCs w:val="0"/>
              </w:rPr>
            </w:pPr>
            <w:r w:rsidRPr="005D1A47">
              <w:rPr>
                <w:rFonts w:asciiTheme="majorHAnsi" w:hAnsiTheme="majorHAnsi"/>
                <w:b w:val="0"/>
                <w:bCs w:val="0"/>
              </w:rPr>
              <w:t>12(d)</w:t>
            </w:r>
          </w:p>
        </w:tc>
        <w:tc>
          <w:tcPr>
            <w:tcW w:w="7767" w:type="dxa"/>
          </w:tcPr>
          <w:p w14:paraId="3CFDCC31" w14:textId="77777777" w:rsidR="00885A9B" w:rsidRPr="005D1A47" w:rsidRDefault="00885A9B" w:rsidP="0044219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D1A47">
              <w:rPr>
                <w:rFonts w:asciiTheme="majorHAnsi" w:hAnsiTheme="majorHAnsi" w:cs="Calibri"/>
                <w:color w:val="000000"/>
              </w:rPr>
              <w:t>Meaning of a serious incident- any emergency for which emergency services attended</w:t>
            </w:r>
          </w:p>
        </w:tc>
      </w:tr>
      <w:tr w:rsidR="00885A9B" w:rsidRPr="005D1A47" w14:paraId="0E4EE5C7" w14:textId="77777777" w:rsidTr="00B2792D">
        <w:trPr>
          <w:trHeight w:val="488"/>
        </w:trPr>
        <w:tc>
          <w:tcPr>
            <w:cnfStyle w:val="001000000000" w:firstRow="0" w:lastRow="0" w:firstColumn="1" w:lastColumn="0" w:oddVBand="0" w:evenVBand="0" w:oddHBand="0" w:evenHBand="0" w:firstRowFirstColumn="0" w:firstRowLastColumn="0" w:lastRowFirstColumn="0" w:lastRowLastColumn="0"/>
            <w:tcW w:w="1413" w:type="dxa"/>
          </w:tcPr>
          <w:p w14:paraId="68DBB027" w14:textId="77777777" w:rsidR="00885A9B" w:rsidRPr="005D1A47" w:rsidRDefault="00885A9B" w:rsidP="00442199">
            <w:pPr>
              <w:jc w:val="center"/>
              <w:rPr>
                <w:rFonts w:asciiTheme="majorHAnsi" w:hAnsiTheme="majorHAnsi"/>
                <w:b w:val="0"/>
                <w:bCs w:val="0"/>
              </w:rPr>
            </w:pPr>
            <w:r w:rsidRPr="005D1A47">
              <w:rPr>
                <w:rFonts w:asciiTheme="majorHAnsi" w:hAnsiTheme="majorHAnsi"/>
                <w:b w:val="0"/>
                <w:bCs w:val="0"/>
              </w:rPr>
              <w:t>97</w:t>
            </w:r>
          </w:p>
        </w:tc>
        <w:tc>
          <w:tcPr>
            <w:tcW w:w="7767" w:type="dxa"/>
          </w:tcPr>
          <w:p w14:paraId="4F01ACCC" w14:textId="77777777" w:rsidR="00885A9B" w:rsidRPr="005D1A47" w:rsidRDefault="00885A9B" w:rsidP="0044219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D1A47">
              <w:rPr>
                <w:rFonts w:asciiTheme="majorHAnsi" w:hAnsiTheme="majorHAnsi" w:cs="Calibri"/>
                <w:color w:val="000000"/>
              </w:rPr>
              <w:t>Emergency and evacuation procedures</w:t>
            </w:r>
          </w:p>
        </w:tc>
      </w:tr>
      <w:tr w:rsidR="00885A9B" w:rsidRPr="005D1A47" w14:paraId="74918577"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13" w:type="dxa"/>
          </w:tcPr>
          <w:p w14:paraId="03D1CAB4" w14:textId="77777777" w:rsidR="00885A9B" w:rsidRPr="005D1A47" w:rsidRDefault="00885A9B" w:rsidP="00442199">
            <w:pPr>
              <w:jc w:val="center"/>
              <w:rPr>
                <w:rFonts w:asciiTheme="majorHAnsi" w:hAnsiTheme="majorHAnsi" w:cs="Calibri"/>
                <w:b w:val="0"/>
                <w:bCs w:val="0"/>
              </w:rPr>
            </w:pPr>
            <w:r w:rsidRPr="005D1A47">
              <w:rPr>
                <w:rFonts w:asciiTheme="majorHAnsi" w:hAnsiTheme="majorHAnsi"/>
                <w:b w:val="0"/>
                <w:bCs w:val="0"/>
              </w:rPr>
              <w:t>98</w:t>
            </w:r>
          </w:p>
        </w:tc>
        <w:tc>
          <w:tcPr>
            <w:tcW w:w="7767" w:type="dxa"/>
          </w:tcPr>
          <w:p w14:paraId="225A12D7" w14:textId="77777777" w:rsidR="00885A9B" w:rsidRPr="005D1A47" w:rsidRDefault="00885A9B" w:rsidP="0044219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D1A47">
              <w:rPr>
                <w:rFonts w:asciiTheme="majorHAnsi" w:hAnsiTheme="majorHAnsi" w:cs="Calibri"/>
                <w:color w:val="000000"/>
              </w:rPr>
              <w:t>Telephone or other communication equipment</w:t>
            </w:r>
          </w:p>
        </w:tc>
      </w:tr>
      <w:tr w:rsidR="00885A9B" w:rsidRPr="005D1A47" w14:paraId="61E25A7F" w14:textId="77777777" w:rsidTr="00B2792D">
        <w:trPr>
          <w:trHeight w:val="488"/>
        </w:trPr>
        <w:tc>
          <w:tcPr>
            <w:cnfStyle w:val="001000000000" w:firstRow="0" w:lastRow="0" w:firstColumn="1" w:lastColumn="0" w:oddVBand="0" w:evenVBand="0" w:oddHBand="0" w:evenHBand="0" w:firstRowFirstColumn="0" w:firstRowLastColumn="0" w:lastRowFirstColumn="0" w:lastRowLastColumn="0"/>
            <w:tcW w:w="1413" w:type="dxa"/>
          </w:tcPr>
          <w:p w14:paraId="0DBA0B63" w14:textId="77777777" w:rsidR="00885A9B" w:rsidRPr="005D1A47" w:rsidRDefault="00885A9B" w:rsidP="00442199">
            <w:pPr>
              <w:jc w:val="center"/>
              <w:rPr>
                <w:rFonts w:asciiTheme="majorHAnsi" w:hAnsiTheme="majorHAnsi"/>
                <w:b w:val="0"/>
                <w:bCs w:val="0"/>
              </w:rPr>
            </w:pPr>
            <w:r w:rsidRPr="005D1A47">
              <w:rPr>
                <w:rFonts w:asciiTheme="majorHAnsi" w:hAnsiTheme="majorHAnsi"/>
                <w:b w:val="0"/>
                <w:bCs w:val="0"/>
              </w:rPr>
              <w:t>99</w:t>
            </w:r>
          </w:p>
        </w:tc>
        <w:tc>
          <w:tcPr>
            <w:tcW w:w="7767" w:type="dxa"/>
          </w:tcPr>
          <w:p w14:paraId="355390AF" w14:textId="77777777" w:rsidR="00885A9B" w:rsidRPr="005D1A47" w:rsidRDefault="00885A9B" w:rsidP="0044219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D1A47">
              <w:rPr>
                <w:rFonts w:asciiTheme="majorHAnsi" w:hAnsiTheme="majorHAnsi" w:cs="Calibri"/>
                <w:color w:val="000000"/>
              </w:rPr>
              <w:t>Children leaving the education and care service premises</w:t>
            </w:r>
          </w:p>
        </w:tc>
      </w:tr>
      <w:tr w:rsidR="00885A9B" w:rsidRPr="005D1A47" w14:paraId="7D28B48A"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13" w:type="dxa"/>
          </w:tcPr>
          <w:p w14:paraId="43B69A92" w14:textId="77777777" w:rsidR="00885A9B" w:rsidRPr="005D1A47" w:rsidRDefault="00885A9B" w:rsidP="00442199">
            <w:pPr>
              <w:jc w:val="center"/>
              <w:rPr>
                <w:rFonts w:asciiTheme="majorHAnsi" w:hAnsiTheme="majorHAnsi"/>
                <w:b w:val="0"/>
                <w:bCs w:val="0"/>
              </w:rPr>
            </w:pPr>
            <w:r w:rsidRPr="005D1A47">
              <w:rPr>
                <w:rFonts w:asciiTheme="majorHAnsi" w:hAnsiTheme="majorHAnsi"/>
                <w:b w:val="0"/>
                <w:bCs w:val="0"/>
              </w:rPr>
              <w:t>136</w:t>
            </w:r>
          </w:p>
        </w:tc>
        <w:tc>
          <w:tcPr>
            <w:tcW w:w="7767" w:type="dxa"/>
          </w:tcPr>
          <w:p w14:paraId="4F54A41C" w14:textId="77777777" w:rsidR="00885A9B" w:rsidRPr="005D1A47" w:rsidRDefault="00885A9B" w:rsidP="0044219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5D1A47">
              <w:rPr>
                <w:rFonts w:asciiTheme="majorHAnsi" w:hAnsiTheme="majorHAnsi" w:cs="Calibri"/>
                <w:color w:val="000000"/>
              </w:rPr>
              <w:t>First aid qualifications</w:t>
            </w:r>
          </w:p>
        </w:tc>
      </w:tr>
      <w:tr w:rsidR="00885A9B" w:rsidRPr="005D1A47" w14:paraId="13218B38" w14:textId="77777777" w:rsidTr="00B2792D">
        <w:trPr>
          <w:trHeight w:val="488"/>
        </w:trPr>
        <w:tc>
          <w:tcPr>
            <w:cnfStyle w:val="001000000000" w:firstRow="0" w:lastRow="0" w:firstColumn="1" w:lastColumn="0" w:oddVBand="0" w:evenVBand="0" w:oddHBand="0" w:evenHBand="0" w:firstRowFirstColumn="0" w:firstRowLastColumn="0" w:lastRowFirstColumn="0" w:lastRowLastColumn="0"/>
            <w:tcW w:w="1413" w:type="dxa"/>
          </w:tcPr>
          <w:p w14:paraId="1DA30154" w14:textId="77777777" w:rsidR="00885A9B" w:rsidRPr="005D1A47" w:rsidRDefault="00885A9B" w:rsidP="00442199">
            <w:pPr>
              <w:jc w:val="center"/>
              <w:rPr>
                <w:rFonts w:asciiTheme="majorHAnsi" w:hAnsiTheme="majorHAnsi" w:cs="Calibri"/>
                <w:b w:val="0"/>
                <w:bCs w:val="0"/>
              </w:rPr>
            </w:pPr>
            <w:r w:rsidRPr="005D1A47">
              <w:rPr>
                <w:rFonts w:asciiTheme="majorHAnsi" w:hAnsiTheme="majorHAnsi"/>
                <w:b w:val="0"/>
                <w:bCs w:val="0"/>
              </w:rPr>
              <w:t>168</w:t>
            </w:r>
          </w:p>
        </w:tc>
        <w:tc>
          <w:tcPr>
            <w:tcW w:w="7767" w:type="dxa"/>
          </w:tcPr>
          <w:p w14:paraId="1176BC46" w14:textId="77777777" w:rsidR="00885A9B" w:rsidRPr="005D1A47" w:rsidRDefault="00885A9B" w:rsidP="0044219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5D1A47">
              <w:rPr>
                <w:rFonts w:asciiTheme="majorHAnsi" w:hAnsiTheme="majorHAnsi"/>
              </w:rPr>
              <w:t xml:space="preserve">Education and Care Services must have policies and procedures </w:t>
            </w:r>
          </w:p>
        </w:tc>
      </w:tr>
      <w:tr w:rsidR="00885A9B" w:rsidRPr="005D1A47" w14:paraId="2891C2DD"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13" w:type="dxa"/>
          </w:tcPr>
          <w:p w14:paraId="08E6A941" w14:textId="77777777" w:rsidR="00885A9B" w:rsidRPr="005D1A47" w:rsidRDefault="00885A9B" w:rsidP="00442199">
            <w:pPr>
              <w:jc w:val="center"/>
              <w:rPr>
                <w:rFonts w:asciiTheme="majorHAnsi" w:hAnsiTheme="majorHAnsi"/>
                <w:b w:val="0"/>
                <w:bCs w:val="0"/>
              </w:rPr>
            </w:pPr>
            <w:r w:rsidRPr="005D1A47">
              <w:rPr>
                <w:rFonts w:asciiTheme="majorHAnsi" w:hAnsiTheme="majorHAnsi"/>
                <w:b w:val="0"/>
                <w:bCs w:val="0"/>
              </w:rPr>
              <w:t>170</w:t>
            </w:r>
          </w:p>
        </w:tc>
        <w:tc>
          <w:tcPr>
            <w:tcW w:w="7767" w:type="dxa"/>
          </w:tcPr>
          <w:p w14:paraId="13F7E826" w14:textId="77777777" w:rsidR="00885A9B" w:rsidRPr="005D1A47" w:rsidRDefault="00885A9B" w:rsidP="0044219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D1A47">
              <w:rPr>
                <w:rFonts w:asciiTheme="majorHAnsi" w:hAnsiTheme="majorHAnsi"/>
              </w:rPr>
              <w:t>Policies and procedures are to be followed</w:t>
            </w:r>
          </w:p>
        </w:tc>
      </w:tr>
      <w:tr w:rsidR="00885A9B" w:rsidRPr="005D1A47" w14:paraId="5898187A" w14:textId="77777777" w:rsidTr="00B2792D">
        <w:trPr>
          <w:trHeight w:val="488"/>
        </w:trPr>
        <w:tc>
          <w:tcPr>
            <w:cnfStyle w:val="001000000000" w:firstRow="0" w:lastRow="0" w:firstColumn="1" w:lastColumn="0" w:oddVBand="0" w:evenVBand="0" w:oddHBand="0" w:evenHBand="0" w:firstRowFirstColumn="0" w:firstRowLastColumn="0" w:lastRowFirstColumn="0" w:lastRowLastColumn="0"/>
            <w:tcW w:w="1413" w:type="dxa"/>
          </w:tcPr>
          <w:p w14:paraId="7AED4F94" w14:textId="77777777" w:rsidR="00885A9B" w:rsidRPr="005D1A47" w:rsidRDefault="00885A9B" w:rsidP="00442199">
            <w:pPr>
              <w:jc w:val="center"/>
              <w:rPr>
                <w:rFonts w:asciiTheme="majorHAnsi" w:hAnsiTheme="majorHAnsi"/>
                <w:b w:val="0"/>
                <w:bCs w:val="0"/>
              </w:rPr>
            </w:pPr>
            <w:r w:rsidRPr="005D1A47">
              <w:rPr>
                <w:rFonts w:asciiTheme="majorHAnsi" w:hAnsiTheme="majorHAnsi"/>
                <w:b w:val="0"/>
                <w:bCs w:val="0"/>
              </w:rPr>
              <w:t>171</w:t>
            </w:r>
          </w:p>
        </w:tc>
        <w:tc>
          <w:tcPr>
            <w:tcW w:w="7767" w:type="dxa"/>
          </w:tcPr>
          <w:p w14:paraId="7D12E2EA" w14:textId="77777777" w:rsidR="00885A9B" w:rsidRPr="005D1A47" w:rsidRDefault="00885A9B" w:rsidP="0044219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D1A47">
              <w:rPr>
                <w:rFonts w:asciiTheme="majorHAnsi" w:hAnsiTheme="majorHAnsi"/>
              </w:rPr>
              <w:t>Policies and procedures to be kept available</w:t>
            </w:r>
          </w:p>
        </w:tc>
      </w:tr>
      <w:tr w:rsidR="00885A9B" w:rsidRPr="005D1A47" w14:paraId="4E2A5ADA" w14:textId="77777777" w:rsidTr="00B2792D">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413" w:type="dxa"/>
          </w:tcPr>
          <w:p w14:paraId="5DEFE8B2" w14:textId="77777777" w:rsidR="00885A9B" w:rsidRPr="00BA2A88" w:rsidRDefault="00885A9B" w:rsidP="00442199">
            <w:pPr>
              <w:jc w:val="center"/>
              <w:rPr>
                <w:rFonts w:asciiTheme="majorHAnsi" w:hAnsiTheme="majorHAnsi"/>
                <w:b w:val="0"/>
                <w:bCs w:val="0"/>
              </w:rPr>
            </w:pPr>
            <w:r w:rsidRPr="00BA2A88">
              <w:rPr>
                <w:rFonts w:asciiTheme="majorHAnsi" w:hAnsiTheme="majorHAnsi"/>
                <w:b w:val="0"/>
                <w:bCs w:val="0"/>
              </w:rPr>
              <w:t>175</w:t>
            </w:r>
          </w:p>
        </w:tc>
        <w:tc>
          <w:tcPr>
            <w:tcW w:w="7767" w:type="dxa"/>
          </w:tcPr>
          <w:p w14:paraId="57BECF7A" w14:textId="2175DB31" w:rsidR="00885A9B" w:rsidRPr="00BA2A88" w:rsidRDefault="00885A9B" w:rsidP="0044219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BA2A88">
              <w:rPr>
                <w:rFonts w:asciiTheme="majorHAnsi" w:hAnsiTheme="majorHAnsi"/>
              </w:rPr>
              <w:t xml:space="preserve">Prescribed information to be notified to </w:t>
            </w:r>
            <w:r w:rsidR="00AC65ED" w:rsidRPr="00BA2A88">
              <w:rPr>
                <w:rFonts w:asciiTheme="majorHAnsi" w:hAnsiTheme="majorHAnsi"/>
              </w:rPr>
              <w:t>regulatory authority</w:t>
            </w:r>
          </w:p>
        </w:tc>
      </w:tr>
    </w:tbl>
    <w:p w14:paraId="0EB57C22" w14:textId="77787328" w:rsidR="00DC5A2C" w:rsidRDefault="00DC5A2C" w:rsidP="00251FF4">
      <w:pPr>
        <w:spacing w:line="240" w:lineRule="auto"/>
        <w:rPr>
          <w:rFonts w:cs="Arial"/>
          <w:sz w:val="24"/>
          <w:szCs w:val="24"/>
        </w:rPr>
      </w:pPr>
    </w:p>
    <w:p w14:paraId="4A538E02" w14:textId="03B8003A" w:rsidR="00DC5A2C" w:rsidRDefault="00DC5A2C" w:rsidP="00DC5A2C">
      <w:pPr>
        <w:spacing w:line="240" w:lineRule="auto"/>
        <w:rPr>
          <w:rFonts w:cs="Arial"/>
          <w:sz w:val="24"/>
          <w:szCs w:val="24"/>
          <w:lang w:val="en-US"/>
        </w:rPr>
      </w:pPr>
      <w:r>
        <w:rPr>
          <w:rFonts w:cs="Arial"/>
          <w:sz w:val="24"/>
          <w:szCs w:val="24"/>
          <w:lang w:val="en-US"/>
        </w:rPr>
        <w:t xml:space="preserve">RELATED POLICIES </w:t>
      </w:r>
    </w:p>
    <w:tbl>
      <w:tblPr>
        <w:tblStyle w:val="TableGrid"/>
        <w:tblW w:w="0" w:type="auto"/>
        <w:tblLook w:val="04A0" w:firstRow="1" w:lastRow="0" w:firstColumn="1" w:lastColumn="0" w:noHBand="0" w:noVBand="1"/>
      </w:tblPr>
      <w:tblGrid>
        <w:gridCol w:w="4508"/>
        <w:gridCol w:w="4508"/>
      </w:tblGrid>
      <w:tr w:rsidR="00F40442" w14:paraId="5108636E" w14:textId="77777777" w:rsidTr="00FC0B84">
        <w:trPr>
          <w:trHeight w:val="1559"/>
        </w:trPr>
        <w:tc>
          <w:tcPr>
            <w:tcW w:w="4508" w:type="dxa"/>
          </w:tcPr>
          <w:p w14:paraId="5362B519" w14:textId="023817EA" w:rsidR="00F40442" w:rsidRPr="00196110" w:rsidRDefault="00F40442" w:rsidP="00E739AC">
            <w:pPr>
              <w:rPr>
                <w:rFonts w:asciiTheme="majorHAnsi" w:hAnsiTheme="majorHAnsi"/>
                <w:strike/>
              </w:rPr>
            </w:pPr>
            <w:r w:rsidRPr="00B045D3">
              <w:rPr>
                <w:rFonts w:asciiTheme="majorHAnsi" w:hAnsiTheme="majorHAnsi"/>
              </w:rPr>
              <w:t xml:space="preserve">Acceptance and Refusal Authorisation Policy </w:t>
            </w:r>
          </w:p>
          <w:p w14:paraId="3446FBEE" w14:textId="77777777" w:rsidR="00196110" w:rsidRPr="00E739AC" w:rsidRDefault="00F40442" w:rsidP="00F40442">
            <w:r w:rsidRPr="00E739AC">
              <w:rPr>
                <w:rFonts w:asciiTheme="majorHAnsi" w:hAnsiTheme="majorHAnsi"/>
              </w:rPr>
              <w:t>Cyclone Management Policy</w:t>
            </w:r>
            <w:r w:rsidR="00196110" w:rsidRPr="00E739AC">
              <w:t xml:space="preserve"> </w:t>
            </w:r>
          </w:p>
          <w:p w14:paraId="0CCA6E28" w14:textId="77528861" w:rsidR="00F40442" w:rsidRPr="00B045D3" w:rsidRDefault="00196110" w:rsidP="00F40442">
            <w:pPr>
              <w:rPr>
                <w:rFonts w:asciiTheme="majorHAnsi" w:hAnsiTheme="majorHAnsi"/>
              </w:rPr>
            </w:pPr>
            <w:r w:rsidRPr="00E739AC">
              <w:rPr>
                <w:rFonts w:asciiTheme="majorHAnsi" w:hAnsiTheme="majorHAnsi"/>
              </w:rPr>
              <w:t>Delivery of Children to and from EEC Service Policy</w:t>
            </w:r>
          </w:p>
          <w:p w14:paraId="0CB097DB" w14:textId="77777777" w:rsidR="00E739AC" w:rsidRDefault="00F40442" w:rsidP="00E739AC">
            <w:pPr>
              <w:rPr>
                <w:rFonts w:asciiTheme="majorHAnsi" w:hAnsiTheme="majorHAnsi"/>
              </w:rPr>
            </w:pPr>
            <w:r w:rsidRPr="00B045D3">
              <w:rPr>
                <w:rFonts w:asciiTheme="majorHAnsi" w:hAnsiTheme="majorHAnsi"/>
              </w:rPr>
              <w:t>Emergency</w:t>
            </w:r>
            <w:r w:rsidR="00E739AC">
              <w:rPr>
                <w:rFonts w:asciiTheme="majorHAnsi" w:hAnsiTheme="majorHAnsi"/>
              </w:rPr>
              <w:t xml:space="preserve"> and</w:t>
            </w:r>
            <w:r w:rsidRPr="00B045D3">
              <w:rPr>
                <w:rFonts w:asciiTheme="majorHAnsi" w:hAnsiTheme="majorHAnsi"/>
              </w:rPr>
              <w:t xml:space="preserve"> Evacuation Policy</w:t>
            </w:r>
            <w:r w:rsidR="00E739AC" w:rsidRPr="00B045D3">
              <w:rPr>
                <w:rFonts w:asciiTheme="majorHAnsi" w:hAnsiTheme="majorHAnsi"/>
              </w:rPr>
              <w:t xml:space="preserve"> </w:t>
            </w:r>
          </w:p>
          <w:p w14:paraId="77A94302" w14:textId="3B34316A" w:rsidR="00F40442" w:rsidRPr="00E739AC" w:rsidRDefault="00E739AC" w:rsidP="00DC5A2C">
            <w:pPr>
              <w:rPr>
                <w:rFonts w:asciiTheme="majorHAnsi" w:hAnsiTheme="majorHAnsi"/>
                <w:b/>
              </w:rPr>
            </w:pPr>
            <w:r w:rsidRPr="00B045D3">
              <w:rPr>
                <w:rFonts w:asciiTheme="majorHAnsi" w:hAnsiTheme="majorHAnsi"/>
              </w:rPr>
              <w:t xml:space="preserve">Family Communication Policy </w:t>
            </w:r>
          </w:p>
        </w:tc>
        <w:tc>
          <w:tcPr>
            <w:tcW w:w="4508" w:type="dxa"/>
          </w:tcPr>
          <w:p w14:paraId="4DE3C447" w14:textId="77777777" w:rsidR="00CE2BBA" w:rsidRDefault="00CE2BBA" w:rsidP="00CE2BBA">
            <w:pPr>
              <w:rPr>
                <w:rFonts w:asciiTheme="majorHAnsi" w:hAnsiTheme="majorHAnsi"/>
              </w:rPr>
            </w:pPr>
            <w:r w:rsidRPr="00B045D3">
              <w:rPr>
                <w:rFonts w:asciiTheme="majorHAnsi" w:hAnsiTheme="majorHAnsi"/>
              </w:rPr>
              <w:t xml:space="preserve">Health and Safety </w:t>
            </w:r>
            <w:r>
              <w:rPr>
                <w:rFonts w:asciiTheme="majorHAnsi" w:hAnsiTheme="majorHAnsi"/>
              </w:rPr>
              <w:t>Policy</w:t>
            </w:r>
            <w:r w:rsidRPr="00B045D3">
              <w:rPr>
                <w:rFonts w:asciiTheme="majorHAnsi" w:hAnsiTheme="majorHAnsi"/>
              </w:rPr>
              <w:t xml:space="preserve"> </w:t>
            </w:r>
          </w:p>
          <w:p w14:paraId="055C38FC" w14:textId="07E3EC10" w:rsidR="00F40442" w:rsidRDefault="00F40442" w:rsidP="00CE2BBA">
            <w:pPr>
              <w:rPr>
                <w:rFonts w:asciiTheme="majorHAnsi" w:hAnsiTheme="majorHAnsi"/>
              </w:rPr>
            </w:pPr>
            <w:r w:rsidRPr="00B045D3">
              <w:rPr>
                <w:rFonts w:asciiTheme="majorHAnsi" w:hAnsiTheme="majorHAnsi"/>
              </w:rPr>
              <w:t xml:space="preserve">Incident, </w:t>
            </w:r>
            <w:r w:rsidR="00D74AC1">
              <w:rPr>
                <w:rFonts w:asciiTheme="majorHAnsi" w:hAnsiTheme="majorHAnsi"/>
              </w:rPr>
              <w:t>I</w:t>
            </w:r>
            <w:r>
              <w:rPr>
                <w:rFonts w:asciiTheme="majorHAnsi" w:hAnsiTheme="majorHAnsi"/>
              </w:rPr>
              <w:t xml:space="preserve">njury, Trauma and </w:t>
            </w:r>
            <w:r w:rsidRPr="00B045D3">
              <w:rPr>
                <w:rFonts w:asciiTheme="majorHAnsi" w:hAnsiTheme="majorHAnsi"/>
              </w:rPr>
              <w:t>Illness</w:t>
            </w:r>
            <w:r>
              <w:rPr>
                <w:rFonts w:asciiTheme="majorHAnsi" w:hAnsiTheme="majorHAnsi"/>
              </w:rPr>
              <w:t xml:space="preserve"> Policy</w:t>
            </w:r>
          </w:p>
          <w:p w14:paraId="3A4696B9" w14:textId="77777777" w:rsidR="00F40442" w:rsidRPr="00B045D3" w:rsidRDefault="00F40442" w:rsidP="00F40442">
            <w:pPr>
              <w:rPr>
                <w:rFonts w:asciiTheme="majorHAnsi" w:hAnsiTheme="majorHAnsi"/>
                <w:b/>
                <w:bCs/>
              </w:rPr>
            </w:pPr>
            <w:r w:rsidRPr="00B045D3">
              <w:rPr>
                <w:rFonts w:asciiTheme="majorHAnsi" w:hAnsiTheme="majorHAnsi"/>
              </w:rPr>
              <w:t xml:space="preserve">Lockdown Policy </w:t>
            </w:r>
          </w:p>
          <w:p w14:paraId="0DB065B9" w14:textId="77777777" w:rsidR="00E739AC" w:rsidRDefault="00E739AC" w:rsidP="00F40442">
            <w:pPr>
              <w:rPr>
                <w:rFonts w:asciiTheme="majorHAnsi" w:hAnsiTheme="majorHAnsi"/>
              </w:rPr>
            </w:pPr>
            <w:r w:rsidRPr="00AC65ED">
              <w:rPr>
                <w:rFonts w:asciiTheme="majorHAnsi" w:hAnsiTheme="majorHAnsi"/>
              </w:rPr>
              <w:t>Record Keeping and Retention Policy</w:t>
            </w:r>
          </w:p>
          <w:p w14:paraId="337CAD12" w14:textId="3795ECF6" w:rsidR="00F40442" w:rsidRDefault="00F40442" w:rsidP="00F40442">
            <w:pPr>
              <w:rPr>
                <w:rFonts w:cs="Arial"/>
                <w:sz w:val="24"/>
                <w:szCs w:val="24"/>
                <w:lang w:val="en-US"/>
              </w:rPr>
            </w:pPr>
            <w:r w:rsidRPr="00B045D3">
              <w:rPr>
                <w:rFonts w:asciiTheme="majorHAnsi" w:hAnsiTheme="majorHAnsi"/>
              </w:rPr>
              <w:t>Supervision Policy</w:t>
            </w:r>
          </w:p>
        </w:tc>
      </w:tr>
    </w:tbl>
    <w:p w14:paraId="499ACC95" w14:textId="52A758A7" w:rsidR="00B75459" w:rsidRDefault="00B75459" w:rsidP="00DC5A2C">
      <w:pPr>
        <w:spacing w:line="240" w:lineRule="auto"/>
        <w:rPr>
          <w:rFonts w:cs="Arial"/>
          <w:sz w:val="24"/>
          <w:szCs w:val="24"/>
          <w:lang w:val="en-US"/>
        </w:rPr>
      </w:pPr>
    </w:p>
    <w:p w14:paraId="7F61DF70" w14:textId="50558116" w:rsidR="00DC5A2C" w:rsidRDefault="00B64AB4" w:rsidP="00B045D3">
      <w:pPr>
        <w:spacing w:after="0" w:line="360" w:lineRule="auto"/>
        <w:rPr>
          <w:rFonts w:asciiTheme="majorHAnsi" w:hAnsiTheme="majorHAnsi" w:cs="Calibri"/>
        </w:rPr>
      </w:pPr>
      <w:r w:rsidRPr="009F124F">
        <w:rPr>
          <w:rFonts w:cs="Arial"/>
          <w:sz w:val="24"/>
          <w:szCs w:val="24"/>
        </w:rPr>
        <w:t>PURPOSE</w:t>
      </w:r>
      <w:bookmarkStart w:id="0" w:name="_Hlk528061459"/>
      <w:r w:rsidR="00FC3599">
        <w:rPr>
          <w:rFonts w:asciiTheme="majorHAnsi" w:hAnsiTheme="majorHAnsi" w:cs="Arial"/>
        </w:rPr>
        <w:br/>
      </w:r>
      <w:bookmarkEnd w:id="0"/>
      <w:r w:rsidR="00A34B80" w:rsidRPr="00B045D3">
        <w:rPr>
          <w:rFonts w:asciiTheme="majorHAnsi" w:hAnsiTheme="majorHAnsi" w:cs="Calibri"/>
        </w:rPr>
        <w:t xml:space="preserve">We aim to </w:t>
      </w:r>
      <w:r w:rsidR="007B51C1" w:rsidRPr="00B045D3">
        <w:rPr>
          <w:rFonts w:asciiTheme="majorHAnsi" w:hAnsiTheme="majorHAnsi" w:cs="Calibri"/>
        </w:rPr>
        <w:t xml:space="preserve">maintain children’s safety </w:t>
      </w:r>
      <w:r w:rsidR="00CF28A7" w:rsidRPr="00B045D3">
        <w:rPr>
          <w:rFonts w:asciiTheme="majorHAnsi" w:hAnsiTheme="majorHAnsi" w:cs="Calibri"/>
        </w:rPr>
        <w:t xml:space="preserve">and wellbeing </w:t>
      </w:r>
      <w:r w:rsidR="007B51C1" w:rsidRPr="00B045D3">
        <w:rPr>
          <w:rFonts w:asciiTheme="majorHAnsi" w:hAnsiTheme="majorHAnsi" w:cs="Calibri"/>
        </w:rPr>
        <w:t xml:space="preserve">by </w:t>
      </w:r>
      <w:r w:rsidR="00053765" w:rsidRPr="00B045D3">
        <w:rPr>
          <w:rFonts w:asciiTheme="majorHAnsi" w:hAnsiTheme="majorHAnsi" w:cs="Calibri"/>
        </w:rPr>
        <w:t xml:space="preserve">developing </w:t>
      </w:r>
      <w:r w:rsidR="00A53A3C" w:rsidRPr="00196110">
        <w:rPr>
          <w:rFonts w:asciiTheme="majorHAnsi" w:hAnsiTheme="majorHAnsi" w:cs="Calibri"/>
        </w:rPr>
        <w:t xml:space="preserve">an </w:t>
      </w:r>
      <w:r w:rsidR="00A53A3C" w:rsidRPr="00196110">
        <w:rPr>
          <w:rFonts w:asciiTheme="majorHAnsi" w:hAnsiTheme="majorHAnsi" w:cs="Calibri"/>
          <w:i/>
          <w:iCs/>
        </w:rPr>
        <w:t>Emergency Management Plan</w:t>
      </w:r>
      <w:r w:rsidR="00A53A3C" w:rsidRPr="00196110">
        <w:rPr>
          <w:rFonts w:asciiTheme="majorHAnsi" w:hAnsiTheme="majorHAnsi" w:cs="Calibri"/>
        </w:rPr>
        <w:t xml:space="preserve"> that includes flood emergency plans </w:t>
      </w:r>
      <w:r w:rsidR="00A73C51" w:rsidRPr="00196110">
        <w:rPr>
          <w:rFonts w:asciiTheme="majorHAnsi" w:hAnsiTheme="majorHAnsi" w:cs="Calibri"/>
        </w:rPr>
        <w:t xml:space="preserve">and proactive responses </w:t>
      </w:r>
      <w:r w:rsidR="00053765" w:rsidRPr="00196110">
        <w:rPr>
          <w:rFonts w:asciiTheme="majorHAnsi" w:hAnsiTheme="majorHAnsi" w:cs="Calibri"/>
        </w:rPr>
        <w:t>to m</w:t>
      </w:r>
      <w:r w:rsidR="00053765">
        <w:rPr>
          <w:rFonts w:asciiTheme="majorHAnsi" w:hAnsiTheme="majorHAnsi" w:cs="Calibri"/>
        </w:rPr>
        <w:t xml:space="preserve">inimise </w:t>
      </w:r>
      <w:r w:rsidR="00053765" w:rsidRPr="00B045D3">
        <w:rPr>
          <w:rFonts w:asciiTheme="majorHAnsi" w:hAnsiTheme="majorHAnsi" w:cs="Calibri"/>
        </w:rPr>
        <w:t>the</w:t>
      </w:r>
      <w:r w:rsidR="00A34B80" w:rsidRPr="00B045D3">
        <w:rPr>
          <w:rFonts w:asciiTheme="majorHAnsi" w:hAnsiTheme="majorHAnsi" w:cs="Calibri"/>
        </w:rPr>
        <w:t xml:space="preserve"> </w:t>
      </w:r>
      <w:r w:rsidR="00053765" w:rsidRPr="00B045D3">
        <w:rPr>
          <w:rFonts w:asciiTheme="majorHAnsi" w:hAnsiTheme="majorHAnsi" w:cs="Calibri"/>
        </w:rPr>
        <w:t xml:space="preserve">potential </w:t>
      </w:r>
      <w:r w:rsidR="00A34B80" w:rsidRPr="00B045D3">
        <w:rPr>
          <w:rFonts w:asciiTheme="majorHAnsi" w:hAnsiTheme="majorHAnsi" w:cs="Calibri"/>
        </w:rPr>
        <w:t xml:space="preserve">risks </w:t>
      </w:r>
      <w:r w:rsidR="00867A70" w:rsidRPr="00B045D3">
        <w:rPr>
          <w:rFonts w:asciiTheme="majorHAnsi" w:hAnsiTheme="majorHAnsi" w:cs="Calibri"/>
        </w:rPr>
        <w:t>faced</w:t>
      </w:r>
      <w:r w:rsidR="00867A70">
        <w:rPr>
          <w:rFonts w:asciiTheme="majorHAnsi" w:hAnsiTheme="majorHAnsi" w:cs="Calibri"/>
        </w:rPr>
        <w:t xml:space="preserve"> by children and staff of the Service during a flood. </w:t>
      </w:r>
    </w:p>
    <w:p w14:paraId="5A61684B" w14:textId="057E7935" w:rsidR="00460A31" w:rsidRDefault="00460A31" w:rsidP="00B045D3">
      <w:pPr>
        <w:spacing w:after="0" w:line="360" w:lineRule="auto"/>
        <w:rPr>
          <w:rFonts w:cs="Arial"/>
          <w:sz w:val="24"/>
          <w:szCs w:val="24"/>
        </w:rPr>
      </w:pPr>
    </w:p>
    <w:p w14:paraId="24D5A75A" w14:textId="1798C244" w:rsidR="00E7303F" w:rsidRDefault="00B64AB4" w:rsidP="00B045D3">
      <w:pPr>
        <w:spacing w:after="0" w:line="360" w:lineRule="auto"/>
        <w:rPr>
          <w:rFonts w:asciiTheme="majorHAnsi" w:hAnsiTheme="majorHAnsi"/>
        </w:rPr>
      </w:pPr>
      <w:r w:rsidRPr="008B6424">
        <w:rPr>
          <w:rFonts w:cs="Arial"/>
          <w:sz w:val="24"/>
          <w:szCs w:val="24"/>
        </w:rPr>
        <w:lastRenderedPageBreak/>
        <w:t>SCOPE</w:t>
      </w:r>
      <w:r w:rsidR="00AB6E01">
        <w:rPr>
          <w:rFonts w:asciiTheme="majorHAnsi" w:hAnsiTheme="majorHAnsi" w:cs="Arial"/>
        </w:rPr>
        <w:br/>
      </w:r>
      <w:r w:rsidR="00950725" w:rsidRPr="00F65B17">
        <w:rPr>
          <w:rFonts w:asciiTheme="majorHAnsi" w:hAnsiTheme="majorHAnsi"/>
        </w:rPr>
        <w:t xml:space="preserve">This policy applies to </w:t>
      </w:r>
      <w:r w:rsidR="00905E2B" w:rsidRPr="00905E2B">
        <w:rPr>
          <w:rFonts w:asciiTheme="majorHAnsi" w:hAnsiTheme="majorHAnsi"/>
        </w:rPr>
        <w:t xml:space="preserve">children, families, educators, staff, management, </w:t>
      </w:r>
      <w:r w:rsidR="00E739AC">
        <w:rPr>
          <w:rFonts w:asciiTheme="majorHAnsi" w:hAnsiTheme="majorHAnsi"/>
        </w:rPr>
        <w:t>a</w:t>
      </w:r>
      <w:r w:rsidR="00905E2B" w:rsidRPr="00905E2B">
        <w:rPr>
          <w:rFonts w:asciiTheme="majorHAnsi" w:hAnsiTheme="majorHAnsi"/>
        </w:rPr>
        <w:t xml:space="preserve">pproved </w:t>
      </w:r>
      <w:r w:rsidR="00E739AC">
        <w:rPr>
          <w:rFonts w:asciiTheme="majorHAnsi" w:hAnsiTheme="majorHAnsi"/>
        </w:rPr>
        <w:t>p</w:t>
      </w:r>
      <w:r w:rsidR="00905E2B" w:rsidRPr="00905E2B">
        <w:rPr>
          <w:rFonts w:asciiTheme="majorHAnsi" w:hAnsiTheme="majorHAnsi"/>
        </w:rPr>
        <w:t xml:space="preserve">rovider, </w:t>
      </w:r>
      <w:r w:rsidR="00E739AC">
        <w:rPr>
          <w:rFonts w:asciiTheme="majorHAnsi" w:hAnsiTheme="majorHAnsi"/>
        </w:rPr>
        <w:t>n</w:t>
      </w:r>
      <w:r w:rsidR="00905E2B" w:rsidRPr="00905E2B">
        <w:rPr>
          <w:rFonts w:asciiTheme="majorHAnsi" w:hAnsiTheme="majorHAnsi"/>
        </w:rPr>
        <w:t xml:space="preserve">ominated </w:t>
      </w:r>
      <w:r w:rsidR="00E739AC">
        <w:rPr>
          <w:rFonts w:asciiTheme="majorHAnsi" w:hAnsiTheme="majorHAnsi"/>
        </w:rPr>
        <w:t>s</w:t>
      </w:r>
      <w:r w:rsidR="00905E2B" w:rsidRPr="00905E2B">
        <w:rPr>
          <w:rFonts w:asciiTheme="majorHAnsi" w:hAnsiTheme="majorHAnsi"/>
        </w:rPr>
        <w:t xml:space="preserve">upervisor, students, volunteers and visitors </w:t>
      </w:r>
      <w:r w:rsidR="00950725" w:rsidRPr="00F65B17">
        <w:rPr>
          <w:rFonts w:asciiTheme="majorHAnsi" w:hAnsiTheme="majorHAnsi"/>
        </w:rPr>
        <w:t>of the Service.</w:t>
      </w:r>
      <w:r w:rsidR="00950725">
        <w:rPr>
          <w:rFonts w:asciiTheme="majorHAnsi" w:hAnsiTheme="majorHAnsi"/>
        </w:rPr>
        <w:br/>
      </w:r>
    </w:p>
    <w:p w14:paraId="07602F5C" w14:textId="56C6D491" w:rsidR="00C83EB7" w:rsidRPr="00E7303F" w:rsidRDefault="00B64AB4" w:rsidP="00B045D3">
      <w:pPr>
        <w:spacing w:after="0" w:line="360" w:lineRule="auto"/>
        <w:rPr>
          <w:rFonts w:asciiTheme="majorHAnsi" w:hAnsiTheme="majorHAnsi"/>
        </w:rPr>
      </w:pPr>
      <w:r>
        <w:rPr>
          <w:rFonts w:cs="Arial"/>
          <w:sz w:val="24"/>
          <w:szCs w:val="24"/>
        </w:rPr>
        <w:t>IMPLEMENTATION</w:t>
      </w:r>
      <w:bookmarkStart w:id="1" w:name="_Hlk530117586"/>
    </w:p>
    <w:p w14:paraId="33A419BC" w14:textId="79794BA5" w:rsidR="00905E2B" w:rsidRPr="00196110" w:rsidRDefault="00CF28A7" w:rsidP="00905E2B">
      <w:pPr>
        <w:spacing w:after="0" w:line="360" w:lineRule="auto"/>
        <w:rPr>
          <w:rFonts w:asciiTheme="majorHAnsi" w:hAnsiTheme="majorHAnsi"/>
        </w:rPr>
      </w:pPr>
      <w:r w:rsidRPr="00B045D3">
        <w:rPr>
          <w:rFonts w:asciiTheme="majorHAnsi" w:hAnsiTheme="majorHAnsi"/>
        </w:rPr>
        <w:t>Management will</w:t>
      </w:r>
      <w:r w:rsidR="00053765" w:rsidRPr="00B045D3">
        <w:rPr>
          <w:rFonts w:asciiTheme="majorHAnsi" w:hAnsiTheme="majorHAnsi"/>
        </w:rPr>
        <w:t xml:space="preserve"> take effective action to</w:t>
      </w:r>
      <w:r w:rsidRPr="00B045D3">
        <w:rPr>
          <w:rFonts w:asciiTheme="majorHAnsi" w:hAnsiTheme="majorHAnsi"/>
        </w:rPr>
        <w:t xml:space="preserve"> ensure that the Service </w:t>
      </w:r>
      <w:r w:rsidR="00053765" w:rsidRPr="00B045D3">
        <w:rPr>
          <w:rFonts w:asciiTheme="majorHAnsi" w:hAnsiTheme="majorHAnsi"/>
        </w:rPr>
        <w:t>is as flood safe as possible</w:t>
      </w:r>
      <w:r w:rsidR="00A73C51" w:rsidRPr="00B045D3">
        <w:rPr>
          <w:rFonts w:asciiTheme="majorHAnsi" w:hAnsiTheme="majorHAnsi"/>
        </w:rPr>
        <w:t xml:space="preserve">. We will </w:t>
      </w:r>
      <w:r w:rsidR="00053765" w:rsidRPr="00B045D3">
        <w:rPr>
          <w:rFonts w:asciiTheme="majorHAnsi" w:hAnsiTheme="majorHAnsi"/>
        </w:rPr>
        <w:t xml:space="preserve">identify possible </w:t>
      </w:r>
      <w:r w:rsidR="00A73C51" w:rsidRPr="00B045D3">
        <w:rPr>
          <w:rFonts w:asciiTheme="majorHAnsi" w:hAnsiTheme="majorHAnsi"/>
        </w:rPr>
        <w:t xml:space="preserve">flood </w:t>
      </w:r>
      <w:r w:rsidR="00E7303F" w:rsidRPr="00B045D3">
        <w:rPr>
          <w:rFonts w:asciiTheme="majorHAnsi" w:hAnsiTheme="majorHAnsi"/>
        </w:rPr>
        <w:t>risks</w:t>
      </w:r>
      <w:r w:rsidR="00A73C51" w:rsidRPr="00B045D3">
        <w:rPr>
          <w:rFonts w:asciiTheme="majorHAnsi" w:hAnsiTheme="majorHAnsi"/>
        </w:rPr>
        <w:t>, engage members of the community for advice and help and ensure all staff are aware of their responsibi</w:t>
      </w:r>
      <w:r w:rsidR="00A73C51" w:rsidRPr="00196110">
        <w:rPr>
          <w:rFonts w:asciiTheme="majorHAnsi" w:hAnsiTheme="majorHAnsi"/>
        </w:rPr>
        <w:t xml:space="preserve">lities and roles if required to respond to a flood emergency. </w:t>
      </w:r>
      <w:r w:rsidR="00905E2B" w:rsidRPr="00196110">
        <w:rPr>
          <w:rFonts w:asciiTheme="majorHAnsi" w:hAnsiTheme="majorHAnsi"/>
        </w:rPr>
        <w:t xml:space="preserve">Our Emergency Management Plan (EMP) is developed and updated in consultation with children, families, educators, management and emergency services. </w:t>
      </w:r>
    </w:p>
    <w:p w14:paraId="6B94497E" w14:textId="77777777" w:rsidR="00885A9B" w:rsidRDefault="00885A9B" w:rsidP="00B045D3">
      <w:pPr>
        <w:spacing w:after="0" w:line="360" w:lineRule="auto"/>
        <w:rPr>
          <w:rFonts w:cstheme="minorHAnsi"/>
          <w:sz w:val="24"/>
          <w:szCs w:val="24"/>
        </w:rPr>
      </w:pPr>
    </w:p>
    <w:p w14:paraId="602D76A8" w14:textId="04E8A1D0" w:rsidR="00A73C51" w:rsidRPr="00566CFA" w:rsidRDefault="00A73C51" w:rsidP="00B045D3">
      <w:pPr>
        <w:spacing w:after="0" w:line="360" w:lineRule="auto"/>
        <w:rPr>
          <w:rFonts w:asciiTheme="majorHAnsi" w:hAnsiTheme="majorHAnsi"/>
          <w:color w:val="FF0000"/>
        </w:rPr>
      </w:pPr>
      <w:r w:rsidRPr="00196110">
        <w:rPr>
          <w:rFonts w:cstheme="minorHAnsi"/>
          <w:sz w:val="24"/>
          <w:szCs w:val="24"/>
        </w:rPr>
        <w:t>FLOODS IN AUSTRALIA</w:t>
      </w:r>
    </w:p>
    <w:p w14:paraId="418BDD8A" w14:textId="77777777" w:rsidR="00566CFA" w:rsidRDefault="00A34B80" w:rsidP="00B045D3">
      <w:pPr>
        <w:spacing w:after="0" w:line="360" w:lineRule="auto"/>
        <w:rPr>
          <w:rFonts w:asciiTheme="majorHAnsi" w:hAnsiTheme="majorHAnsi"/>
        </w:rPr>
      </w:pPr>
      <w:r>
        <w:rPr>
          <w:rFonts w:asciiTheme="majorHAnsi" w:hAnsiTheme="majorHAnsi"/>
        </w:rPr>
        <w:t xml:space="preserve">Floods are categorised according to </w:t>
      </w:r>
      <w:r w:rsidR="006553C2">
        <w:rPr>
          <w:rFonts w:asciiTheme="majorHAnsi" w:hAnsiTheme="majorHAnsi"/>
        </w:rPr>
        <w:t xml:space="preserve">the </w:t>
      </w:r>
      <w:r>
        <w:rPr>
          <w:rFonts w:asciiTheme="majorHAnsi" w:hAnsiTheme="majorHAnsi"/>
        </w:rPr>
        <w:t>speed at which floodwaters rise:</w:t>
      </w:r>
    </w:p>
    <w:p w14:paraId="19A937C2" w14:textId="5A657F53" w:rsidR="0051538C" w:rsidRDefault="00A34B80" w:rsidP="00B045D3">
      <w:pPr>
        <w:spacing w:after="0" w:line="360" w:lineRule="auto"/>
        <w:rPr>
          <w:rFonts w:asciiTheme="majorHAnsi" w:hAnsiTheme="majorHAnsi"/>
        </w:rPr>
      </w:pPr>
      <w:r w:rsidRPr="009D0E9E">
        <w:rPr>
          <w:rFonts w:asciiTheme="majorHAnsi" w:hAnsiTheme="majorHAnsi"/>
          <w:b/>
        </w:rPr>
        <w:t>Slow-onset flood:</w:t>
      </w:r>
      <w:r>
        <w:rPr>
          <w:rFonts w:asciiTheme="majorHAnsi" w:hAnsiTheme="majorHAnsi"/>
        </w:rPr>
        <w:t xml:space="preserve"> </w:t>
      </w:r>
      <w:r w:rsidR="00183017">
        <w:rPr>
          <w:rFonts w:asciiTheme="majorHAnsi" w:hAnsiTheme="majorHAnsi"/>
        </w:rPr>
        <w:t>Occur by slow rise and fall of water level</w:t>
      </w:r>
      <w:r w:rsidR="00D579F2">
        <w:rPr>
          <w:rFonts w:asciiTheme="majorHAnsi" w:hAnsiTheme="majorHAnsi"/>
        </w:rPr>
        <w:t xml:space="preserve"> and usually lasts for a relatively longer period. Slow-onset floods may last one or more weeks, or even months. </w:t>
      </w:r>
      <w:r w:rsidR="00230C0C">
        <w:rPr>
          <w:rFonts w:asciiTheme="majorHAnsi" w:hAnsiTheme="majorHAnsi"/>
        </w:rPr>
        <w:t>Due to the flood lasting for a longer period, it can lead to los</w:t>
      </w:r>
      <w:r w:rsidR="00A73C51">
        <w:rPr>
          <w:rFonts w:asciiTheme="majorHAnsi" w:hAnsiTheme="majorHAnsi"/>
        </w:rPr>
        <w:t>s</w:t>
      </w:r>
      <w:r w:rsidR="00230C0C">
        <w:rPr>
          <w:rFonts w:asciiTheme="majorHAnsi" w:hAnsiTheme="majorHAnsi"/>
        </w:rPr>
        <w:t xml:space="preserve"> of livestock, agricultural products, roads, railroads etc. </w:t>
      </w:r>
    </w:p>
    <w:p w14:paraId="6BB54EE7" w14:textId="25A0E0F1" w:rsidR="00183017" w:rsidRDefault="00183017" w:rsidP="00B045D3">
      <w:pPr>
        <w:spacing w:after="0" w:line="360" w:lineRule="auto"/>
        <w:rPr>
          <w:rFonts w:asciiTheme="majorHAnsi" w:hAnsiTheme="majorHAnsi"/>
        </w:rPr>
      </w:pPr>
    </w:p>
    <w:p w14:paraId="736D4638" w14:textId="0B60E26B" w:rsidR="00230C0C" w:rsidRDefault="00183017" w:rsidP="00B045D3">
      <w:pPr>
        <w:spacing w:after="0" w:line="360" w:lineRule="auto"/>
        <w:rPr>
          <w:rFonts w:asciiTheme="majorHAnsi" w:hAnsiTheme="majorHAnsi"/>
        </w:rPr>
      </w:pPr>
      <w:r w:rsidRPr="00591539">
        <w:rPr>
          <w:rFonts w:cstheme="minorHAnsi"/>
          <w:bCs/>
        </w:rPr>
        <w:t>Rapid onset floods:</w:t>
      </w:r>
      <w:r>
        <w:rPr>
          <w:rFonts w:asciiTheme="majorHAnsi" w:hAnsiTheme="majorHAnsi"/>
        </w:rPr>
        <w:t xml:space="preserve"> </w:t>
      </w:r>
      <w:r w:rsidR="00DF2272">
        <w:rPr>
          <w:rFonts w:asciiTheme="majorHAnsi" w:hAnsiTheme="majorHAnsi"/>
        </w:rPr>
        <w:t>Occur by a</w:t>
      </w:r>
      <w:r w:rsidR="00230C0C">
        <w:rPr>
          <w:rFonts w:asciiTheme="majorHAnsi" w:hAnsiTheme="majorHAnsi"/>
        </w:rPr>
        <w:t xml:space="preserve"> rapid </w:t>
      </w:r>
      <w:r w:rsidR="00DF2272">
        <w:rPr>
          <w:rFonts w:asciiTheme="majorHAnsi" w:hAnsiTheme="majorHAnsi"/>
        </w:rPr>
        <w:t>rise in water level</w:t>
      </w:r>
      <w:r w:rsidR="00230C0C">
        <w:rPr>
          <w:rFonts w:asciiTheme="majorHAnsi" w:hAnsiTheme="majorHAnsi"/>
        </w:rPr>
        <w:t xml:space="preserve"> which lasts for </w:t>
      </w:r>
      <w:r w:rsidR="00A73C51">
        <w:rPr>
          <w:rFonts w:asciiTheme="majorHAnsi" w:hAnsiTheme="majorHAnsi"/>
        </w:rPr>
        <w:t xml:space="preserve">a </w:t>
      </w:r>
      <w:r w:rsidR="00230C0C">
        <w:rPr>
          <w:rFonts w:asciiTheme="majorHAnsi" w:hAnsiTheme="majorHAnsi"/>
        </w:rPr>
        <w:t xml:space="preserve">shorter period. The damage rapid onset floods can cause are often more </w:t>
      </w:r>
      <w:r w:rsidR="00FE0861">
        <w:rPr>
          <w:rFonts w:asciiTheme="majorHAnsi" w:hAnsiTheme="majorHAnsi"/>
        </w:rPr>
        <w:t>destructive</w:t>
      </w:r>
      <w:r w:rsidR="00230C0C">
        <w:rPr>
          <w:rFonts w:asciiTheme="majorHAnsi" w:hAnsiTheme="majorHAnsi"/>
        </w:rPr>
        <w:t xml:space="preserve"> and pose a greater risk to life and property as people usually have less time to take preventive action prior to the flood. </w:t>
      </w:r>
    </w:p>
    <w:p w14:paraId="70634CC4" w14:textId="2C84EA06" w:rsidR="009D0E9E" w:rsidRDefault="009D0E9E" w:rsidP="00B045D3">
      <w:pPr>
        <w:spacing w:after="0" w:line="360" w:lineRule="auto"/>
        <w:rPr>
          <w:rFonts w:asciiTheme="majorHAnsi" w:hAnsiTheme="majorHAnsi"/>
        </w:rPr>
      </w:pPr>
    </w:p>
    <w:p w14:paraId="0212B489" w14:textId="6272C23B" w:rsidR="009D0E9E" w:rsidRDefault="009D0E9E" w:rsidP="00445D6F">
      <w:pPr>
        <w:spacing w:after="0" w:line="360" w:lineRule="auto"/>
        <w:rPr>
          <w:rFonts w:asciiTheme="majorHAnsi" w:hAnsiTheme="majorHAnsi"/>
        </w:rPr>
      </w:pPr>
      <w:r w:rsidRPr="00591539">
        <w:rPr>
          <w:rFonts w:cstheme="minorHAnsi"/>
          <w:bCs/>
        </w:rPr>
        <w:t>Flash-Flood</w:t>
      </w:r>
      <w:r w:rsidR="00A73C51" w:rsidRPr="00591539">
        <w:rPr>
          <w:rFonts w:cstheme="minorHAnsi"/>
          <w:bCs/>
        </w:rPr>
        <w:t>s</w:t>
      </w:r>
      <w:r w:rsidRPr="00591539">
        <w:rPr>
          <w:rFonts w:cstheme="minorHAnsi"/>
        </w:rPr>
        <w:t>:</w:t>
      </w:r>
      <w:r>
        <w:rPr>
          <w:rFonts w:asciiTheme="majorHAnsi" w:hAnsiTheme="majorHAnsi"/>
        </w:rPr>
        <w:t xml:space="preserve"> </w:t>
      </w:r>
      <w:r w:rsidR="00230C0C">
        <w:rPr>
          <w:rFonts w:asciiTheme="majorHAnsi" w:hAnsiTheme="majorHAnsi"/>
        </w:rPr>
        <w:t xml:space="preserve">Occur </w:t>
      </w:r>
      <w:r w:rsidR="008010D4">
        <w:rPr>
          <w:rFonts w:asciiTheme="majorHAnsi" w:hAnsiTheme="majorHAnsi"/>
        </w:rPr>
        <w:t xml:space="preserve">by a rapid rise in water level, </w:t>
      </w:r>
      <w:r w:rsidR="00230C0C">
        <w:rPr>
          <w:rFonts w:asciiTheme="majorHAnsi" w:hAnsiTheme="majorHAnsi"/>
        </w:rPr>
        <w:t>within minutes or a few hours after heavy rainfall, t</w:t>
      </w:r>
      <w:r w:rsidR="00083DFF">
        <w:rPr>
          <w:rFonts w:asciiTheme="majorHAnsi" w:hAnsiTheme="majorHAnsi"/>
        </w:rPr>
        <w:t>r</w:t>
      </w:r>
      <w:r w:rsidR="00230C0C">
        <w:rPr>
          <w:rFonts w:asciiTheme="majorHAnsi" w:hAnsiTheme="majorHAnsi"/>
        </w:rPr>
        <w:t>opical storm, failure of dams or levees</w:t>
      </w:r>
      <w:r w:rsidR="008010D4">
        <w:rPr>
          <w:rFonts w:asciiTheme="majorHAnsi" w:hAnsiTheme="majorHAnsi"/>
        </w:rPr>
        <w:t xml:space="preserve">. </w:t>
      </w:r>
      <w:r w:rsidR="00867A70">
        <w:rPr>
          <w:rFonts w:asciiTheme="majorHAnsi" w:hAnsiTheme="majorHAnsi"/>
        </w:rPr>
        <w:t xml:space="preserve"> Flash-Flooding poses the greatest threat to life and may result in significant damage to property. </w:t>
      </w:r>
    </w:p>
    <w:p w14:paraId="5C057EF7" w14:textId="77777777" w:rsidR="00963FD1" w:rsidRDefault="00963FD1" w:rsidP="00445D6F">
      <w:pPr>
        <w:spacing w:after="0" w:line="360" w:lineRule="auto"/>
        <w:rPr>
          <w:rFonts w:asciiTheme="majorHAnsi" w:hAnsiTheme="majorHAnsi"/>
        </w:rPr>
      </w:pPr>
    </w:p>
    <w:p w14:paraId="3F72EA19" w14:textId="0C55D18E" w:rsidR="00963FD1" w:rsidRPr="00E739AC" w:rsidRDefault="00963FD1" w:rsidP="00445D6F">
      <w:pPr>
        <w:spacing w:after="0" w:line="360" w:lineRule="auto"/>
        <w:rPr>
          <w:rFonts w:cstheme="minorHAnsi"/>
          <w:sz w:val="24"/>
          <w:szCs w:val="24"/>
        </w:rPr>
      </w:pPr>
      <w:r w:rsidRPr="00E739AC">
        <w:rPr>
          <w:rFonts w:cstheme="minorHAnsi"/>
          <w:sz w:val="24"/>
          <w:szCs w:val="24"/>
        </w:rPr>
        <w:t>TSUN</w:t>
      </w:r>
      <w:r w:rsidR="0055080B" w:rsidRPr="00E739AC">
        <w:rPr>
          <w:rFonts w:cstheme="minorHAnsi"/>
          <w:sz w:val="24"/>
          <w:szCs w:val="24"/>
        </w:rPr>
        <w:t>AM</w:t>
      </w:r>
      <w:r w:rsidR="00E76256" w:rsidRPr="00E739AC">
        <w:rPr>
          <w:rFonts w:cstheme="minorHAnsi"/>
          <w:sz w:val="24"/>
          <w:szCs w:val="24"/>
        </w:rPr>
        <w:t xml:space="preserve">IS IN AUSTRALIA </w:t>
      </w:r>
    </w:p>
    <w:p w14:paraId="3FDFBFE1" w14:textId="74E0E123" w:rsidR="00A41197" w:rsidRPr="00E739AC" w:rsidRDefault="00963FD1" w:rsidP="00445D6F">
      <w:pPr>
        <w:spacing w:after="0" w:line="360" w:lineRule="auto"/>
        <w:rPr>
          <w:rFonts w:asciiTheme="majorHAnsi" w:hAnsiTheme="majorHAnsi" w:cstheme="majorHAnsi"/>
          <w:color w:val="000000"/>
        </w:rPr>
      </w:pPr>
      <w:r w:rsidRPr="00E739AC">
        <w:rPr>
          <w:rFonts w:asciiTheme="majorHAnsi" w:hAnsiTheme="majorHAnsi" w:cstheme="majorHAnsi"/>
          <w:color w:val="222222"/>
          <w:shd w:val="clear" w:color="auto" w:fill="FFFFFF"/>
        </w:rPr>
        <w:t xml:space="preserve">Tsunamis are essentially a series of </w:t>
      </w:r>
      <w:r w:rsidR="00445D6F" w:rsidRPr="00E739AC">
        <w:rPr>
          <w:rFonts w:asciiTheme="majorHAnsi" w:hAnsiTheme="majorHAnsi" w:cstheme="majorHAnsi"/>
          <w:color w:val="222222"/>
          <w:shd w:val="clear" w:color="auto" w:fill="FFFFFF"/>
        </w:rPr>
        <w:t xml:space="preserve">ocean </w:t>
      </w:r>
      <w:r w:rsidRPr="00E739AC">
        <w:rPr>
          <w:rFonts w:asciiTheme="majorHAnsi" w:hAnsiTheme="majorHAnsi" w:cstheme="majorHAnsi"/>
          <w:color w:val="222222"/>
          <w:shd w:val="clear" w:color="auto" w:fill="FFFFFF"/>
        </w:rPr>
        <w:t xml:space="preserve">waves </w:t>
      </w:r>
      <w:r w:rsidR="00445D6F" w:rsidRPr="00E739AC">
        <w:rPr>
          <w:rFonts w:asciiTheme="majorHAnsi" w:hAnsiTheme="majorHAnsi" w:cstheme="majorHAnsi"/>
          <w:color w:val="222222"/>
          <w:shd w:val="clear" w:color="auto" w:fill="FFFFFF"/>
        </w:rPr>
        <w:t>that send surges of water onto land</w:t>
      </w:r>
      <w:r w:rsidRPr="00E739AC">
        <w:rPr>
          <w:rFonts w:asciiTheme="majorHAnsi" w:hAnsiTheme="majorHAnsi" w:cstheme="majorHAnsi"/>
          <w:color w:val="222222"/>
          <w:shd w:val="clear" w:color="auto" w:fill="FFFFFF"/>
        </w:rPr>
        <w:t xml:space="preserve">. Where regular waves are caused by wind, tsunamis are caused by the large-scale vertical displacement of the water. </w:t>
      </w:r>
      <w:r w:rsidR="00483B4F" w:rsidRPr="00E739AC">
        <w:rPr>
          <w:rStyle w:val="Strong"/>
          <w:rFonts w:asciiTheme="majorHAnsi" w:hAnsiTheme="majorHAnsi" w:cstheme="majorHAnsi"/>
          <w:b w:val="0"/>
          <w:bCs w:val="0"/>
          <w:color w:val="000000"/>
        </w:rPr>
        <w:t xml:space="preserve">Tsunami warnings may be issued by the Joint Australian Tsunami Warning Centre who monitor real-time tsunamigenic potential such as volcanic eruptions, earthquakes submarine landslides and other events that could generate tsunamis. </w:t>
      </w:r>
    </w:p>
    <w:p w14:paraId="443FC03C" w14:textId="77777777" w:rsidR="00445D6F" w:rsidRPr="00E739AC" w:rsidRDefault="00445D6F" w:rsidP="00445D6F">
      <w:pPr>
        <w:spacing w:after="0" w:line="360" w:lineRule="auto"/>
        <w:rPr>
          <w:rFonts w:asciiTheme="majorHAnsi" w:hAnsiTheme="majorHAnsi" w:cstheme="majorHAnsi"/>
          <w:color w:val="000000"/>
        </w:rPr>
      </w:pPr>
    </w:p>
    <w:p w14:paraId="24A618D0" w14:textId="77777777" w:rsidR="00E22357" w:rsidRDefault="00E22357" w:rsidP="00445D6F">
      <w:pPr>
        <w:spacing w:after="0" w:line="360" w:lineRule="auto"/>
        <w:rPr>
          <w:rFonts w:cstheme="minorHAnsi"/>
          <w:sz w:val="24"/>
          <w:szCs w:val="24"/>
        </w:rPr>
      </w:pPr>
    </w:p>
    <w:p w14:paraId="4D2D55CD" w14:textId="77777777" w:rsidR="00E22357" w:rsidRDefault="00E22357" w:rsidP="00445D6F">
      <w:pPr>
        <w:spacing w:after="0" w:line="360" w:lineRule="auto"/>
        <w:rPr>
          <w:rFonts w:cstheme="minorHAnsi"/>
          <w:sz w:val="24"/>
          <w:szCs w:val="24"/>
        </w:rPr>
      </w:pPr>
    </w:p>
    <w:p w14:paraId="065451BF" w14:textId="1312A414" w:rsidR="00F42B24" w:rsidRPr="00E739AC" w:rsidRDefault="00F42B24" w:rsidP="00445D6F">
      <w:pPr>
        <w:spacing w:after="0" w:line="360" w:lineRule="auto"/>
        <w:rPr>
          <w:rFonts w:cstheme="minorHAnsi"/>
          <w:sz w:val="24"/>
          <w:szCs w:val="24"/>
        </w:rPr>
      </w:pPr>
      <w:r w:rsidRPr="00E739AC">
        <w:rPr>
          <w:rFonts w:cstheme="minorHAnsi"/>
          <w:sz w:val="24"/>
          <w:szCs w:val="24"/>
        </w:rPr>
        <w:lastRenderedPageBreak/>
        <w:t>THE AUSTRALIAN WARNING SYSTEM (AWS)</w:t>
      </w:r>
    </w:p>
    <w:p w14:paraId="60754E8E" w14:textId="70EA83AB" w:rsidR="00FC6A41" w:rsidRPr="00E739AC" w:rsidRDefault="00FC6A41" w:rsidP="00B045D3">
      <w:pPr>
        <w:spacing w:after="0" w:line="360" w:lineRule="auto"/>
        <w:rPr>
          <w:rFonts w:ascii="Calibri Light" w:hAnsi="Calibri Light" w:cs="Calibri Light"/>
        </w:rPr>
      </w:pPr>
      <w:r w:rsidRPr="00E739AC">
        <w:rPr>
          <w:rFonts w:ascii="Calibri Light" w:hAnsi="Calibri Light" w:cs="Calibri Light"/>
        </w:rPr>
        <w:t xml:space="preserve">The Australian Warning System (AWS) is a nationally consistent, three-tiered approach designed to make warnings clearer and lead people to take action ahead of severe weather events including flood and tsunami warnings. The warning system comprises of levels, action statements, hazard </w:t>
      </w:r>
      <w:r w:rsidRPr="00E739AC">
        <w:rPr>
          <w:rFonts w:ascii="Calibri Light" w:hAnsi="Calibri Light" w:cs="Calibri Light"/>
          <w:sz w:val="24"/>
          <w:szCs w:val="24"/>
        </w:rPr>
        <w:t xml:space="preserve">icons, </w:t>
      </w:r>
      <w:r w:rsidRPr="00E739AC">
        <w:rPr>
          <w:rFonts w:ascii="Calibri Light" w:hAnsi="Calibri Light" w:cs="Calibri Light"/>
        </w:rPr>
        <w:t>colours and shapes.</w:t>
      </w:r>
      <w:r w:rsidRPr="00E739AC">
        <w:rPr>
          <w:rFonts w:ascii="Calibri Light" w:hAnsi="Calibri Light" w:cs="Calibri Light"/>
          <w:sz w:val="21"/>
          <w:szCs w:val="21"/>
        </w:rPr>
        <w:t xml:space="preserve"> </w:t>
      </w:r>
      <w:hyperlink r:id="rId12" w:history="1">
        <w:r w:rsidR="00B90F10" w:rsidRPr="00E739AC">
          <w:rPr>
            <w:rStyle w:val="Hyperlink"/>
            <w:rFonts w:ascii="Calibri Light" w:hAnsi="Calibri Light" w:cs="Calibri Light"/>
          </w:rPr>
          <w:t>https://www.ses.nsw.gov.au/about-us/our-warnings/</w:t>
        </w:r>
      </w:hyperlink>
    </w:p>
    <w:p w14:paraId="4019BB08" w14:textId="02697A1B" w:rsidR="00B90F10" w:rsidRPr="00E739AC" w:rsidRDefault="00B90F10" w:rsidP="00B045D3">
      <w:pPr>
        <w:spacing w:after="0" w:line="360" w:lineRule="auto"/>
        <w:rPr>
          <w:rFonts w:cstheme="minorHAnsi"/>
          <w:bCs/>
          <w:sz w:val="24"/>
          <w:szCs w:val="24"/>
        </w:rPr>
      </w:pPr>
    </w:p>
    <w:p w14:paraId="237E2212" w14:textId="707C8CB0" w:rsidR="00B90F10" w:rsidRPr="00E739AC" w:rsidRDefault="00B90F10" w:rsidP="00B045D3">
      <w:pPr>
        <w:spacing w:after="0" w:line="360" w:lineRule="auto"/>
        <w:rPr>
          <w:rFonts w:ascii="Calibri Light" w:hAnsi="Calibri Light" w:cs="Calibri Light"/>
        </w:rPr>
      </w:pPr>
      <w:r w:rsidRPr="00E739AC">
        <w:rPr>
          <w:rFonts w:ascii="Calibri Light" w:hAnsi="Calibri Light" w:cs="Calibri Light"/>
        </w:rPr>
        <w:t>The three warning levels are:</w:t>
      </w:r>
    </w:p>
    <w:p w14:paraId="752E3D56" w14:textId="5B2F88DA" w:rsidR="00B90F10" w:rsidRPr="00E739AC" w:rsidRDefault="00B90F10" w:rsidP="00B045D3">
      <w:pPr>
        <w:spacing w:after="0" w:line="360" w:lineRule="auto"/>
        <w:rPr>
          <w:rFonts w:ascii="Calibri Light" w:hAnsi="Calibri Light" w:cs="Calibri Light"/>
        </w:rPr>
      </w:pPr>
      <w:r w:rsidRPr="00E739AC">
        <w:rPr>
          <w:rFonts w:cstheme="minorHAnsi"/>
        </w:rPr>
        <w:t>Advice</w:t>
      </w:r>
      <w:r w:rsidR="00F42B24" w:rsidRPr="00E739AC">
        <w:rPr>
          <w:rFonts w:cstheme="minorHAnsi"/>
        </w:rPr>
        <w:t xml:space="preserve"> </w:t>
      </w:r>
      <w:r w:rsidR="00F42B24" w:rsidRPr="00E739AC">
        <w:rPr>
          <w:rFonts w:ascii="Calibri Light" w:hAnsi="Calibri Light" w:cs="Calibri Light"/>
        </w:rPr>
        <w:t>(</w:t>
      </w:r>
      <w:r w:rsidR="00F42B24" w:rsidRPr="00E739AC">
        <w:rPr>
          <w:rFonts w:cstheme="minorHAnsi"/>
        </w:rPr>
        <w:t>Yellow):</w:t>
      </w:r>
      <w:r w:rsidR="00F42B24" w:rsidRPr="00E739AC">
        <w:rPr>
          <w:rFonts w:ascii="Calibri Light" w:hAnsi="Calibri Light" w:cs="Calibri Light"/>
        </w:rPr>
        <w:t xml:space="preserve"> </w:t>
      </w:r>
      <w:r w:rsidRPr="00E739AC">
        <w:rPr>
          <w:rFonts w:ascii="Calibri Light" w:hAnsi="Calibri Light" w:cs="Calibri Light"/>
        </w:rPr>
        <w:t>An incident has started. There is no immediate danger. Stay up to date in case the situation changes. Monitor conditions.</w:t>
      </w:r>
    </w:p>
    <w:p w14:paraId="5F48C2C3" w14:textId="62B00757" w:rsidR="00B90F10" w:rsidRPr="00E739AC" w:rsidRDefault="00B90F10" w:rsidP="00B045D3">
      <w:pPr>
        <w:spacing w:after="0" w:line="360" w:lineRule="auto"/>
        <w:rPr>
          <w:rFonts w:ascii="Calibri Light" w:hAnsi="Calibri Light" w:cs="Calibri Light"/>
        </w:rPr>
      </w:pPr>
      <w:r w:rsidRPr="00E739AC">
        <w:rPr>
          <w:rFonts w:cstheme="minorHAnsi"/>
        </w:rPr>
        <w:t>Watch and Act</w:t>
      </w:r>
      <w:r w:rsidR="00F42B24" w:rsidRPr="00E739AC">
        <w:rPr>
          <w:rFonts w:ascii="Calibri Light" w:hAnsi="Calibri Light" w:cs="Calibri Light"/>
        </w:rPr>
        <w:t xml:space="preserve"> (</w:t>
      </w:r>
      <w:r w:rsidR="00F42B24" w:rsidRPr="00E739AC">
        <w:rPr>
          <w:rFonts w:cstheme="minorHAnsi"/>
        </w:rPr>
        <w:t>Orange</w:t>
      </w:r>
      <w:r w:rsidR="00F42B24" w:rsidRPr="00E739AC">
        <w:rPr>
          <w:rFonts w:ascii="Calibri Light" w:hAnsi="Calibri Light" w:cs="Calibri Light"/>
        </w:rPr>
        <w:t>):</w:t>
      </w:r>
      <w:r w:rsidRPr="00E739AC">
        <w:rPr>
          <w:rFonts w:ascii="Calibri Light" w:hAnsi="Calibri Light" w:cs="Calibri Light"/>
        </w:rPr>
        <w:t xml:space="preserve"> There is a heightened level of threat. Conditions are changing and you need to start taking action now. Prepare to leave/evacuate. Do not enter flood water.</w:t>
      </w:r>
    </w:p>
    <w:p w14:paraId="028A269B" w14:textId="3E63C2FA" w:rsidR="00B90F10" w:rsidRPr="00E739AC" w:rsidRDefault="00B90F10" w:rsidP="00B045D3">
      <w:pPr>
        <w:spacing w:after="0" w:line="360" w:lineRule="auto"/>
        <w:rPr>
          <w:rFonts w:ascii="Calibri Light" w:hAnsi="Calibri Light" w:cs="Calibri Light"/>
        </w:rPr>
      </w:pPr>
      <w:r w:rsidRPr="00E739AC">
        <w:rPr>
          <w:rFonts w:cstheme="minorHAnsi"/>
        </w:rPr>
        <w:t>Emergency Warning</w:t>
      </w:r>
      <w:r w:rsidR="00F42B24" w:rsidRPr="00E739AC">
        <w:rPr>
          <w:rFonts w:cstheme="minorHAnsi"/>
        </w:rPr>
        <w:t xml:space="preserve"> (Red)</w:t>
      </w:r>
      <w:r w:rsidRPr="00E739AC">
        <w:rPr>
          <w:rFonts w:cstheme="minorHAnsi"/>
        </w:rPr>
        <w:t>:</w:t>
      </w:r>
      <w:r w:rsidRPr="00E739AC">
        <w:rPr>
          <w:rFonts w:ascii="Calibri Light" w:hAnsi="Calibri Light" w:cs="Calibri Light"/>
        </w:rPr>
        <w:t xml:space="preserve"> An Emergency Warning is the highest level of warning. You need to take action immediately. Leave/evacuate (immediately by am/pm/hazard timing. </w:t>
      </w:r>
    </w:p>
    <w:p w14:paraId="2533213F" w14:textId="75C8C308" w:rsidR="00B90F10" w:rsidRPr="00B045D3" w:rsidRDefault="00B90F10" w:rsidP="00B90F10">
      <w:pPr>
        <w:spacing w:after="0" w:line="360" w:lineRule="auto"/>
        <w:rPr>
          <w:rFonts w:asciiTheme="majorHAnsi" w:hAnsiTheme="majorHAnsi"/>
        </w:rPr>
      </w:pPr>
      <w:r w:rsidRPr="00E739AC">
        <w:rPr>
          <w:rFonts w:asciiTheme="majorHAnsi" w:hAnsiTheme="majorHAnsi"/>
        </w:rPr>
        <w:t>The AWS are issued by Emergency Services. The predicted extent of the flood and the</w:t>
      </w:r>
      <w:r w:rsidRPr="00B045D3">
        <w:rPr>
          <w:rFonts w:asciiTheme="majorHAnsi" w:hAnsiTheme="majorHAnsi"/>
        </w:rPr>
        <w:t xml:space="preserve"> amount of time available before it arrives will determine the course of action to be taken. </w:t>
      </w:r>
    </w:p>
    <w:p w14:paraId="358F31B3" w14:textId="77777777" w:rsidR="00B90F10" w:rsidRPr="00B045D3" w:rsidRDefault="00B90F10" w:rsidP="00B90F10">
      <w:pPr>
        <w:spacing w:after="0" w:line="360" w:lineRule="auto"/>
        <w:rPr>
          <w:rFonts w:asciiTheme="majorHAnsi" w:hAnsiTheme="majorHAnsi"/>
        </w:rPr>
      </w:pPr>
    </w:p>
    <w:p w14:paraId="51726243" w14:textId="3741A9ED" w:rsidR="00B90F10" w:rsidRDefault="00B90F10" w:rsidP="00B90F10">
      <w:pPr>
        <w:spacing w:after="0" w:line="360" w:lineRule="auto"/>
        <w:rPr>
          <w:rFonts w:asciiTheme="majorHAnsi" w:hAnsiTheme="majorHAnsi"/>
        </w:rPr>
      </w:pPr>
      <w:r w:rsidRPr="00E739AC">
        <w:rPr>
          <w:rFonts w:asciiTheme="majorHAnsi" w:hAnsiTheme="majorHAnsi"/>
        </w:rPr>
        <w:t>When there is a</w:t>
      </w:r>
      <w:r w:rsidR="0078378D" w:rsidRPr="00E739AC">
        <w:rPr>
          <w:rFonts w:asciiTheme="majorHAnsi" w:hAnsiTheme="majorHAnsi"/>
        </w:rPr>
        <w:t>n</w:t>
      </w:r>
      <w:r w:rsidRPr="00E739AC">
        <w:rPr>
          <w:rFonts w:asciiTheme="majorHAnsi" w:hAnsiTheme="majorHAnsi"/>
        </w:rPr>
        <w:t xml:space="preserve"> </w:t>
      </w:r>
      <w:r w:rsidR="0078378D" w:rsidRPr="00E739AC">
        <w:rPr>
          <w:rFonts w:asciiTheme="majorHAnsi" w:hAnsiTheme="majorHAnsi"/>
        </w:rPr>
        <w:t>Emergency Warning</w:t>
      </w:r>
      <w:r w:rsidR="00E739AC" w:rsidRPr="00E739AC">
        <w:rPr>
          <w:rFonts w:asciiTheme="majorHAnsi" w:hAnsiTheme="majorHAnsi"/>
        </w:rPr>
        <w:t>,</w:t>
      </w:r>
      <w:r w:rsidR="0078378D">
        <w:rPr>
          <w:rFonts w:asciiTheme="majorHAnsi" w:hAnsiTheme="majorHAnsi"/>
        </w:rPr>
        <w:t xml:space="preserve"> </w:t>
      </w:r>
      <w:r w:rsidRPr="00B045D3">
        <w:rPr>
          <w:rFonts w:asciiTheme="majorHAnsi" w:hAnsiTheme="majorHAnsi"/>
        </w:rPr>
        <w:t>educators need to prepare for possible emergency evacuation and implement the procedures effectively to ensure the safety of all children, staff, families and visitors in the Service.</w:t>
      </w:r>
      <w:r>
        <w:rPr>
          <w:rFonts w:asciiTheme="majorHAnsi" w:hAnsiTheme="majorHAnsi"/>
        </w:rPr>
        <w:t xml:space="preserve"> </w:t>
      </w:r>
    </w:p>
    <w:p w14:paraId="536001D5" w14:textId="77777777" w:rsidR="00B90F10" w:rsidRPr="00CF2E31" w:rsidRDefault="00B90F10" w:rsidP="00B045D3">
      <w:pPr>
        <w:spacing w:after="0" w:line="360" w:lineRule="auto"/>
        <w:rPr>
          <w:rFonts w:cstheme="minorHAnsi"/>
          <w:bCs/>
          <w:strike/>
          <w:sz w:val="24"/>
          <w:szCs w:val="24"/>
        </w:rPr>
      </w:pPr>
    </w:p>
    <w:p w14:paraId="2E3F5F92" w14:textId="02240B59" w:rsidR="006B03C7" w:rsidRPr="00CF2E31" w:rsidRDefault="00196110" w:rsidP="00B045D3">
      <w:pPr>
        <w:spacing w:after="0" w:line="360" w:lineRule="auto"/>
        <w:rPr>
          <w:rFonts w:cstheme="minorHAnsi"/>
          <w:color w:val="16A6C6"/>
          <w:sz w:val="24"/>
          <w:szCs w:val="24"/>
        </w:rPr>
      </w:pPr>
      <w:r w:rsidRPr="00CF2E31">
        <w:rPr>
          <w:rFonts w:cstheme="minorHAnsi"/>
          <w:color w:val="16A6C6"/>
          <w:sz w:val="24"/>
          <w:szCs w:val="24"/>
        </w:rPr>
        <w:t xml:space="preserve">THE APPROVED PROVIDER/ </w:t>
      </w:r>
      <w:r w:rsidR="00E739AC" w:rsidRPr="00CF2E31">
        <w:rPr>
          <w:rFonts w:cstheme="minorHAnsi"/>
          <w:color w:val="16A6C6"/>
          <w:sz w:val="24"/>
          <w:szCs w:val="24"/>
        </w:rPr>
        <w:t xml:space="preserve">NOMINATED SUPERVISOR/ </w:t>
      </w:r>
      <w:r w:rsidR="00AC1B44" w:rsidRPr="00CF2E31">
        <w:rPr>
          <w:rFonts w:cstheme="minorHAnsi"/>
          <w:color w:val="16A6C6"/>
          <w:sz w:val="24"/>
          <w:szCs w:val="24"/>
        </w:rPr>
        <w:t xml:space="preserve">MANAGEMENT AND EDUCATORS </w:t>
      </w:r>
      <w:r w:rsidR="0018635E">
        <w:rPr>
          <w:rFonts w:cstheme="minorHAnsi"/>
          <w:color w:val="16A6C6"/>
          <w:sz w:val="24"/>
          <w:szCs w:val="24"/>
        </w:rPr>
        <w:t>WILL</w:t>
      </w:r>
      <w:r w:rsidR="0081071C">
        <w:rPr>
          <w:rFonts w:cstheme="minorHAnsi"/>
          <w:color w:val="16A6C6"/>
          <w:sz w:val="24"/>
          <w:szCs w:val="24"/>
        </w:rPr>
        <w:t xml:space="preserve"> ENSURE:</w:t>
      </w:r>
    </w:p>
    <w:p w14:paraId="6A343782" w14:textId="77777777" w:rsidR="00306B2A" w:rsidRPr="00601501" w:rsidRDefault="00306B2A" w:rsidP="00306B2A">
      <w:pPr>
        <w:pStyle w:val="ListParagraph"/>
        <w:numPr>
          <w:ilvl w:val="0"/>
          <w:numId w:val="25"/>
        </w:numPr>
        <w:spacing w:after="0" w:line="360" w:lineRule="auto"/>
        <w:rPr>
          <w:rFonts w:cstheme="minorHAnsi"/>
          <w:color w:val="000000" w:themeColor="text1"/>
          <w:sz w:val="24"/>
          <w:szCs w:val="24"/>
        </w:rPr>
      </w:pPr>
      <w:r w:rsidRPr="00601501">
        <w:rPr>
          <w:rFonts w:ascii="Calibri Light" w:hAnsi="Calibri Light" w:cs="Calibri Light"/>
          <w:color w:val="000000" w:themeColor="text1"/>
        </w:rPr>
        <w:t xml:space="preserve">ensure obligations under the </w:t>
      </w:r>
      <w:r w:rsidRPr="00601501">
        <w:rPr>
          <w:rFonts w:ascii="Calibri Light" w:hAnsi="Calibri Light" w:cs="Calibri Light"/>
          <w:i/>
          <w:iCs/>
          <w:color w:val="000000" w:themeColor="text1"/>
        </w:rPr>
        <w:t>Education and Care National Law and Regulations</w:t>
      </w:r>
      <w:r w:rsidRPr="00601501">
        <w:rPr>
          <w:rFonts w:ascii="Calibri Light" w:hAnsi="Calibri Light" w:cs="Calibri Light"/>
          <w:color w:val="000000" w:themeColor="text1"/>
        </w:rPr>
        <w:t xml:space="preserve"> are met and understood by all educators and staff</w:t>
      </w:r>
    </w:p>
    <w:p w14:paraId="704276E0" w14:textId="6630A027" w:rsidR="00306B2A" w:rsidRPr="00601501" w:rsidRDefault="00306B2A" w:rsidP="00306B2A">
      <w:pPr>
        <w:pStyle w:val="ListParagraph"/>
        <w:numPr>
          <w:ilvl w:val="0"/>
          <w:numId w:val="25"/>
        </w:numPr>
        <w:spacing w:after="0" w:line="360" w:lineRule="auto"/>
        <w:rPr>
          <w:rFonts w:asciiTheme="majorHAnsi" w:hAnsiTheme="majorHAnsi"/>
        </w:rPr>
      </w:pPr>
      <w:r w:rsidRPr="00601501">
        <w:rPr>
          <w:rFonts w:asciiTheme="majorHAnsi" w:hAnsiTheme="majorHAnsi"/>
        </w:rPr>
        <w:t xml:space="preserve">ensure all educators, including casual/relief educators and staff members, are familiar with our </w:t>
      </w:r>
      <w:r w:rsidRPr="00601501">
        <w:rPr>
          <w:rFonts w:asciiTheme="majorHAnsi" w:hAnsiTheme="majorHAnsi"/>
          <w:i/>
          <w:iCs/>
        </w:rPr>
        <w:t>Flood Management Policy</w:t>
      </w:r>
      <w:r w:rsidRPr="00601501">
        <w:rPr>
          <w:rFonts w:asciiTheme="majorHAnsi" w:hAnsiTheme="majorHAnsi"/>
        </w:rPr>
        <w:t>, procedures and regulatory requirements and comply accordingly</w:t>
      </w:r>
    </w:p>
    <w:p w14:paraId="3AC67B9C" w14:textId="6D982380" w:rsidR="00F42B24" w:rsidRPr="00601501" w:rsidRDefault="00F42B24" w:rsidP="00306B2A">
      <w:pPr>
        <w:pStyle w:val="ListParagraph"/>
        <w:numPr>
          <w:ilvl w:val="0"/>
          <w:numId w:val="25"/>
        </w:numPr>
        <w:shd w:val="clear" w:color="auto" w:fill="FFFFFF"/>
        <w:spacing w:after="0" w:line="360" w:lineRule="auto"/>
        <w:ind w:right="525"/>
        <w:rPr>
          <w:rFonts w:asciiTheme="majorHAnsi" w:eastAsia="Times New Roman" w:hAnsiTheme="majorHAnsi" w:cs="Arial"/>
          <w:color w:val="000000"/>
          <w:lang w:val="en" w:eastAsia="en-AU"/>
        </w:rPr>
      </w:pPr>
      <w:r w:rsidRPr="00601501">
        <w:rPr>
          <w:rFonts w:asciiTheme="majorHAnsi" w:hAnsiTheme="majorHAnsi"/>
        </w:rPr>
        <w:t xml:space="preserve">all staff have a thorough understanding of the </w:t>
      </w:r>
      <w:hyperlink r:id="rId13" w:history="1">
        <w:r w:rsidRPr="00601501">
          <w:rPr>
            <w:rStyle w:val="Hyperlink"/>
            <w:rFonts w:asciiTheme="majorHAnsi" w:hAnsiTheme="majorHAnsi"/>
          </w:rPr>
          <w:t>Australian Warning System (AWS)</w:t>
        </w:r>
      </w:hyperlink>
    </w:p>
    <w:p w14:paraId="5C44983C" w14:textId="63969992" w:rsidR="00AC1B44" w:rsidRPr="00601501" w:rsidRDefault="00AC1B44" w:rsidP="00591539">
      <w:pPr>
        <w:pStyle w:val="ListParagraph"/>
        <w:numPr>
          <w:ilvl w:val="0"/>
          <w:numId w:val="25"/>
        </w:numPr>
        <w:spacing w:after="0" w:line="360" w:lineRule="auto"/>
        <w:rPr>
          <w:rFonts w:asciiTheme="majorHAnsi" w:hAnsiTheme="majorHAnsi" w:cstheme="majorHAnsi"/>
          <w:color w:val="000000" w:themeColor="text1"/>
        </w:rPr>
      </w:pPr>
      <w:r w:rsidRPr="00601501">
        <w:rPr>
          <w:rFonts w:asciiTheme="majorHAnsi" w:hAnsiTheme="majorHAnsi" w:cstheme="majorHAnsi"/>
          <w:color w:val="000000" w:themeColor="text1"/>
        </w:rPr>
        <w:t xml:space="preserve">a </w:t>
      </w:r>
      <w:r w:rsidR="007E22B5" w:rsidRPr="00601501">
        <w:rPr>
          <w:rFonts w:asciiTheme="majorHAnsi" w:hAnsiTheme="majorHAnsi" w:cstheme="majorHAnsi"/>
          <w:color w:val="000000" w:themeColor="text1"/>
        </w:rPr>
        <w:t xml:space="preserve">comprehensive </w:t>
      </w:r>
      <w:r w:rsidRPr="00601501">
        <w:rPr>
          <w:rFonts w:asciiTheme="majorHAnsi" w:hAnsiTheme="majorHAnsi" w:cstheme="majorHAnsi"/>
          <w:color w:val="000000" w:themeColor="text1"/>
        </w:rPr>
        <w:t xml:space="preserve">risk assessment to identify local </w:t>
      </w:r>
      <w:r w:rsidRPr="00601501">
        <w:rPr>
          <w:rFonts w:asciiTheme="majorHAnsi" w:hAnsiTheme="majorHAnsi" w:cstheme="majorHAnsi"/>
        </w:rPr>
        <w:t xml:space="preserve">risks associated with the impact of flooding is completed annually in collaboration </w:t>
      </w:r>
      <w:r w:rsidRPr="00601501">
        <w:rPr>
          <w:rFonts w:asciiTheme="majorHAnsi" w:hAnsiTheme="majorHAnsi"/>
        </w:rPr>
        <w:t>the SES (State Emergency Services) 132 500 (</w:t>
      </w:r>
      <w:r w:rsidR="00414F05" w:rsidRPr="00601501">
        <w:rPr>
          <w:rFonts w:asciiTheme="majorHAnsi" w:hAnsiTheme="majorHAnsi"/>
        </w:rPr>
        <w:t xml:space="preserve">for </w:t>
      </w:r>
      <w:r w:rsidR="006D7FAB" w:rsidRPr="00601501">
        <w:rPr>
          <w:rFonts w:asciiTheme="majorHAnsi" w:hAnsiTheme="majorHAnsi"/>
        </w:rPr>
        <w:t>anywhere in Australia</w:t>
      </w:r>
      <w:r w:rsidRPr="00601501">
        <w:rPr>
          <w:rFonts w:asciiTheme="majorHAnsi" w:hAnsiTheme="majorHAnsi"/>
        </w:rPr>
        <w:t xml:space="preserve">) </w:t>
      </w:r>
      <w:r w:rsidR="007E22B5" w:rsidRPr="00601501">
        <w:rPr>
          <w:rFonts w:asciiTheme="majorHAnsi" w:hAnsiTheme="majorHAnsi"/>
        </w:rPr>
        <w:t xml:space="preserve">and an </w:t>
      </w:r>
      <w:r w:rsidR="00905E2B" w:rsidRPr="00601501">
        <w:rPr>
          <w:rFonts w:asciiTheme="majorHAnsi" w:hAnsiTheme="majorHAnsi"/>
        </w:rPr>
        <w:t>E</w:t>
      </w:r>
      <w:r w:rsidR="007E22B5" w:rsidRPr="00601501">
        <w:rPr>
          <w:rFonts w:asciiTheme="majorHAnsi" w:hAnsiTheme="majorHAnsi"/>
        </w:rPr>
        <w:t xml:space="preserve">mergency </w:t>
      </w:r>
      <w:r w:rsidR="00905E2B" w:rsidRPr="00601501">
        <w:rPr>
          <w:rFonts w:asciiTheme="majorHAnsi" w:hAnsiTheme="majorHAnsi"/>
        </w:rPr>
        <w:t>M</w:t>
      </w:r>
      <w:r w:rsidR="007E22B5" w:rsidRPr="00601501">
        <w:rPr>
          <w:rFonts w:asciiTheme="majorHAnsi" w:hAnsiTheme="majorHAnsi"/>
        </w:rPr>
        <w:t xml:space="preserve">anagement </w:t>
      </w:r>
      <w:r w:rsidR="00905E2B" w:rsidRPr="00601501">
        <w:rPr>
          <w:rFonts w:asciiTheme="majorHAnsi" w:hAnsiTheme="majorHAnsi"/>
        </w:rPr>
        <w:t>P</w:t>
      </w:r>
      <w:r w:rsidR="007E22B5" w:rsidRPr="00601501">
        <w:rPr>
          <w:rFonts w:asciiTheme="majorHAnsi" w:hAnsiTheme="majorHAnsi"/>
        </w:rPr>
        <w:t xml:space="preserve">lan </w:t>
      </w:r>
      <w:r w:rsidR="00905E2B" w:rsidRPr="00601501">
        <w:rPr>
          <w:rFonts w:asciiTheme="majorHAnsi" w:hAnsiTheme="majorHAnsi"/>
        </w:rPr>
        <w:t xml:space="preserve">(EMP) </w:t>
      </w:r>
      <w:r w:rsidR="007E22B5" w:rsidRPr="00601501">
        <w:rPr>
          <w:rFonts w:asciiTheme="majorHAnsi" w:hAnsiTheme="majorHAnsi"/>
        </w:rPr>
        <w:t>is developed</w:t>
      </w:r>
    </w:p>
    <w:p w14:paraId="1CF2585D" w14:textId="23831BC3" w:rsidR="007E22B5" w:rsidRPr="007E22B5" w:rsidRDefault="00AC1B44" w:rsidP="00591539">
      <w:pPr>
        <w:pStyle w:val="ListParagraph"/>
        <w:numPr>
          <w:ilvl w:val="0"/>
          <w:numId w:val="25"/>
        </w:numPr>
        <w:spacing w:after="0" w:line="360" w:lineRule="auto"/>
        <w:rPr>
          <w:rFonts w:asciiTheme="majorHAnsi" w:hAnsiTheme="majorHAnsi"/>
        </w:rPr>
      </w:pPr>
      <w:r w:rsidRPr="00B045D3">
        <w:rPr>
          <w:rFonts w:asciiTheme="majorHAnsi" w:hAnsiTheme="majorHAnsi"/>
        </w:rPr>
        <w:t>hazards within the Service that may be harmful to children or staff during a flood are identified in the risk assessment</w:t>
      </w:r>
    </w:p>
    <w:p w14:paraId="368EB841" w14:textId="77CAAF08" w:rsidR="00AC1B44" w:rsidRPr="00B045D3" w:rsidRDefault="00AC1B44" w:rsidP="00591539">
      <w:pPr>
        <w:pStyle w:val="ListParagraph"/>
        <w:numPr>
          <w:ilvl w:val="0"/>
          <w:numId w:val="25"/>
        </w:numPr>
        <w:spacing w:after="0" w:line="360" w:lineRule="auto"/>
        <w:rPr>
          <w:rFonts w:asciiTheme="majorHAnsi" w:hAnsiTheme="majorHAnsi" w:cstheme="majorHAnsi"/>
        </w:rPr>
      </w:pPr>
      <w:r w:rsidRPr="00B045D3">
        <w:rPr>
          <w:rFonts w:asciiTheme="majorHAnsi" w:hAnsiTheme="majorHAnsi"/>
        </w:rPr>
        <w:t xml:space="preserve">families are </w:t>
      </w:r>
      <w:r w:rsidR="00566CFA">
        <w:rPr>
          <w:rFonts w:asciiTheme="majorHAnsi" w:hAnsiTheme="majorHAnsi"/>
        </w:rPr>
        <w:t xml:space="preserve">made </w:t>
      </w:r>
      <w:r w:rsidRPr="00B045D3">
        <w:rPr>
          <w:rFonts w:asciiTheme="majorHAnsi" w:hAnsiTheme="majorHAnsi"/>
        </w:rPr>
        <w:t xml:space="preserve">aware of the </w:t>
      </w:r>
      <w:r w:rsidRPr="00F40442">
        <w:rPr>
          <w:rFonts w:asciiTheme="majorHAnsi" w:hAnsiTheme="majorHAnsi"/>
          <w:i/>
          <w:iCs/>
        </w:rPr>
        <w:t>Flood Management Policy</w:t>
      </w:r>
      <w:r w:rsidRPr="00B045D3">
        <w:rPr>
          <w:rFonts w:asciiTheme="majorHAnsi" w:hAnsiTheme="majorHAnsi"/>
        </w:rPr>
        <w:t xml:space="preserve"> and emergency evacuation procedures</w:t>
      </w:r>
      <w:r w:rsidR="00566CFA">
        <w:rPr>
          <w:rFonts w:asciiTheme="majorHAnsi" w:hAnsiTheme="majorHAnsi"/>
        </w:rPr>
        <w:t xml:space="preserve"> </w:t>
      </w:r>
    </w:p>
    <w:p w14:paraId="227BEB76" w14:textId="24986628" w:rsidR="00C83EB7" w:rsidRPr="00B045D3" w:rsidRDefault="00C83EB7" w:rsidP="00591539">
      <w:pPr>
        <w:pStyle w:val="ListParagraph"/>
        <w:numPr>
          <w:ilvl w:val="0"/>
          <w:numId w:val="25"/>
        </w:numPr>
        <w:spacing w:after="0" w:line="360" w:lineRule="auto"/>
        <w:rPr>
          <w:rFonts w:asciiTheme="majorHAnsi" w:hAnsiTheme="majorHAnsi" w:cstheme="majorHAnsi"/>
        </w:rPr>
      </w:pPr>
      <w:r w:rsidRPr="00B045D3">
        <w:rPr>
          <w:rFonts w:asciiTheme="majorHAnsi" w:hAnsiTheme="majorHAnsi"/>
        </w:rPr>
        <w:lastRenderedPageBreak/>
        <w:t xml:space="preserve">emergency evacuation plans are displayed </w:t>
      </w:r>
      <w:r w:rsidRPr="00B045D3">
        <w:rPr>
          <w:rFonts w:asciiTheme="majorHAnsi" w:hAnsiTheme="majorHAnsi" w:cstheme="majorHAnsi"/>
        </w:rPr>
        <w:t xml:space="preserve">in prominent positions near each exit and in the indoor and outdoor learning environments </w:t>
      </w:r>
    </w:p>
    <w:p w14:paraId="4037AB4A" w14:textId="58B06E84" w:rsidR="00C83EB7" w:rsidRPr="00601501" w:rsidRDefault="00C83EB7" w:rsidP="00591539">
      <w:pPr>
        <w:pStyle w:val="ListParagraph"/>
        <w:numPr>
          <w:ilvl w:val="0"/>
          <w:numId w:val="25"/>
        </w:numPr>
        <w:spacing w:after="0" w:line="360" w:lineRule="auto"/>
        <w:rPr>
          <w:rFonts w:asciiTheme="majorHAnsi" w:hAnsiTheme="majorHAnsi" w:cstheme="majorHAnsi"/>
        </w:rPr>
      </w:pPr>
      <w:r w:rsidRPr="00B045D3">
        <w:rPr>
          <w:rFonts w:asciiTheme="majorHAnsi" w:hAnsiTheme="majorHAnsi" w:cstheme="majorHAnsi"/>
        </w:rPr>
        <w:t xml:space="preserve">clear procedures are in place for when a flood warning occurs to ensure the safety of educators, </w:t>
      </w:r>
      <w:r w:rsidRPr="00601501">
        <w:rPr>
          <w:rFonts w:asciiTheme="majorHAnsi" w:hAnsiTheme="majorHAnsi" w:cstheme="majorHAnsi"/>
        </w:rPr>
        <w:t>children and families</w:t>
      </w:r>
      <w:r w:rsidR="00B339C1" w:rsidRPr="00601501">
        <w:rPr>
          <w:rFonts w:asciiTheme="majorHAnsi" w:hAnsiTheme="majorHAnsi" w:cstheme="majorHAnsi"/>
        </w:rPr>
        <w:t xml:space="preserve"> </w:t>
      </w:r>
    </w:p>
    <w:p w14:paraId="18AA1CD6" w14:textId="77777777" w:rsidR="00FE4A6D" w:rsidRPr="00601501" w:rsidRDefault="00FE4A6D" w:rsidP="00FE4A6D">
      <w:pPr>
        <w:pStyle w:val="ListParagraph"/>
        <w:numPr>
          <w:ilvl w:val="0"/>
          <w:numId w:val="25"/>
        </w:numPr>
        <w:spacing w:after="0" w:line="360" w:lineRule="auto"/>
        <w:rPr>
          <w:rFonts w:asciiTheme="majorHAnsi" w:hAnsiTheme="majorHAnsi" w:cstheme="majorHAnsi"/>
        </w:rPr>
      </w:pPr>
      <w:r w:rsidRPr="00601501">
        <w:rPr>
          <w:rFonts w:asciiTheme="majorHAnsi" w:hAnsiTheme="majorHAnsi" w:cstheme="majorHAnsi"/>
        </w:rPr>
        <w:t xml:space="preserve">emergency evacuation rehearsals (drills) will be practiced every </w:t>
      </w:r>
      <w:r w:rsidRPr="00601501">
        <w:rPr>
          <w:rFonts w:cstheme="minorHAnsi"/>
        </w:rPr>
        <w:t>three months</w:t>
      </w:r>
      <w:r w:rsidRPr="00601501">
        <w:rPr>
          <w:rFonts w:asciiTheme="majorHAnsi" w:hAnsiTheme="majorHAnsi" w:cstheme="majorHAnsi"/>
        </w:rPr>
        <w:t xml:space="preserve">, including identifying a designated assembly point and place of refuge in case of flooding. </w:t>
      </w:r>
      <w:r w:rsidRPr="00601501">
        <w:rPr>
          <w:rFonts w:asciiTheme="majorHAnsi" w:hAnsiTheme="majorHAnsi"/>
        </w:rPr>
        <w:t xml:space="preserve"> The drills will be conducted on different days over the week, ensuring that all children participate in the drill.</w:t>
      </w:r>
    </w:p>
    <w:p w14:paraId="5F525E53" w14:textId="731AD104" w:rsidR="00E7303F" w:rsidRPr="00601501" w:rsidRDefault="00E7303F" w:rsidP="00591539">
      <w:pPr>
        <w:pStyle w:val="ListParagraph"/>
        <w:numPr>
          <w:ilvl w:val="0"/>
          <w:numId w:val="25"/>
        </w:numPr>
        <w:spacing w:after="0" w:line="360" w:lineRule="auto"/>
        <w:rPr>
          <w:rFonts w:asciiTheme="majorHAnsi" w:hAnsiTheme="majorHAnsi" w:cstheme="majorHAnsi"/>
        </w:rPr>
      </w:pPr>
      <w:r w:rsidRPr="00601501">
        <w:rPr>
          <w:rFonts w:asciiTheme="majorHAnsi" w:hAnsiTheme="majorHAnsi" w:cstheme="majorHAnsi"/>
        </w:rPr>
        <w:t>a range of possible flood scenarios are included in evacuation drills</w:t>
      </w:r>
    </w:p>
    <w:p w14:paraId="18F0AF15" w14:textId="0B568169" w:rsidR="00C83EB7" w:rsidRPr="00601501" w:rsidRDefault="00C83EB7" w:rsidP="00591539">
      <w:pPr>
        <w:pStyle w:val="ListParagraph"/>
        <w:numPr>
          <w:ilvl w:val="0"/>
          <w:numId w:val="25"/>
        </w:numPr>
        <w:spacing w:after="0" w:line="360" w:lineRule="auto"/>
        <w:rPr>
          <w:rFonts w:asciiTheme="majorHAnsi" w:hAnsiTheme="majorHAnsi" w:cstheme="majorHAnsi"/>
        </w:rPr>
      </w:pPr>
      <w:r w:rsidRPr="00601501">
        <w:rPr>
          <w:rFonts w:asciiTheme="majorHAnsi" w:hAnsiTheme="majorHAnsi" w:cstheme="majorHAnsi"/>
        </w:rPr>
        <w:t xml:space="preserve">each </w:t>
      </w:r>
      <w:r w:rsidR="00CF7851" w:rsidRPr="00601501">
        <w:rPr>
          <w:rFonts w:asciiTheme="majorHAnsi" w:hAnsiTheme="majorHAnsi" w:cstheme="majorHAnsi"/>
        </w:rPr>
        <w:t xml:space="preserve">emergency evacuation </w:t>
      </w:r>
      <w:r w:rsidRPr="00601501">
        <w:rPr>
          <w:rFonts w:asciiTheme="majorHAnsi" w:hAnsiTheme="majorHAnsi" w:cstheme="majorHAnsi"/>
        </w:rPr>
        <w:t xml:space="preserve">drill is documented </w:t>
      </w:r>
      <w:r w:rsidR="00F40442" w:rsidRPr="00601501">
        <w:rPr>
          <w:rFonts w:asciiTheme="majorHAnsi" w:hAnsiTheme="majorHAnsi" w:cstheme="majorHAnsi"/>
        </w:rPr>
        <w:t>(Reg. 97)</w:t>
      </w:r>
      <w:r w:rsidR="00AF1D9F" w:rsidRPr="00601501">
        <w:rPr>
          <w:rFonts w:asciiTheme="majorHAnsi" w:hAnsiTheme="majorHAnsi" w:cstheme="majorHAnsi"/>
        </w:rPr>
        <w:t xml:space="preserve"> </w:t>
      </w:r>
      <w:r w:rsidR="007178DB" w:rsidRPr="00601501">
        <w:rPr>
          <w:rFonts w:asciiTheme="majorHAnsi" w:hAnsiTheme="majorHAnsi" w:cstheme="majorHAnsi"/>
        </w:rPr>
        <w:t>and reviewed to ensure continuous improvement</w:t>
      </w:r>
    </w:p>
    <w:p w14:paraId="647976AB" w14:textId="77777777" w:rsidR="00C83EB7" w:rsidRPr="00B045D3" w:rsidRDefault="00C83EB7" w:rsidP="00591539">
      <w:pPr>
        <w:pStyle w:val="ListParagraph"/>
        <w:numPr>
          <w:ilvl w:val="0"/>
          <w:numId w:val="25"/>
        </w:numPr>
        <w:spacing w:after="0" w:line="360" w:lineRule="auto"/>
        <w:rPr>
          <w:rFonts w:asciiTheme="majorHAnsi" w:hAnsiTheme="majorHAnsi" w:cstheme="majorHAnsi"/>
        </w:rPr>
      </w:pPr>
      <w:r w:rsidRPr="00905E2B">
        <w:rPr>
          <w:rFonts w:asciiTheme="majorHAnsi" w:hAnsiTheme="majorHAnsi" w:cstheme="majorHAnsi"/>
        </w:rPr>
        <w:t>emergency teleph</w:t>
      </w:r>
      <w:r w:rsidRPr="00B045D3">
        <w:rPr>
          <w:rFonts w:asciiTheme="majorHAnsi" w:hAnsiTheme="majorHAnsi" w:cstheme="majorHAnsi"/>
        </w:rPr>
        <w:t>one numbers will be clearly displayed in prominent positions within the Service</w:t>
      </w:r>
    </w:p>
    <w:p w14:paraId="49E7AFA8" w14:textId="77777777" w:rsidR="00C83EB7" w:rsidRPr="00B045D3" w:rsidRDefault="00C83EB7" w:rsidP="00591539">
      <w:pPr>
        <w:pStyle w:val="ListParagraph"/>
        <w:numPr>
          <w:ilvl w:val="0"/>
          <w:numId w:val="25"/>
        </w:numPr>
        <w:spacing w:after="0" w:line="360" w:lineRule="auto"/>
        <w:rPr>
          <w:rFonts w:asciiTheme="majorHAnsi" w:hAnsiTheme="majorHAnsi" w:cstheme="majorHAnsi"/>
        </w:rPr>
      </w:pPr>
      <w:r w:rsidRPr="00B045D3">
        <w:rPr>
          <w:rFonts w:asciiTheme="majorHAnsi" w:hAnsiTheme="majorHAnsi" w:cstheme="majorHAnsi"/>
        </w:rPr>
        <w:t>emergency contact details of all children are updated regularly</w:t>
      </w:r>
    </w:p>
    <w:p w14:paraId="389B7900" w14:textId="41619779" w:rsidR="00C46D13" w:rsidRPr="00CF2E31" w:rsidRDefault="00C46D13" w:rsidP="00C46D13">
      <w:pPr>
        <w:pStyle w:val="ListParagraph"/>
        <w:numPr>
          <w:ilvl w:val="0"/>
          <w:numId w:val="25"/>
        </w:numPr>
        <w:spacing w:after="0" w:line="360" w:lineRule="auto"/>
        <w:rPr>
          <w:rFonts w:asciiTheme="majorHAnsi" w:hAnsiTheme="majorHAnsi" w:cs="Calibri"/>
        </w:rPr>
      </w:pPr>
      <w:r w:rsidRPr="00CF2E31">
        <w:rPr>
          <w:rFonts w:asciiTheme="majorHAnsi" w:hAnsiTheme="majorHAnsi" w:cstheme="majorHAnsi"/>
        </w:rPr>
        <w:t xml:space="preserve">refer to the </w:t>
      </w:r>
      <w:r w:rsidRPr="00CF2E31">
        <w:rPr>
          <w:rFonts w:asciiTheme="majorHAnsi" w:hAnsiTheme="majorHAnsi" w:cstheme="majorHAnsi"/>
          <w:i/>
          <w:iCs/>
        </w:rPr>
        <w:t>Emergency and Evacuation Policy</w:t>
      </w:r>
      <w:r w:rsidRPr="00CF2E31">
        <w:rPr>
          <w:rFonts w:asciiTheme="majorHAnsi" w:hAnsiTheme="majorHAnsi" w:cstheme="majorHAnsi"/>
        </w:rPr>
        <w:t xml:space="preserve"> for steps to be followed when the </w:t>
      </w:r>
      <w:r w:rsidR="00CF2E31">
        <w:rPr>
          <w:rFonts w:asciiTheme="majorHAnsi" w:hAnsiTheme="majorHAnsi" w:cstheme="majorHAnsi"/>
        </w:rPr>
        <w:t>S</w:t>
      </w:r>
      <w:r w:rsidRPr="00CF2E31">
        <w:rPr>
          <w:rFonts w:asciiTheme="majorHAnsi" w:hAnsiTheme="majorHAnsi" w:cstheme="majorHAnsi"/>
        </w:rPr>
        <w:t xml:space="preserve">ervice needs to close in response to an emergency, including when to notify the regulatory authority and department of education of service closure </w:t>
      </w:r>
    </w:p>
    <w:p w14:paraId="3F7DBB82" w14:textId="33D5B8EF" w:rsidR="00C46D13" w:rsidRPr="00CF2E31" w:rsidRDefault="00C46D13" w:rsidP="00C46D13">
      <w:pPr>
        <w:pStyle w:val="ListParagraph"/>
        <w:numPr>
          <w:ilvl w:val="0"/>
          <w:numId w:val="25"/>
        </w:numPr>
        <w:spacing w:after="0" w:line="360" w:lineRule="auto"/>
        <w:rPr>
          <w:rFonts w:asciiTheme="majorHAnsi" w:hAnsiTheme="majorHAnsi" w:cs="Calibri"/>
        </w:rPr>
      </w:pPr>
      <w:r w:rsidRPr="00CF2E31">
        <w:rPr>
          <w:rFonts w:asciiTheme="majorHAnsi" w:hAnsiTheme="majorHAnsi" w:cs="Calibri"/>
        </w:rPr>
        <w:t>a serious incident notification is submitted to the regulatory authority within 24 hours when there has been an emergency that has posed a risk to the safety and wellbeing of the children</w:t>
      </w:r>
    </w:p>
    <w:p w14:paraId="558F4124" w14:textId="777F9E09" w:rsidR="00C46D13" w:rsidRPr="00CF2E31" w:rsidRDefault="00C46D13" w:rsidP="00C46D13">
      <w:pPr>
        <w:pStyle w:val="ListParagraph"/>
        <w:numPr>
          <w:ilvl w:val="0"/>
          <w:numId w:val="26"/>
        </w:numPr>
        <w:spacing w:before="100" w:beforeAutospacing="1" w:after="100" w:afterAutospacing="1" w:line="360" w:lineRule="auto"/>
        <w:rPr>
          <w:rFonts w:asciiTheme="majorHAnsi" w:hAnsiTheme="majorHAnsi" w:cstheme="majorHAnsi"/>
        </w:rPr>
      </w:pPr>
      <w:r w:rsidRPr="00CF2E31">
        <w:rPr>
          <w:rFonts w:asciiTheme="majorHAnsi" w:hAnsiTheme="majorHAnsi" w:cstheme="majorHAnsi"/>
        </w:rPr>
        <w:t>the regulatory authority is notified</w:t>
      </w:r>
      <w:r w:rsidR="00097E58" w:rsidRPr="00CF2E31">
        <w:rPr>
          <w:rFonts w:asciiTheme="majorHAnsi" w:hAnsiTheme="majorHAnsi"/>
          <w:color w:val="000000" w:themeColor="text1"/>
          <w:lang w:val="en-US"/>
        </w:rPr>
        <w:t xml:space="preserve"> within 24 hours</w:t>
      </w:r>
      <w:r w:rsidRPr="00CF2E31">
        <w:rPr>
          <w:rFonts w:asciiTheme="majorHAnsi" w:hAnsiTheme="majorHAnsi" w:cstheme="majorHAnsi"/>
        </w:rPr>
        <w:t xml:space="preserve"> if the </w:t>
      </w:r>
      <w:r w:rsidR="00865BBD" w:rsidRPr="00CF2E31">
        <w:rPr>
          <w:rFonts w:asciiTheme="majorHAnsi" w:hAnsiTheme="majorHAnsi" w:cstheme="majorHAnsi"/>
        </w:rPr>
        <w:t>S</w:t>
      </w:r>
      <w:r w:rsidRPr="00CF2E31">
        <w:rPr>
          <w:rFonts w:asciiTheme="majorHAnsi" w:hAnsiTheme="majorHAnsi" w:cstheme="majorHAnsi"/>
        </w:rPr>
        <w:t>ervice is required to close for a period of time as a result of a local emergency (evacuation due to flood, or to repair damage caused by a flood) (Reg.175 (2)(b)</w:t>
      </w:r>
    </w:p>
    <w:p w14:paraId="7093EA86" w14:textId="7D93ADE4" w:rsidR="00C46D13" w:rsidRPr="00601501" w:rsidRDefault="00C46D13" w:rsidP="00C46D13">
      <w:pPr>
        <w:pStyle w:val="ListParagraph"/>
        <w:numPr>
          <w:ilvl w:val="0"/>
          <w:numId w:val="26"/>
        </w:numPr>
        <w:spacing w:before="100" w:beforeAutospacing="1" w:after="100" w:afterAutospacing="1" w:line="360" w:lineRule="auto"/>
        <w:rPr>
          <w:rFonts w:asciiTheme="majorHAnsi" w:hAnsiTheme="majorHAnsi" w:cstheme="majorHAnsi"/>
        </w:rPr>
      </w:pPr>
      <w:r w:rsidRPr="00CF2E31">
        <w:rPr>
          <w:rFonts w:ascii="Calibri Light" w:hAnsi="Calibri Light" w:cs="Calibri Light"/>
        </w:rPr>
        <w:t>t</w:t>
      </w:r>
      <w:r w:rsidRPr="00601501">
        <w:rPr>
          <w:rFonts w:ascii="Calibri Light" w:hAnsi="Calibri Light" w:cs="Calibri Light"/>
        </w:rPr>
        <w:t>he Department of Education is notified</w:t>
      </w:r>
      <w:r w:rsidR="00097E58" w:rsidRPr="00601501">
        <w:rPr>
          <w:rFonts w:asciiTheme="majorHAnsi" w:hAnsiTheme="majorHAnsi"/>
          <w:color w:val="000000" w:themeColor="text1"/>
          <w:lang w:val="en-US"/>
        </w:rPr>
        <w:t xml:space="preserve"> within 24 hours</w:t>
      </w:r>
      <w:r w:rsidRPr="00601501">
        <w:rPr>
          <w:rFonts w:ascii="Calibri Light" w:hAnsi="Calibri Light" w:cs="Calibri Light"/>
        </w:rPr>
        <w:t xml:space="preserve"> if the </w:t>
      </w:r>
      <w:r w:rsidR="00865BBD" w:rsidRPr="00601501">
        <w:rPr>
          <w:rFonts w:ascii="Calibri Light" w:hAnsi="Calibri Light" w:cs="Calibri Light"/>
        </w:rPr>
        <w:t>S</w:t>
      </w:r>
      <w:r w:rsidRPr="00601501">
        <w:rPr>
          <w:rFonts w:ascii="Calibri Light" w:hAnsi="Calibri Light" w:cs="Calibri Light"/>
        </w:rPr>
        <w:t xml:space="preserve">ervice is temporarily closed via CCS Software or </w:t>
      </w:r>
      <w:bookmarkStart w:id="2" w:name="_Hlk190767068"/>
      <w:r w:rsidRPr="00601501">
        <w:rPr>
          <w:rFonts w:ascii="Calibri Light" w:hAnsi="Calibri Light" w:cs="Calibri Light"/>
        </w:rPr>
        <w:t>P</w:t>
      </w:r>
      <w:r w:rsidR="0080604F" w:rsidRPr="00601501">
        <w:rPr>
          <w:rFonts w:ascii="Calibri Light" w:hAnsi="Calibri Light" w:cs="Calibri Light"/>
        </w:rPr>
        <w:t xml:space="preserve">rovider </w:t>
      </w:r>
      <w:r w:rsidRPr="00601501">
        <w:rPr>
          <w:rFonts w:ascii="Calibri Light" w:hAnsi="Calibri Light" w:cs="Calibri Light"/>
        </w:rPr>
        <w:t>E</w:t>
      </w:r>
      <w:r w:rsidR="0080604F" w:rsidRPr="00601501">
        <w:rPr>
          <w:rFonts w:ascii="Calibri Light" w:hAnsi="Calibri Light" w:cs="Calibri Light"/>
        </w:rPr>
        <w:t xml:space="preserve">ntry </w:t>
      </w:r>
      <w:r w:rsidRPr="00601501">
        <w:rPr>
          <w:rFonts w:ascii="Calibri Light" w:hAnsi="Calibri Light" w:cs="Calibri Light"/>
        </w:rPr>
        <w:t>P</w:t>
      </w:r>
      <w:r w:rsidR="0080604F" w:rsidRPr="00601501">
        <w:rPr>
          <w:rFonts w:ascii="Calibri Light" w:hAnsi="Calibri Light" w:cs="Calibri Light"/>
        </w:rPr>
        <w:t>oint (PEP)</w:t>
      </w:r>
      <w:r w:rsidRPr="00601501">
        <w:rPr>
          <w:rFonts w:ascii="Calibri Light" w:hAnsi="Calibri Light" w:cs="Calibri Light"/>
        </w:rPr>
        <w:t xml:space="preserve"> </w:t>
      </w:r>
      <w:bookmarkEnd w:id="2"/>
    </w:p>
    <w:p w14:paraId="584A9CB7" w14:textId="2A328E90" w:rsidR="00C83EB7" w:rsidRPr="00196110" w:rsidRDefault="00C83EB7" w:rsidP="00591539">
      <w:pPr>
        <w:pStyle w:val="ListParagraph"/>
        <w:numPr>
          <w:ilvl w:val="0"/>
          <w:numId w:val="25"/>
        </w:numPr>
        <w:spacing w:after="0" w:line="360" w:lineRule="auto"/>
        <w:rPr>
          <w:rFonts w:asciiTheme="majorHAnsi" w:hAnsiTheme="majorHAnsi" w:cstheme="majorHAnsi"/>
        </w:rPr>
      </w:pPr>
      <w:r w:rsidRPr="00601501">
        <w:rPr>
          <w:rFonts w:asciiTheme="majorHAnsi" w:hAnsiTheme="majorHAnsi" w:cstheme="majorHAnsi"/>
        </w:rPr>
        <w:t>strategies to implement emergency plans are discussed</w:t>
      </w:r>
      <w:r w:rsidRPr="00196110">
        <w:rPr>
          <w:rFonts w:asciiTheme="majorHAnsi" w:hAnsiTheme="majorHAnsi" w:cstheme="majorHAnsi"/>
        </w:rPr>
        <w:t xml:space="preserve"> and documented at each staff meeting </w:t>
      </w:r>
    </w:p>
    <w:p w14:paraId="014EB708" w14:textId="77777777" w:rsidR="00905E2B" w:rsidRPr="00196110" w:rsidRDefault="00905E2B" w:rsidP="00905E2B">
      <w:pPr>
        <w:pStyle w:val="ListParagraph"/>
        <w:numPr>
          <w:ilvl w:val="0"/>
          <w:numId w:val="25"/>
        </w:numPr>
        <w:spacing w:after="0" w:line="360" w:lineRule="auto"/>
        <w:rPr>
          <w:rFonts w:asciiTheme="majorHAnsi" w:hAnsiTheme="majorHAnsi" w:cstheme="majorHAnsi"/>
        </w:rPr>
      </w:pPr>
      <w:r w:rsidRPr="00196110">
        <w:rPr>
          <w:rFonts w:asciiTheme="majorHAnsi" w:hAnsiTheme="majorHAnsi" w:cstheme="majorHAnsi"/>
        </w:rPr>
        <w:t>consideration is made to how to save critical records- (current records, historical artefacts and archives)</w:t>
      </w:r>
    </w:p>
    <w:p w14:paraId="3CA735E6" w14:textId="75CB8102" w:rsidR="00B045D3" w:rsidRDefault="00C83EB7" w:rsidP="00591539">
      <w:pPr>
        <w:pStyle w:val="ListParagraph"/>
        <w:numPr>
          <w:ilvl w:val="0"/>
          <w:numId w:val="25"/>
        </w:numPr>
        <w:spacing w:after="0" w:line="360" w:lineRule="auto"/>
        <w:rPr>
          <w:rFonts w:asciiTheme="majorHAnsi" w:hAnsiTheme="majorHAnsi" w:cstheme="majorHAnsi"/>
        </w:rPr>
      </w:pPr>
      <w:r w:rsidRPr="00196110">
        <w:rPr>
          <w:rFonts w:asciiTheme="majorHAnsi" w:hAnsiTheme="majorHAnsi" w:cstheme="majorHAnsi"/>
        </w:rPr>
        <w:t>counselling services ar</w:t>
      </w:r>
      <w:r w:rsidRPr="00B045D3">
        <w:rPr>
          <w:rFonts w:asciiTheme="majorHAnsi" w:hAnsiTheme="majorHAnsi" w:cstheme="majorHAnsi"/>
        </w:rPr>
        <w:t>e provided to employees and their family members affected by flooding</w:t>
      </w:r>
    </w:p>
    <w:p w14:paraId="28444FD7" w14:textId="3775005F" w:rsidR="001C4C01" w:rsidRDefault="00AC1B44" w:rsidP="00445D6F">
      <w:pPr>
        <w:pStyle w:val="ListParagraph"/>
        <w:numPr>
          <w:ilvl w:val="0"/>
          <w:numId w:val="25"/>
        </w:numPr>
        <w:spacing w:after="0" w:line="360" w:lineRule="auto"/>
        <w:rPr>
          <w:rFonts w:asciiTheme="majorHAnsi" w:hAnsiTheme="majorHAnsi" w:cstheme="majorHAnsi"/>
        </w:rPr>
      </w:pPr>
      <w:r w:rsidRPr="00B045D3">
        <w:rPr>
          <w:rFonts w:asciiTheme="majorHAnsi" w:hAnsiTheme="majorHAnsi" w:cstheme="majorHAnsi"/>
        </w:rPr>
        <w:t xml:space="preserve">the </w:t>
      </w:r>
      <w:r w:rsidRPr="00591539">
        <w:rPr>
          <w:rFonts w:asciiTheme="majorHAnsi" w:hAnsiTheme="majorHAnsi" w:cstheme="majorHAnsi"/>
        </w:rPr>
        <w:t>Service</w:t>
      </w:r>
      <w:r w:rsidR="00E7303F" w:rsidRPr="00591539">
        <w:rPr>
          <w:rFonts w:asciiTheme="majorHAnsi" w:hAnsiTheme="majorHAnsi" w:cstheme="majorHAnsi"/>
        </w:rPr>
        <w:t xml:space="preserve"> </w:t>
      </w:r>
      <w:r w:rsidR="00F94137" w:rsidRPr="00591539">
        <w:rPr>
          <w:rFonts w:asciiTheme="majorHAnsi" w:hAnsiTheme="majorHAnsi" w:cstheme="majorHAnsi"/>
        </w:rPr>
        <w:t>insurance policy is current and covers the Service for flood damage</w:t>
      </w:r>
      <w:r w:rsidR="00591539">
        <w:rPr>
          <w:rFonts w:asciiTheme="majorHAnsi" w:hAnsiTheme="majorHAnsi" w:cstheme="majorHAnsi"/>
        </w:rPr>
        <w:t>.</w:t>
      </w:r>
    </w:p>
    <w:p w14:paraId="1E9C0904" w14:textId="3B8EBB8B" w:rsidR="001C4C01" w:rsidRDefault="001C4C01" w:rsidP="00445D6F">
      <w:pPr>
        <w:spacing w:after="0" w:line="360" w:lineRule="auto"/>
        <w:rPr>
          <w:rFonts w:asciiTheme="majorHAnsi" w:hAnsiTheme="majorHAnsi" w:cstheme="majorHAnsi"/>
        </w:rPr>
      </w:pPr>
    </w:p>
    <w:p w14:paraId="6D9EE087" w14:textId="77B6C333" w:rsidR="001C4C01" w:rsidRPr="00E739AC" w:rsidRDefault="001C4C01" w:rsidP="00445D6F">
      <w:pPr>
        <w:spacing w:after="0" w:line="360" w:lineRule="auto"/>
        <w:rPr>
          <w:rFonts w:cstheme="minorHAnsi"/>
          <w:sz w:val="24"/>
          <w:szCs w:val="24"/>
        </w:rPr>
      </w:pPr>
      <w:r w:rsidRPr="00E739AC">
        <w:rPr>
          <w:rFonts w:cstheme="minorHAnsi"/>
          <w:sz w:val="24"/>
          <w:szCs w:val="24"/>
        </w:rPr>
        <w:t xml:space="preserve">TSUNAMI </w:t>
      </w:r>
    </w:p>
    <w:p w14:paraId="7CF749FE" w14:textId="6415C807" w:rsidR="001C4C01" w:rsidRPr="00C270CF" w:rsidRDefault="001C4C01" w:rsidP="00445D6F">
      <w:pPr>
        <w:spacing w:after="0" w:line="360" w:lineRule="auto"/>
        <w:rPr>
          <w:rFonts w:cstheme="minorHAnsi"/>
          <w:color w:val="16A6C6"/>
          <w:sz w:val="24"/>
          <w:szCs w:val="24"/>
        </w:rPr>
      </w:pPr>
      <w:r w:rsidRPr="00C270CF">
        <w:rPr>
          <w:rFonts w:cstheme="minorHAnsi"/>
          <w:color w:val="16A6C6"/>
          <w:sz w:val="24"/>
          <w:szCs w:val="24"/>
        </w:rPr>
        <w:t>THE APPROVED PROVIDER</w:t>
      </w:r>
      <w:r w:rsidRPr="00CF2E31">
        <w:rPr>
          <w:rFonts w:cstheme="minorHAnsi"/>
          <w:color w:val="16A6C6"/>
          <w:sz w:val="24"/>
          <w:szCs w:val="24"/>
        </w:rPr>
        <w:t>/</w:t>
      </w:r>
      <w:r w:rsidR="00E739AC" w:rsidRPr="00CF2E31">
        <w:rPr>
          <w:rFonts w:cstheme="minorHAnsi"/>
          <w:color w:val="16A6C6"/>
          <w:sz w:val="24"/>
          <w:szCs w:val="24"/>
        </w:rPr>
        <w:t xml:space="preserve"> NOMINATED SUPERVISOR/</w:t>
      </w:r>
      <w:r w:rsidRPr="00CF2E31">
        <w:rPr>
          <w:rFonts w:cstheme="minorHAnsi"/>
          <w:color w:val="16A6C6"/>
          <w:sz w:val="24"/>
          <w:szCs w:val="24"/>
        </w:rPr>
        <w:t xml:space="preserve"> MANAGEMENT</w:t>
      </w:r>
      <w:r w:rsidRPr="00C270CF">
        <w:rPr>
          <w:rFonts w:cstheme="minorHAnsi"/>
          <w:color w:val="16A6C6"/>
          <w:sz w:val="24"/>
          <w:szCs w:val="24"/>
        </w:rPr>
        <w:t xml:space="preserve"> AND EDUCATORS WILL ENSURE:</w:t>
      </w:r>
      <w:r w:rsidR="00D15F67">
        <w:rPr>
          <w:rFonts w:cstheme="minorHAnsi"/>
          <w:color w:val="16A6C6"/>
          <w:sz w:val="24"/>
          <w:szCs w:val="24"/>
        </w:rPr>
        <w:t xml:space="preserve"> </w:t>
      </w:r>
    </w:p>
    <w:p w14:paraId="34CE12B1" w14:textId="3CAA0E62" w:rsidR="00E1715D" w:rsidRPr="00E739AC" w:rsidRDefault="00E1715D" w:rsidP="00E1715D">
      <w:pPr>
        <w:pStyle w:val="ListParagraph"/>
        <w:numPr>
          <w:ilvl w:val="0"/>
          <w:numId w:val="36"/>
        </w:numPr>
        <w:spacing w:after="0" w:line="360" w:lineRule="auto"/>
        <w:rPr>
          <w:rFonts w:ascii="Calibri Light" w:hAnsi="Calibri Light" w:cs="Calibri Light"/>
          <w:color w:val="000000" w:themeColor="text1"/>
        </w:rPr>
      </w:pPr>
      <w:r w:rsidRPr="00E739AC">
        <w:rPr>
          <w:rFonts w:ascii="Calibri Light" w:hAnsi="Calibri Light" w:cs="Calibri Light"/>
          <w:color w:val="000000" w:themeColor="text1"/>
        </w:rPr>
        <w:t>consultation is conducted with our local council to find out where local assembly areas are in the event of large-scale emergencies such as a Tsunami</w:t>
      </w:r>
    </w:p>
    <w:p w14:paraId="7C60FE2A" w14:textId="06DE7F34" w:rsidR="00E1715D" w:rsidRPr="00601501" w:rsidRDefault="00E1715D" w:rsidP="00E1715D">
      <w:pPr>
        <w:pStyle w:val="ListParagraph"/>
        <w:numPr>
          <w:ilvl w:val="0"/>
          <w:numId w:val="36"/>
        </w:numPr>
        <w:spacing w:after="0" w:line="360" w:lineRule="auto"/>
        <w:rPr>
          <w:rFonts w:ascii="Calibri Light" w:hAnsi="Calibri Light" w:cs="Calibri Light"/>
          <w:color w:val="000000" w:themeColor="text1"/>
        </w:rPr>
      </w:pPr>
      <w:r w:rsidRPr="00E739AC">
        <w:rPr>
          <w:rFonts w:ascii="Calibri Light" w:hAnsi="Calibri Light" w:cs="Calibri Light"/>
          <w:color w:val="000000" w:themeColor="text1"/>
        </w:rPr>
        <w:lastRenderedPageBreak/>
        <w:t xml:space="preserve">consultation with emergency services is conducted to assist writing the </w:t>
      </w:r>
      <w:r w:rsidR="003D1039">
        <w:rPr>
          <w:rFonts w:ascii="Calibri Light" w:hAnsi="Calibri Light" w:cs="Calibri Light"/>
          <w:color w:val="000000" w:themeColor="text1"/>
        </w:rPr>
        <w:t>S</w:t>
      </w:r>
      <w:r w:rsidRPr="00E739AC">
        <w:rPr>
          <w:rFonts w:ascii="Calibri Light" w:hAnsi="Calibri Light" w:cs="Calibri Light"/>
          <w:color w:val="000000" w:themeColor="text1"/>
        </w:rPr>
        <w:t xml:space="preserve">ervices’ EMP (Emergency </w:t>
      </w:r>
      <w:r w:rsidRPr="00601501">
        <w:rPr>
          <w:rFonts w:ascii="Calibri Light" w:hAnsi="Calibri Light" w:cs="Calibri Light"/>
          <w:color w:val="000000" w:themeColor="text1"/>
        </w:rPr>
        <w:t>Management Plan)</w:t>
      </w:r>
    </w:p>
    <w:p w14:paraId="01B81833" w14:textId="3BE0D627" w:rsidR="00E1715D" w:rsidRPr="00601501" w:rsidRDefault="00E1715D" w:rsidP="00E1715D">
      <w:pPr>
        <w:pStyle w:val="ListParagraph"/>
        <w:numPr>
          <w:ilvl w:val="0"/>
          <w:numId w:val="36"/>
        </w:numPr>
        <w:spacing w:after="0" w:line="360" w:lineRule="auto"/>
        <w:rPr>
          <w:rFonts w:ascii="Calibri Light" w:hAnsi="Calibri Light" w:cs="Calibri Light"/>
          <w:color w:val="000000" w:themeColor="text1"/>
        </w:rPr>
      </w:pPr>
      <w:r w:rsidRPr="00601501">
        <w:rPr>
          <w:rFonts w:ascii="Calibri Light" w:hAnsi="Calibri Light" w:cs="Calibri Light"/>
          <w:color w:val="000000" w:themeColor="text1"/>
        </w:rPr>
        <w:t>risk assessments are completed for the Service identifying hazards and potential treats specific to your location and service details (including evacuation from multi-storey buildings of all children, staff and visitors)</w:t>
      </w:r>
    </w:p>
    <w:p w14:paraId="11DB6161" w14:textId="01A6C7D0" w:rsidR="00F16359" w:rsidRPr="00601501" w:rsidRDefault="00960EC4" w:rsidP="00445D6F">
      <w:pPr>
        <w:pStyle w:val="ListParagraph"/>
        <w:numPr>
          <w:ilvl w:val="0"/>
          <w:numId w:val="36"/>
        </w:numPr>
        <w:spacing w:after="0" w:line="360" w:lineRule="auto"/>
        <w:rPr>
          <w:rFonts w:ascii="Calibri Light" w:hAnsi="Calibri Light" w:cs="Calibri Light"/>
          <w:color w:val="000000" w:themeColor="text1"/>
        </w:rPr>
      </w:pPr>
      <w:r w:rsidRPr="00601501">
        <w:rPr>
          <w:rFonts w:ascii="Calibri Light" w:hAnsi="Calibri Light" w:cs="Calibri Light"/>
          <w:color w:val="000000" w:themeColor="text1"/>
        </w:rPr>
        <w:t xml:space="preserve">emergency evacuation plans </w:t>
      </w:r>
      <w:r w:rsidR="00A42DAB" w:rsidRPr="00601501">
        <w:rPr>
          <w:rFonts w:ascii="Calibri Light" w:hAnsi="Calibri Light" w:cs="Calibri Light"/>
          <w:color w:val="000000" w:themeColor="text1"/>
        </w:rPr>
        <w:t>are displayed</w:t>
      </w:r>
      <w:r w:rsidR="00392099" w:rsidRPr="00601501">
        <w:rPr>
          <w:rFonts w:ascii="Calibri Light" w:hAnsi="Calibri Light" w:cs="Calibri Light"/>
          <w:color w:val="000000" w:themeColor="text1"/>
        </w:rPr>
        <w:t xml:space="preserve"> </w:t>
      </w:r>
      <w:r w:rsidR="00F16359" w:rsidRPr="00601501">
        <w:rPr>
          <w:rFonts w:ascii="Calibri Light" w:hAnsi="Calibri Light" w:cs="Calibri Light"/>
          <w:color w:val="000000" w:themeColor="text1"/>
        </w:rPr>
        <w:t>in prominent positions near each exit and in the in</w:t>
      </w:r>
      <w:r w:rsidR="0067421C" w:rsidRPr="00601501">
        <w:rPr>
          <w:rFonts w:ascii="Calibri Light" w:hAnsi="Calibri Light" w:cs="Calibri Light"/>
          <w:color w:val="000000" w:themeColor="text1"/>
        </w:rPr>
        <w:t>d</w:t>
      </w:r>
      <w:r w:rsidR="00F16359" w:rsidRPr="00601501">
        <w:rPr>
          <w:rFonts w:ascii="Calibri Light" w:hAnsi="Calibri Light" w:cs="Calibri Light"/>
          <w:color w:val="000000" w:themeColor="text1"/>
        </w:rPr>
        <w:t>oor and outdoor learning environments</w:t>
      </w:r>
    </w:p>
    <w:p w14:paraId="419834FB" w14:textId="17FD5348" w:rsidR="00392099" w:rsidRPr="00601501" w:rsidRDefault="00B313EF" w:rsidP="00445D6F">
      <w:pPr>
        <w:pStyle w:val="ListParagraph"/>
        <w:numPr>
          <w:ilvl w:val="0"/>
          <w:numId w:val="36"/>
        </w:numPr>
        <w:spacing w:after="0" w:line="360" w:lineRule="auto"/>
        <w:rPr>
          <w:rFonts w:ascii="Calibri Light" w:hAnsi="Calibri Light" w:cs="Calibri Light"/>
          <w:color w:val="000000" w:themeColor="text1"/>
        </w:rPr>
      </w:pPr>
      <w:r w:rsidRPr="00601501">
        <w:rPr>
          <w:rFonts w:ascii="Calibri Light" w:hAnsi="Calibri Light" w:cs="Calibri Light"/>
          <w:i/>
          <w:iCs/>
          <w:color w:val="000000" w:themeColor="text1"/>
        </w:rPr>
        <w:t>E</w:t>
      </w:r>
      <w:r w:rsidR="00392099" w:rsidRPr="00601501">
        <w:rPr>
          <w:rFonts w:ascii="Calibri Light" w:hAnsi="Calibri Light" w:cs="Calibri Light"/>
          <w:i/>
          <w:iCs/>
          <w:color w:val="000000" w:themeColor="text1"/>
        </w:rPr>
        <w:t xml:space="preserve">mergency </w:t>
      </w:r>
      <w:r w:rsidRPr="00601501">
        <w:rPr>
          <w:rFonts w:ascii="Calibri Light" w:hAnsi="Calibri Light" w:cs="Calibri Light"/>
          <w:i/>
          <w:iCs/>
          <w:color w:val="000000" w:themeColor="text1"/>
        </w:rPr>
        <w:t>E</w:t>
      </w:r>
      <w:r w:rsidR="00EB2979" w:rsidRPr="00601501">
        <w:rPr>
          <w:rFonts w:ascii="Calibri Light" w:hAnsi="Calibri Light" w:cs="Calibri Light"/>
          <w:i/>
          <w:iCs/>
          <w:color w:val="000000" w:themeColor="text1"/>
        </w:rPr>
        <w:t xml:space="preserve">vacuation </w:t>
      </w:r>
      <w:r w:rsidRPr="00601501">
        <w:rPr>
          <w:rFonts w:ascii="Calibri Light" w:hAnsi="Calibri Light" w:cs="Calibri Light"/>
          <w:i/>
          <w:iCs/>
          <w:color w:val="000000" w:themeColor="text1"/>
        </w:rPr>
        <w:t>K</w:t>
      </w:r>
      <w:r w:rsidR="00392099" w:rsidRPr="00601501">
        <w:rPr>
          <w:rFonts w:ascii="Calibri Light" w:hAnsi="Calibri Light" w:cs="Calibri Light"/>
          <w:i/>
          <w:iCs/>
          <w:color w:val="000000" w:themeColor="text1"/>
        </w:rPr>
        <w:t>its</w:t>
      </w:r>
      <w:r w:rsidR="00392099" w:rsidRPr="00601501">
        <w:rPr>
          <w:rFonts w:ascii="Calibri Light" w:hAnsi="Calibri Light" w:cs="Calibri Light"/>
          <w:color w:val="000000" w:themeColor="text1"/>
        </w:rPr>
        <w:t xml:space="preserve"> </w:t>
      </w:r>
      <w:r w:rsidR="00037CB5" w:rsidRPr="00601501">
        <w:rPr>
          <w:rFonts w:ascii="Calibri Light" w:hAnsi="Calibri Light" w:cs="Calibri Light"/>
          <w:color w:val="000000" w:themeColor="text1"/>
        </w:rPr>
        <w:t xml:space="preserve">are </w:t>
      </w:r>
      <w:r w:rsidR="00DF1F57" w:rsidRPr="00601501">
        <w:rPr>
          <w:rFonts w:ascii="Calibri Light" w:hAnsi="Calibri Light" w:cs="Calibri Light"/>
          <w:color w:val="000000" w:themeColor="text1"/>
        </w:rPr>
        <w:t xml:space="preserve">easily accessible and located in a central location, </w:t>
      </w:r>
      <w:r w:rsidR="00037CB5" w:rsidRPr="00601501">
        <w:rPr>
          <w:rFonts w:ascii="Calibri Light" w:hAnsi="Calibri Light" w:cs="Calibri Light"/>
          <w:color w:val="000000" w:themeColor="text1"/>
        </w:rPr>
        <w:t xml:space="preserve">fully </w:t>
      </w:r>
      <w:r w:rsidR="007F2D6A" w:rsidRPr="00601501">
        <w:rPr>
          <w:rFonts w:ascii="Calibri Light" w:hAnsi="Calibri Light" w:cs="Calibri Light"/>
          <w:color w:val="000000" w:themeColor="text1"/>
        </w:rPr>
        <w:t>stocked items</w:t>
      </w:r>
      <w:r w:rsidR="00037CB5" w:rsidRPr="00601501">
        <w:rPr>
          <w:rFonts w:ascii="Calibri Light" w:hAnsi="Calibri Light" w:cs="Calibri Light"/>
          <w:color w:val="000000" w:themeColor="text1"/>
        </w:rPr>
        <w:t xml:space="preserve"> are working and in date</w:t>
      </w:r>
    </w:p>
    <w:p w14:paraId="65B16564" w14:textId="384E2FF8" w:rsidR="00D97BFF" w:rsidRPr="00601501" w:rsidRDefault="00D97BFF" w:rsidP="00D97BFF">
      <w:pPr>
        <w:pStyle w:val="ListParagraph"/>
        <w:numPr>
          <w:ilvl w:val="0"/>
          <w:numId w:val="36"/>
        </w:numPr>
        <w:spacing w:after="0" w:line="360" w:lineRule="auto"/>
        <w:rPr>
          <w:rFonts w:ascii="Calibri Light" w:hAnsi="Calibri Light" w:cs="Calibri Light"/>
          <w:color w:val="000000" w:themeColor="text1"/>
        </w:rPr>
      </w:pPr>
      <w:r w:rsidRPr="00601501">
        <w:rPr>
          <w:rFonts w:asciiTheme="majorHAnsi" w:hAnsiTheme="majorHAnsi"/>
        </w:rPr>
        <w:t xml:space="preserve">emergency evacuation drills are conducted in accordance with the </w:t>
      </w:r>
      <w:r w:rsidRPr="00601501">
        <w:rPr>
          <w:rFonts w:asciiTheme="majorHAnsi" w:hAnsiTheme="majorHAnsi"/>
          <w:i/>
          <w:iCs/>
        </w:rPr>
        <w:t xml:space="preserve">Emergency Evacuation Rehearsal </w:t>
      </w:r>
      <w:r w:rsidR="00B2792D" w:rsidRPr="00601501">
        <w:rPr>
          <w:rFonts w:asciiTheme="majorHAnsi" w:hAnsiTheme="majorHAnsi"/>
          <w:i/>
          <w:iCs/>
        </w:rPr>
        <w:t>Procedure</w:t>
      </w:r>
    </w:p>
    <w:p w14:paraId="37B1DD31" w14:textId="1FDF2D8B" w:rsidR="00284AC1" w:rsidRPr="00601501" w:rsidRDefault="00445D6F" w:rsidP="00445D6F">
      <w:pPr>
        <w:pStyle w:val="ListParagraph"/>
        <w:numPr>
          <w:ilvl w:val="0"/>
          <w:numId w:val="37"/>
        </w:numPr>
        <w:spacing w:after="0" w:line="360" w:lineRule="auto"/>
        <w:rPr>
          <w:rStyle w:val="Hyperlink"/>
          <w:rFonts w:asciiTheme="majorHAnsi" w:hAnsiTheme="majorHAnsi" w:cstheme="majorHAnsi"/>
          <w:color w:val="000000" w:themeColor="text1"/>
          <w:u w:val="none"/>
        </w:rPr>
      </w:pPr>
      <w:r w:rsidRPr="00601501">
        <w:rPr>
          <w:rFonts w:asciiTheme="majorHAnsi" w:hAnsiTheme="majorHAnsi" w:cstheme="majorHAnsi"/>
          <w:color w:val="000000" w:themeColor="text1"/>
        </w:rPr>
        <w:t>u</w:t>
      </w:r>
      <w:r w:rsidR="00284AC1" w:rsidRPr="00601501">
        <w:rPr>
          <w:rFonts w:asciiTheme="majorHAnsi" w:hAnsiTheme="majorHAnsi" w:cstheme="majorHAnsi"/>
          <w:color w:val="000000" w:themeColor="text1"/>
        </w:rPr>
        <w:t xml:space="preserve">p-to-date information about </w:t>
      </w:r>
      <w:r w:rsidR="006A1A9A" w:rsidRPr="00601501">
        <w:rPr>
          <w:rFonts w:asciiTheme="majorHAnsi" w:hAnsiTheme="majorHAnsi" w:cstheme="majorHAnsi"/>
          <w:color w:val="000000" w:themeColor="text1"/>
        </w:rPr>
        <w:t>Tsunami emergencies</w:t>
      </w:r>
      <w:r w:rsidR="00E1715D" w:rsidRPr="00601501">
        <w:rPr>
          <w:rFonts w:asciiTheme="majorHAnsi" w:hAnsiTheme="majorHAnsi" w:cstheme="majorHAnsi"/>
          <w:color w:val="000000" w:themeColor="text1"/>
        </w:rPr>
        <w:t xml:space="preserve"> is monitored and communicated with all staff </w:t>
      </w:r>
      <w:r w:rsidR="006A1A9A" w:rsidRPr="00601501">
        <w:rPr>
          <w:rFonts w:asciiTheme="majorHAnsi" w:hAnsiTheme="majorHAnsi" w:cstheme="majorHAnsi"/>
          <w:color w:val="000000" w:themeColor="text1"/>
        </w:rPr>
        <w:t xml:space="preserve"> </w:t>
      </w:r>
      <w:hyperlink r:id="rId14" w:history="1">
        <w:r w:rsidR="006A1A9A" w:rsidRPr="00601501">
          <w:rPr>
            <w:rStyle w:val="Hyperlink"/>
            <w:rFonts w:asciiTheme="majorHAnsi" w:hAnsiTheme="majorHAnsi" w:cstheme="majorHAnsi"/>
            <w:color w:val="000000" w:themeColor="text1"/>
          </w:rPr>
          <w:t>http://www.bom.gov.au/tsunami/</w:t>
        </w:r>
      </w:hyperlink>
      <w:r w:rsidR="006A1A9A" w:rsidRPr="00601501">
        <w:rPr>
          <w:rFonts w:asciiTheme="majorHAnsi" w:hAnsiTheme="majorHAnsi" w:cstheme="majorHAnsi"/>
          <w:color w:val="000000" w:themeColor="text1"/>
        </w:rPr>
        <w:t xml:space="preserve"> </w:t>
      </w:r>
    </w:p>
    <w:p w14:paraId="4EA4833E" w14:textId="2FA2652B" w:rsidR="00060824" w:rsidRPr="00601501" w:rsidRDefault="00060824" w:rsidP="00060824">
      <w:pPr>
        <w:pStyle w:val="ListParagraph"/>
        <w:numPr>
          <w:ilvl w:val="0"/>
          <w:numId w:val="37"/>
        </w:numPr>
        <w:spacing w:after="0" w:line="360" w:lineRule="auto"/>
        <w:rPr>
          <w:rFonts w:asciiTheme="majorHAnsi" w:hAnsiTheme="majorHAnsi" w:cstheme="majorHAnsi"/>
          <w:color w:val="000000" w:themeColor="text1"/>
        </w:rPr>
      </w:pPr>
      <w:r w:rsidRPr="00601501">
        <w:rPr>
          <w:rFonts w:asciiTheme="majorHAnsi" w:hAnsiTheme="majorHAnsi" w:cstheme="majorHAnsi"/>
          <w:color w:val="000000" w:themeColor="text1"/>
        </w:rPr>
        <w:t>the regulatory authority and the Department of Education are notified if a FDC Service/residence or venue is required to close via CCS software or the Provider Entry Point (PEP)</w:t>
      </w:r>
    </w:p>
    <w:p w14:paraId="5293B886" w14:textId="633C6E13" w:rsidR="00D058A0" w:rsidRDefault="00060824" w:rsidP="00445D6F">
      <w:pPr>
        <w:pStyle w:val="ListParagraph"/>
        <w:numPr>
          <w:ilvl w:val="0"/>
          <w:numId w:val="37"/>
        </w:numPr>
        <w:spacing w:after="0" w:line="360" w:lineRule="auto"/>
        <w:rPr>
          <w:rFonts w:asciiTheme="majorHAnsi" w:hAnsiTheme="majorHAnsi" w:cstheme="majorHAnsi"/>
          <w:color w:val="000000" w:themeColor="text1"/>
        </w:rPr>
      </w:pPr>
      <w:r w:rsidRPr="00601501">
        <w:rPr>
          <w:rFonts w:asciiTheme="majorHAnsi" w:hAnsiTheme="majorHAnsi" w:cstheme="majorHAnsi"/>
          <w:color w:val="000000" w:themeColor="text1"/>
        </w:rPr>
        <w:t xml:space="preserve">Whilst </w:t>
      </w:r>
      <w:r w:rsidR="00923C52" w:rsidRPr="00601501">
        <w:rPr>
          <w:rFonts w:asciiTheme="majorHAnsi" w:hAnsiTheme="majorHAnsi" w:cstheme="majorHAnsi"/>
          <w:color w:val="000000" w:themeColor="text1"/>
        </w:rPr>
        <w:t>r</w:t>
      </w:r>
      <w:r w:rsidRPr="00601501">
        <w:rPr>
          <w:rFonts w:asciiTheme="majorHAnsi" w:hAnsiTheme="majorHAnsi" w:cstheme="majorHAnsi"/>
          <w:color w:val="000000" w:themeColor="text1"/>
        </w:rPr>
        <w:t>egulations require this to be done within 24 hours, services should ensure the safety of children, educators and staff as a first priority. Services can contact the regulatory authority by</w:t>
      </w:r>
      <w:r w:rsidRPr="00E739AC">
        <w:rPr>
          <w:rFonts w:asciiTheme="majorHAnsi" w:hAnsiTheme="majorHAnsi" w:cstheme="majorHAnsi"/>
          <w:color w:val="000000" w:themeColor="text1"/>
        </w:rPr>
        <w:t xml:space="preserve"> phone or email if they do not have access to NQA ITS.</w:t>
      </w:r>
    </w:p>
    <w:p w14:paraId="4BDA40A9" w14:textId="77777777" w:rsidR="00566CFA" w:rsidRDefault="00566CFA" w:rsidP="00860D0E">
      <w:pPr>
        <w:spacing w:after="0" w:line="360" w:lineRule="auto"/>
        <w:rPr>
          <w:rFonts w:cstheme="minorHAnsi"/>
          <w:bCs/>
          <w:sz w:val="24"/>
          <w:szCs w:val="24"/>
        </w:rPr>
      </w:pPr>
    </w:p>
    <w:p w14:paraId="408F7D6E" w14:textId="35A9BD91" w:rsidR="00D91256" w:rsidRPr="00281DF3" w:rsidRDefault="006B03C7" w:rsidP="00860D0E">
      <w:pPr>
        <w:spacing w:after="0" w:line="360" w:lineRule="auto"/>
        <w:rPr>
          <w:rFonts w:cstheme="minorHAnsi"/>
          <w:bCs/>
          <w:sz w:val="24"/>
          <w:szCs w:val="24"/>
        </w:rPr>
      </w:pPr>
      <w:r w:rsidRPr="00281DF3">
        <w:rPr>
          <w:rFonts w:cstheme="minorHAnsi"/>
          <w:bCs/>
          <w:sz w:val="24"/>
          <w:szCs w:val="24"/>
        </w:rPr>
        <w:t xml:space="preserve">BEFORE A FLOOD </w:t>
      </w:r>
    </w:p>
    <w:p w14:paraId="3E4B4899" w14:textId="7110B73A" w:rsidR="00D91256" w:rsidRPr="00C270CF" w:rsidRDefault="00D91256" w:rsidP="00BA7037">
      <w:pPr>
        <w:spacing w:after="0" w:line="360" w:lineRule="auto"/>
        <w:rPr>
          <w:rFonts w:cstheme="minorHAnsi"/>
          <w:color w:val="16A6C6"/>
          <w:sz w:val="24"/>
          <w:szCs w:val="24"/>
        </w:rPr>
      </w:pPr>
      <w:r w:rsidRPr="00C270CF">
        <w:rPr>
          <w:rFonts w:cstheme="minorHAnsi"/>
          <w:color w:val="16A6C6"/>
          <w:sz w:val="24"/>
          <w:szCs w:val="24"/>
        </w:rPr>
        <w:t>MANAGEMENT AND EDUCATORS WILL</w:t>
      </w:r>
      <w:r w:rsidR="00B045D3" w:rsidRPr="00C270CF">
        <w:rPr>
          <w:rFonts w:cstheme="minorHAnsi"/>
          <w:color w:val="16A6C6"/>
          <w:sz w:val="24"/>
          <w:szCs w:val="24"/>
        </w:rPr>
        <w:t>:</w:t>
      </w:r>
    </w:p>
    <w:p w14:paraId="30D54E58" w14:textId="77777777" w:rsidR="002B346D" w:rsidRPr="002B346D" w:rsidRDefault="00B045D3" w:rsidP="002B346D">
      <w:pPr>
        <w:pStyle w:val="ListParagraph"/>
        <w:numPr>
          <w:ilvl w:val="0"/>
          <w:numId w:val="24"/>
        </w:numPr>
        <w:spacing w:after="0" w:line="360" w:lineRule="auto"/>
        <w:rPr>
          <w:rStyle w:val="Hyperlink"/>
          <w:rFonts w:asciiTheme="majorHAnsi" w:hAnsiTheme="majorHAnsi"/>
          <w:color w:val="auto"/>
          <w:u w:val="none"/>
        </w:rPr>
      </w:pPr>
      <w:r>
        <w:rPr>
          <w:rFonts w:asciiTheme="majorHAnsi" w:hAnsiTheme="majorHAnsi"/>
        </w:rPr>
        <w:t>c</w:t>
      </w:r>
      <w:r w:rsidR="00F91C48" w:rsidRPr="00730BCE">
        <w:rPr>
          <w:rFonts w:asciiTheme="majorHAnsi" w:hAnsiTheme="majorHAnsi"/>
        </w:rPr>
        <w:t>ontinue to visit Bureau of Meteorology to check current flood and weather warnings</w:t>
      </w:r>
      <w:r w:rsidR="00566CFA">
        <w:rPr>
          <w:rFonts w:asciiTheme="majorHAnsi" w:hAnsiTheme="majorHAnsi"/>
        </w:rPr>
        <w:t xml:space="preserve"> </w:t>
      </w:r>
      <w:hyperlink r:id="rId15" w:history="1">
        <w:r w:rsidR="00566CFA" w:rsidRPr="00196110">
          <w:rPr>
            <w:rStyle w:val="Hyperlink"/>
            <w:rFonts w:asciiTheme="majorHAnsi" w:hAnsiTheme="majorHAnsi"/>
          </w:rPr>
          <w:t>http://www.bom.gov.au/</w:t>
        </w:r>
      </w:hyperlink>
    </w:p>
    <w:p w14:paraId="4B87AC1D" w14:textId="68A58467" w:rsidR="00905E2B" w:rsidRPr="002B346D" w:rsidRDefault="00905E2B" w:rsidP="002B346D">
      <w:pPr>
        <w:pStyle w:val="ListParagraph"/>
        <w:numPr>
          <w:ilvl w:val="0"/>
          <w:numId w:val="24"/>
        </w:numPr>
        <w:spacing w:after="0" w:line="360" w:lineRule="auto"/>
        <w:rPr>
          <w:rFonts w:asciiTheme="majorHAnsi" w:hAnsiTheme="majorHAnsi"/>
        </w:rPr>
      </w:pPr>
      <w:r w:rsidRPr="002B346D">
        <w:rPr>
          <w:rFonts w:asciiTheme="majorHAnsi" w:hAnsiTheme="majorHAnsi"/>
        </w:rPr>
        <w:t xml:space="preserve">visit the Bureau of Meteorology flood watch- </w:t>
      </w:r>
      <w:hyperlink r:id="rId16" w:history="1">
        <w:r w:rsidRPr="002B346D">
          <w:rPr>
            <w:rStyle w:val="Hyperlink"/>
            <w:rFonts w:ascii="Calibri Light" w:hAnsi="Calibri Light" w:cs="Calibri Light"/>
          </w:rPr>
          <w:t>Flood warning system</w:t>
        </w:r>
      </w:hyperlink>
      <w:r w:rsidRPr="002B346D">
        <w:rPr>
          <w:rFonts w:asciiTheme="majorHAnsi" w:hAnsiTheme="majorHAnsi"/>
        </w:rPr>
        <w:t xml:space="preserve"> </w:t>
      </w:r>
    </w:p>
    <w:p w14:paraId="06E7FB32" w14:textId="6A995687" w:rsidR="00F91C48" w:rsidRPr="00BA43BF" w:rsidRDefault="00B045D3" w:rsidP="00591539">
      <w:pPr>
        <w:pStyle w:val="ListParagraph"/>
        <w:numPr>
          <w:ilvl w:val="0"/>
          <w:numId w:val="24"/>
        </w:numPr>
        <w:spacing w:after="0" w:line="360" w:lineRule="auto"/>
        <w:rPr>
          <w:rStyle w:val="Hyperlink"/>
          <w:rFonts w:asciiTheme="majorHAnsi" w:hAnsiTheme="majorHAnsi"/>
          <w:color w:val="auto"/>
          <w:u w:val="none"/>
        </w:rPr>
      </w:pPr>
      <w:r w:rsidRPr="00196110">
        <w:rPr>
          <w:rFonts w:asciiTheme="majorHAnsi" w:hAnsiTheme="majorHAnsi"/>
        </w:rPr>
        <w:t>r</w:t>
      </w:r>
      <w:r w:rsidR="00F91C48" w:rsidRPr="00196110">
        <w:rPr>
          <w:rFonts w:asciiTheme="majorHAnsi" w:hAnsiTheme="majorHAnsi"/>
        </w:rPr>
        <w:t>efer to the SES State F</w:t>
      </w:r>
      <w:r w:rsidR="00F91C48" w:rsidRPr="00730BCE">
        <w:rPr>
          <w:rFonts w:asciiTheme="majorHAnsi" w:hAnsiTheme="majorHAnsi"/>
        </w:rPr>
        <w:t xml:space="preserve">lood Plans which outline arrangements for responding to floods in </w:t>
      </w:r>
      <w:r w:rsidR="00573B5F" w:rsidRPr="00196110">
        <w:rPr>
          <w:rFonts w:asciiTheme="majorHAnsi" w:hAnsiTheme="majorHAnsi"/>
        </w:rPr>
        <w:t>y</w:t>
      </w:r>
      <w:r w:rsidR="00566CFA" w:rsidRPr="00196110">
        <w:rPr>
          <w:rFonts w:asciiTheme="majorHAnsi" w:hAnsiTheme="majorHAnsi"/>
        </w:rPr>
        <w:t>our</w:t>
      </w:r>
      <w:r w:rsidR="00566CFA">
        <w:rPr>
          <w:rFonts w:asciiTheme="majorHAnsi" w:hAnsiTheme="majorHAnsi"/>
        </w:rPr>
        <w:t xml:space="preserve"> </w:t>
      </w:r>
    </w:p>
    <w:p w14:paraId="2E97F643" w14:textId="0DAC26F2" w:rsidR="00657F04" w:rsidRPr="00B045D3" w:rsidRDefault="00B045D3" w:rsidP="00591539">
      <w:pPr>
        <w:pStyle w:val="ListParagraph"/>
        <w:numPr>
          <w:ilvl w:val="0"/>
          <w:numId w:val="24"/>
        </w:numPr>
        <w:spacing w:after="0" w:line="360" w:lineRule="auto"/>
        <w:rPr>
          <w:rFonts w:asciiTheme="majorHAnsi" w:hAnsiTheme="majorHAnsi"/>
        </w:rPr>
      </w:pPr>
      <w:r>
        <w:rPr>
          <w:rFonts w:asciiTheme="majorHAnsi" w:hAnsiTheme="majorHAnsi"/>
        </w:rPr>
        <w:t>b</w:t>
      </w:r>
      <w:r w:rsidR="00B63049" w:rsidRPr="00B045D3">
        <w:rPr>
          <w:rFonts w:asciiTheme="majorHAnsi" w:hAnsiTheme="majorHAnsi"/>
        </w:rPr>
        <w:t>e</w:t>
      </w:r>
      <w:r w:rsidR="00657F04" w:rsidRPr="00B045D3">
        <w:rPr>
          <w:rFonts w:asciiTheme="majorHAnsi" w:hAnsiTheme="majorHAnsi"/>
        </w:rPr>
        <w:t xml:space="preserve"> familiar with the warning levels and what action needs to be taken during a flood </w:t>
      </w:r>
    </w:p>
    <w:p w14:paraId="631A5717" w14:textId="7FA7B183" w:rsidR="00EF6B92" w:rsidRPr="00B045D3" w:rsidRDefault="00B045D3" w:rsidP="00591539">
      <w:pPr>
        <w:pStyle w:val="ListParagraph"/>
        <w:numPr>
          <w:ilvl w:val="0"/>
          <w:numId w:val="24"/>
        </w:numPr>
        <w:spacing w:after="0" w:line="360" w:lineRule="auto"/>
        <w:rPr>
          <w:rFonts w:asciiTheme="majorHAnsi" w:hAnsiTheme="majorHAnsi"/>
        </w:rPr>
      </w:pPr>
      <w:r>
        <w:rPr>
          <w:rFonts w:asciiTheme="majorHAnsi" w:hAnsiTheme="majorHAnsi"/>
        </w:rPr>
        <w:t>e</w:t>
      </w:r>
      <w:r w:rsidR="00EF6B92" w:rsidRPr="00B045D3">
        <w:rPr>
          <w:rFonts w:asciiTheme="majorHAnsi" w:hAnsiTheme="majorHAnsi"/>
        </w:rPr>
        <w:t xml:space="preserve">nsure the removal of leaves, debris and other items that can </w:t>
      </w:r>
      <w:r w:rsidR="00B63049" w:rsidRPr="00B045D3">
        <w:rPr>
          <w:rFonts w:asciiTheme="majorHAnsi" w:hAnsiTheme="majorHAnsi"/>
        </w:rPr>
        <w:t>enhance</w:t>
      </w:r>
      <w:r w:rsidR="00EF6B92" w:rsidRPr="00B045D3">
        <w:rPr>
          <w:rFonts w:asciiTheme="majorHAnsi" w:hAnsiTheme="majorHAnsi"/>
        </w:rPr>
        <w:t xml:space="preserve"> flooding </w:t>
      </w:r>
      <w:r w:rsidR="00BA43BF" w:rsidRPr="00B045D3">
        <w:rPr>
          <w:rFonts w:asciiTheme="majorHAnsi" w:hAnsiTheme="majorHAnsi"/>
        </w:rPr>
        <w:t>(</w:t>
      </w:r>
      <w:r w:rsidR="00591539" w:rsidRPr="00B045D3">
        <w:rPr>
          <w:rFonts w:asciiTheme="majorHAnsi" w:hAnsiTheme="majorHAnsi"/>
        </w:rPr>
        <w:t>e.g.</w:t>
      </w:r>
      <w:r w:rsidR="00BA43BF" w:rsidRPr="00B045D3">
        <w:rPr>
          <w:rFonts w:asciiTheme="majorHAnsi" w:hAnsiTheme="majorHAnsi"/>
        </w:rPr>
        <w:t>: check gutters and drains)</w:t>
      </w:r>
    </w:p>
    <w:p w14:paraId="6DC05FAB" w14:textId="040420AD" w:rsidR="00EF6B92" w:rsidRPr="00B045D3" w:rsidRDefault="00B045D3" w:rsidP="00591539">
      <w:pPr>
        <w:pStyle w:val="ListParagraph"/>
        <w:numPr>
          <w:ilvl w:val="0"/>
          <w:numId w:val="24"/>
        </w:numPr>
        <w:spacing w:after="0" w:line="360" w:lineRule="auto"/>
        <w:rPr>
          <w:rFonts w:asciiTheme="majorHAnsi" w:hAnsiTheme="majorHAnsi"/>
        </w:rPr>
      </w:pPr>
      <w:r>
        <w:rPr>
          <w:rFonts w:asciiTheme="majorHAnsi" w:hAnsiTheme="majorHAnsi"/>
        </w:rPr>
        <w:t>b</w:t>
      </w:r>
      <w:r w:rsidR="00EF6B92" w:rsidRPr="00B045D3">
        <w:rPr>
          <w:rFonts w:asciiTheme="majorHAnsi" w:hAnsiTheme="majorHAnsi"/>
        </w:rPr>
        <w:t xml:space="preserve">ecome familiar with the emergency evacuation plan </w:t>
      </w:r>
      <w:r w:rsidR="004D2F27" w:rsidRPr="00B045D3">
        <w:rPr>
          <w:rFonts w:asciiTheme="majorHAnsi" w:hAnsiTheme="majorHAnsi"/>
        </w:rPr>
        <w:t>identifying routes and safe locations if evacuation is required</w:t>
      </w:r>
      <w:r w:rsidR="0075723A" w:rsidRPr="00B045D3">
        <w:rPr>
          <w:rFonts w:asciiTheme="majorHAnsi" w:hAnsiTheme="majorHAnsi"/>
        </w:rPr>
        <w:t xml:space="preserve"> (note: this may be different for a flood situation)</w:t>
      </w:r>
    </w:p>
    <w:p w14:paraId="460E6FB6" w14:textId="48736E2B" w:rsidR="004D2F27" w:rsidRDefault="00B045D3" w:rsidP="00591539">
      <w:pPr>
        <w:pStyle w:val="ListParagraph"/>
        <w:numPr>
          <w:ilvl w:val="0"/>
          <w:numId w:val="24"/>
        </w:numPr>
        <w:spacing w:after="0" w:line="360" w:lineRule="auto"/>
        <w:rPr>
          <w:rFonts w:asciiTheme="majorHAnsi" w:hAnsiTheme="majorHAnsi"/>
        </w:rPr>
      </w:pPr>
      <w:r>
        <w:rPr>
          <w:rFonts w:asciiTheme="majorHAnsi" w:hAnsiTheme="majorHAnsi"/>
        </w:rPr>
        <w:t>p</w:t>
      </w:r>
      <w:r w:rsidR="009A1852">
        <w:rPr>
          <w:rFonts w:asciiTheme="majorHAnsi" w:hAnsiTheme="majorHAnsi"/>
        </w:rPr>
        <w:t xml:space="preserve">repare the </w:t>
      </w:r>
      <w:r w:rsidR="00C83EB7" w:rsidRPr="00231C1F">
        <w:rPr>
          <w:rFonts w:asciiTheme="majorHAnsi" w:hAnsiTheme="majorHAnsi"/>
          <w:i/>
          <w:iCs/>
        </w:rPr>
        <w:t>E</w:t>
      </w:r>
      <w:r w:rsidR="009A1852" w:rsidRPr="00231C1F">
        <w:rPr>
          <w:rFonts w:asciiTheme="majorHAnsi" w:hAnsiTheme="majorHAnsi"/>
          <w:i/>
          <w:iCs/>
        </w:rPr>
        <w:t xml:space="preserve">mergency </w:t>
      </w:r>
      <w:r w:rsidR="00C83EB7" w:rsidRPr="00231C1F">
        <w:rPr>
          <w:rFonts w:asciiTheme="majorHAnsi" w:hAnsiTheme="majorHAnsi"/>
          <w:i/>
          <w:iCs/>
        </w:rPr>
        <w:t>E</w:t>
      </w:r>
      <w:r w:rsidR="009A1852" w:rsidRPr="00231C1F">
        <w:rPr>
          <w:rFonts w:asciiTheme="majorHAnsi" w:hAnsiTheme="majorHAnsi"/>
          <w:i/>
          <w:iCs/>
        </w:rPr>
        <w:t xml:space="preserve">vacuation </w:t>
      </w:r>
      <w:r w:rsidR="00C83EB7" w:rsidRPr="00231C1F">
        <w:rPr>
          <w:rFonts w:asciiTheme="majorHAnsi" w:hAnsiTheme="majorHAnsi"/>
          <w:i/>
          <w:iCs/>
        </w:rPr>
        <w:t>K</w:t>
      </w:r>
      <w:r w:rsidR="009A1852" w:rsidRPr="00231C1F">
        <w:rPr>
          <w:rFonts w:asciiTheme="majorHAnsi" w:hAnsiTheme="majorHAnsi"/>
          <w:i/>
          <w:iCs/>
        </w:rPr>
        <w:t>it</w:t>
      </w:r>
      <w:r w:rsidR="009A1852">
        <w:rPr>
          <w:rFonts w:asciiTheme="majorHAnsi" w:hAnsiTheme="majorHAnsi"/>
        </w:rPr>
        <w:t xml:space="preserve"> </w:t>
      </w:r>
    </w:p>
    <w:p w14:paraId="563DA8CC" w14:textId="1542276B" w:rsidR="00416ECB" w:rsidRPr="009C4D45" w:rsidRDefault="00B045D3" w:rsidP="00591539">
      <w:pPr>
        <w:pStyle w:val="ListParagraph"/>
        <w:numPr>
          <w:ilvl w:val="0"/>
          <w:numId w:val="24"/>
        </w:numPr>
        <w:spacing w:after="0" w:line="360" w:lineRule="auto"/>
        <w:rPr>
          <w:rFonts w:asciiTheme="majorHAnsi" w:hAnsiTheme="majorHAnsi"/>
          <w:i/>
          <w:iCs/>
        </w:rPr>
      </w:pPr>
      <w:r>
        <w:rPr>
          <w:rFonts w:asciiTheme="majorHAnsi" w:hAnsiTheme="majorHAnsi"/>
        </w:rPr>
        <w:t>e</w:t>
      </w:r>
      <w:r w:rsidR="00416ECB" w:rsidRPr="00B63049">
        <w:rPr>
          <w:rFonts w:asciiTheme="majorHAnsi" w:hAnsiTheme="majorHAnsi"/>
        </w:rPr>
        <w:t xml:space="preserve">nsure an </w:t>
      </w:r>
      <w:r w:rsidRPr="00B63049">
        <w:rPr>
          <w:rFonts w:asciiTheme="majorHAnsi" w:hAnsiTheme="majorHAnsi"/>
        </w:rPr>
        <w:t>up-to-date</w:t>
      </w:r>
      <w:r w:rsidR="00416ECB" w:rsidRPr="00B63049">
        <w:rPr>
          <w:rFonts w:asciiTheme="majorHAnsi" w:hAnsiTheme="majorHAnsi"/>
        </w:rPr>
        <w:t xml:space="preserve"> emergency contact list </w:t>
      </w:r>
      <w:r w:rsidR="00416ECB">
        <w:rPr>
          <w:rFonts w:asciiTheme="majorHAnsi" w:hAnsiTheme="majorHAnsi"/>
        </w:rPr>
        <w:t>for all children</w:t>
      </w:r>
      <w:r w:rsidR="00C83EB7">
        <w:rPr>
          <w:rFonts w:asciiTheme="majorHAnsi" w:hAnsiTheme="majorHAnsi"/>
        </w:rPr>
        <w:t xml:space="preserve"> is included in the </w:t>
      </w:r>
      <w:r w:rsidR="00C83EB7" w:rsidRPr="009C4D45">
        <w:rPr>
          <w:rFonts w:asciiTheme="majorHAnsi" w:hAnsiTheme="majorHAnsi"/>
          <w:i/>
          <w:iCs/>
        </w:rPr>
        <w:t>Emergency Evacuation Kit</w:t>
      </w:r>
    </w:p>
    <w:p w14:paraId="4AE8F225" w14:textId="48E7997D" w:rsidR="00BA43BF" w:rsidRPr="00196110" w:rsidRDefault="00B045D3" w:rsidP="00591539">
      <w:pPr>
        <w:pStyle w:val="ListParagraph"/>
        <w:numPr>
          <w:ilvl w:val="0"/>
          <w:numId w:val="24"/>
        </w:numPr>
        <w:spacing w:after="0" w:line="360" w:lineRule="auto"/>
        <w:rPr>
          <w:rFonts w:asciiTheme="majorHAnsi" w:hAnsiTheme="majorHAnsi"/>
        </w:rPr>
      </w:pPr>
      <w:r>
        <w:rPr>
          <w:rFonts w:asciiTheme="majorHAnsi" w:hAnsiTheme="majorHAnsi"/>
        </w:rPr>
        <w:t>o</w:t>
      </w:r>
      <w:r w:rsidR="009A1852">
        <w:rPr>
          <w:rFonts w:asciiTheme="majorHAnsi" w:hAnsiTheme="majorHAnsi"/>
        </w:rPr>
        <w:t>rganise sandbags a</w:t>
      </w:r>
      <w:r w:rsidR="009A1852" w:rsidRPr="00196110">
        <w:rPr>
          <w:rFonts w:asciiTheme="majorHAnsi" w:hAnsiTheme="majorHAnsi"/>
        </w:rPr>
        <w:t>nd sand</w:t>
      </w:r>
    </w:p>
    <w:p w14:paraId="77F83F13" w14:textId="6EAC0865" w:rsidR="00CF7851" w:rsidRPr="00196110" w:rsidRDefault="00CF7851" w:rsidP="00591539">
      <w:pPr>
        <w:pStyle w:val="ListParagraph"/>
        <w:numPr>
          <w:ilvl w:val="0"/>
          <w:numId w:val="24"/>
        </w:numPr>
        <w:spacing w:after="0" w:line="360" w:lineRule="auto"/>
        <w:rPr>
          <w:rFonts w:asciiTheme="majorHAnsi" w:hAnsiTheme="majorHAnsi"/>
        </w:rPr>
      </w:pPr>
      <w:r w:rsidRPr="00196110">
        <w:rPr>
          <w:rFonts w:asciiTheme="majorHAnsi" w:hAnsiTheme="majorHAnsi"/>
        </w:rPr>
        <w:lastRenderedPageBreak/>
        <w:t xml:space="preserve">follow the advice by emergency services </w:t>
      </w:r>
    </w:p>
    <w:p w14:paraId="3A43B5A2" w14:textId="5D3044D5" w:rsidR="006B03C7" w:rsidRPr="00196110" w:rsidRDefault="00B045D3" w:rsidP="00591539">
      <w:pPr>
        <w:pStyle w:val="ListParagraph"/>
        <w:numPr>
          <w:ilvl w:val="0"/>
          <w:numId w:val="24"/>
        </w:numPr>
        <w:spacing w:after="0" w:line="360" w:lineRule="auto"/>
        <w:rPr>
          <w:rFonts w:asciiTheme="majorHAnsi" w:hAnsiTheme="majorHAnsi"/>
        </w:rPr>
      </w:pPr>
      <w:r w:rsidRPr="00196110">
        <w:rPr>
          <w:rFonts w:asciiTheme="majorHAnsi" w:hAnsiTheme="majorHAnsi"/>
        </w:rPr>
        <w:t>p</w:t>
      </w:r>
      <w:r w:rsidR="006B03C7" w:rsidRPr="00196110">
        <w:rPr>
          <w:rFonts w:asciiTheme="majorHAnsi" w:hAnsiTheme="majorHAnsi"/>
        </w:rPr>
        <w:t xml:space="preserve">lace chemicals on a high shelving to reduce contamination of flood water </w:t>
      </w:r>
    </w:p>
    <w:p w14:paraId="47AEE23F" w14:textId="77777777" w:rsidR="009B302C" w:rsidRPr="00196110" w:rsidRDefault="00B045D3" w:rsidP="009B302C">
      <w:pPr>
        <w:pStyle w:val="ListParagraph"/>
        <w:numPr>
          <w:ilvl w:val="0"/>
          <w:numId w:val="24"/>
        </w:numPr>
        <w:spacing w:after="0" w:line="360" w:lineRule="auto"/>
        <w:rPr>
          <w:rFonts w:asciiTheme="majorHAnsi" w:hAnsiTheme="majorHAnsi"/>
        </w:rPr>
      </w:pPr>
      <w:r w:rsidRPr="00196110">
        <w:rPr>
          <w:rFonts w:asciiTheme="majorHAnsi" w:hAnsiTheme="majorHAnsi"/>
        </w:rPr>
        <w:t>t</w:t>
      </w:r>
      <w:r w:rsidR="00B63049" w:rsidRPr="00196110">
        <w:rPr>
          <w:rFonts w:asciiTheme="majorHAnsi" w:hAnsiTheme="majorHAnsi"/>
        </w:rPr>
        <w:t>alk to the children about the flood, using simple words that children can understand</w:t>
      </w:r>
    </w:p>
    <w:p w14:paraId="702AD511" w14:textId="77777777" w:rsidR="009B302C" w:rsidRPr="00196110" w:rsidRDefault="009B302C" w:rsidP="009B302C">
      <w:pPr>
        <w:pStyle w:val="ListParagraph"/>
        <w:numPr>
          <w:ilvl w:val="0"/>
          <w:numId w:val="24"/>
        </w:numPr>
        <w:spacing w:after="0" w:line="360" w:lineRule="auto"/>
        <w:rPr>
          <w:rFonts w:asciiTheme="majorHAnsi" w:hAnsiTheme="majorHAnsi"/>
        </w:rPr>
      </w:pPr>
      <w:r w:rsidRPr="00196110">
        <w:rPr>
          <w:rFonts w:asciiTheme="majorHAnsi" w:hAnsiTheme="majorHAnsi"/>
        </w:rPr>
        <w:t>ensure there is a procedure for out of hours decision making</w:t>
      </w:r>
    </w:p>
    <w:p w14:paraId="6400CD31" w14:textId="3C219A57" w:rsidR="009B302C" w:rsidRPr="00196110" w:rsidRDefault="009B302C" w:rsidP="009B302C">
      <w:pPr>
        <w:pStyle w:val="ListParagraph"/>
        <w:numPr>
          <w:ilvl w:val="0"/>
          <w:numId w:val="24"/>
        </w:numPr>
        <w:spacing w:after="0" w:line="360" w:lineRule="auto"/>
        <w:rPr>
          <w:rFonts w:asciiTheme="majorHAnsi" w:hAnsiTheme="majorHAnsi"/>
        </w:rPr>
      </w:pPr>
      <w:r w:rsidRPr="00196110">
        <w:rPr>
          <w:rFonts w:asciiTheme="majorHAnsi" w:hAnsiTheme="majorHAnsi"/>
        </w:rPr>
        <w:t>ensure plans are made to include removal of animals (if safe to do so).</w:t>
      </w:r>
    </w:p>
    <w:p w14:paraId="268DAF94" w14:textId="39D2EF9E" w:rsidR="006B03C7" w:rsidRPr="00281DF3" w:rsidRDefault="006B03C7" w:rsidP="00B045D3">
      <w:pPr>
        <w:spacing w:after="0" w:line="360" w:lineRule="auto"/>
        <w:rPr>
          <w:rFonts w:asciiTheme="majorHAnsi" w:hAnsiTheme="majorHAnsi"/>
          <w:sz w:val="24"/>
          <w:szCs w:val="24"/>
        </w:rPr>
      </w:pPr>
    </w:p>
    <w:p w14:paraId="3D74057D" w14:textId="4CDA9CD0" w:rsidR="006B03C7" w:rsidRPr="00281DF3" w:rsidRDefault="006B03C7" w:rsidP="00B045D3">
      <w:pPr>
        <w:spacing w:after="0" w:line="360" w:lineRule="auto"/>
        <w:rPr>
          <w:rFonts w:cstheme="minorHAnsi"/>
          <w:bCs/>
          <w:sz w:val="24"/>
          <w:szCs w:val="24"/>
        </w:rPr>
      </w:pPr>
      <w:r w:rsidRPr="00281DF3">
        <w:rPr>
          <w:rFonts w:cstheme="minorHAnsi"/>
          <w:bCs/>
          <w:sz w:val="24"/>
          <w:szCs w:val="24"/>
        </w:rPr>
        <w:t xml:space="preserve">DURING A FLOOD </w:t>
      </w:r>
    </w:p>
    <w:p w14:paraId="270358B0" w14:textId="0AFAD13A" w:rsidR="006B03C7" w:rsidRPr="00C270CF" w:rsidRDefault="006B03C7" w:rsidP="00B045D3">
      <w:pPr>
        <w:spacing w:after="0" w:line="360" w:lineRule="auto"/>
        <w:rPr>
          <w:rFonts w:cstheme="minorHAnsi"/>
          <w:color w:val="16A6C6"/>
          <w:sz w:val="24"/>
          <w:szCs w:val="24"/>
        </w:rPr>
      </w:pPr>
      <w:r w:rsidRPr="00C270CF">
        <w:rPr>
          <w:rFonts w:cstheme="minorHAnsi"/>
          <w:color w:val="16A6C6"/>
          <w:sz w:val="24"/>
          <w:szCs w:val="24"/>
        </w:rPr>
        <w:t>MANAGEMENT AND EDUCATORS WILL</w:t>
      </w:r>
      <w:r w:rsidR="00B045D3" w:rsidRPr="00C270CF">
        <w:rPr>
          <w:rFonts w:cstheme="minorHAnsi"/>
          <w:color w:val="16A6C6"/>
          <w:sz w:val="24"/>
          <w:szCs w:val="24"/>
        </w:rPr>
        <w:t>:</w:t>
      </w:r>
    </w:p>
    <w:p w14:paraId="6EF05471" w14:textId="57ACC888" w:rsidR="00DF5716" w:rsidRPr="00B045D3" w:rsidRDefault="00B045D3" w:rsidP="00591539">
      <w:pPr>
        <w:pStyle w:val="ListParagraph"/>
        <w:numPr>
          <w:ilvl w:val="0"/>
          <w:numId w:val="23"/>
        </w:numPr>
        <w:spacing w:after="0" w:line="360" w:lineRule="auto"/>
        <w:rPr>
          <w:rFonts w:asciiTheme="majorHAnsi" w:hAnsiTheme="majorHAnsi"/>
        </w:rPr>
      </w:pPr>
      <w:r>
        <w:rPr>
          <w:rFonts w:asciiTheme="majorHAnsi" w:hAnsiTheme="majorHAnsi"/>
        </w:rPr>
        <w:t>a</w:t>
      </w:r>
      <w:r w:rsidR="00DF5716" w:rsidRPr="00B045D3">
        <w:rPr>
          <w:rFonts w:asciiTheme="majorHAnsi" w:hAnsiTheme="majorHAnsi"/>
        </w:rPr>
        <w:t xml:space="preserve">ct quickly </w:t>
      </w:r>
    </w:p>
    <w:p w14:paraId="466E2E54" w14:textId="05D0DBD1" w:rsidR="006B03C7" w:rsidRPr="00B045D3" w:rsidRDefault="00B045D3" w:rsidP="00591539">
      <w:pPr>
        <w:pStyle w:val="ListParagraph"/>
        <w:numPr>
          <w:ilvl w:val="0"/>
          <w:numId w:val="23"/>
        </w:numPr>
        <w:spacing w:after="0" w:line="360" w:lineRule="auto"/>
        <w:rPr>
          <w:rFonts w:asciiTheme="majorHAnsi" w:hAnsiTheme="majorHAnsi"/>
        </w:rPr>
      </w:pPr>
      <w:r>
        <w:rPr>
          <w:rFonts w:asciiTheme="majorHAnsi" w:hAnsiTheme="majorHAnsi"/>
        </w:rPr>
        <w:t>m</w:t>
      </w:r>
      <w:r w:rsidR="006B03C7" w:rsidRPr="00B045D3">
        <w:rPr>
          <w:rFonts w:asciiTheme="majorHAnsi" w:hAnsiTheme="majorHAnsi"/>
        </w:rPr>
        <w:t xml:space="preserve">onitor current flood warnings in the local area </w:t>
      </w:r>
    </w:p>
    <w:p w14:paraId="0FA52940" w14:textId="2C20F278" w:rsidR="006B03C7" w:rsidRPr="00196110" w:rsidRDefault="00B045D3" w:rsidP="00591539">
      <w:pPr>
        <w:pStyle w:val="ListParagraph"/>
        <w:numPr>
          <w:ilvl w:val="0"/>
          <w:numId w:val="23"/>
        </w:numPr>
        <w:spacing w:after="0" w:line="360" w:lineRule="auto"/>
        <w:rPr>
          <w:rFonts w:asciiTheme="majorHAnsi" w:hAnsiTheme="majorHAnsi"/>
        </w:rPr>
      </w:pPr>
      <w:r>
        <w:rPr>
          <w:rFonts w:asciiTheme="majorHAnsi" w:hAnsiTheme="majorHAnsi"/>
        </w:rPr>
        <w:t>l</w:t>
      </w:r>
      <w:r w:rsidR="0075723A" w:rsidRPr="00B045D3">
        <w:rPr>
          <w:rFonts w:asciiTheme="majorHAnsi" w:hAnsiTheme="majorHAnsi"/>
        </w:rPr>
        <w:t xml:space="preserve">iaise with </w:t>
      </w:r>
      <w:r w:rsidR="006B03C7" w:rsidRPr="00B045D3">
        <w:rPr>
          <w:rFonts w:asciiTheme="majorHAnsi" w:hAnsiTheme="majorHAnsi"/>
        </w:rPr>
        <w:t>Emergency Ser</w:t>
      </w:r>
      <w:r w:rsidR="006B03C7" w:rsidRPr="00196110">
        <w:rPr>
          <w:rFonts w:asciiTheme="majorHAnsi" w:hAnsiTheme="majorHAnsi"/>
        </w:rPr>
        <w:t xml:space="preserve">vices instructions and react to changing conditions </w:t>
      </w:r>
    </w:p>
    <w:p w14:paraId="538FA3D0" w14:textId="41E18BA9" w:rsidR="009B302C" w:rsidRPr="00196110" w:rsidRDefault="009B302C" w:rsidP="009B302C">
      <w:pPr>
        <w:pStyle w:val="ListParagraph"/>
        <w:numPr>
          <w:ilvl w:val="0"/>
          <w:numId w:val="23"/>
        </w:numPr>
        <w:spacing w:after="0" w:line="360" w:lineRule="auto"/>
        <w:rPr>
          <w:rFonts w:asciiTheme="majorHAnsi" w:hAnsiTheme="majorHAnsi"/>
        </w:rPr>
      </w:pPr>
      <w:r w:rsidRPr="00196110">
        <w:rPr>
          <w:rFonts w:asciiTheme="majorHAnsi" w:hAnsiTheme="majorHAnsi"/>
        </w:rPr>
        <w:t>contact families to come and collect their child/re</w:t>
      </w:r>
      <w:r w:rsidRPr="00E739AC">
        <w:rPr>
          <w:rFonts w:asciiTheme="majorHAnsi" w:hAnsiTheme="majorHAnsi"/>
        </w:rPr>
        <w:t>n once emergency services have issued a</w:t>
      </w:r>
      <w:r w:rsidR="00E739AC">
        <w:rPr>
          <w:rFonts w:asciiTheme="majorHAnsi" w:hAnsiTheme="majorHAnsi"/>
        </w:rPr>
        <w:t xml:space="preserve"> </w:t>
      </w:r>
      <w:r w:rsidR="0078378D" w:rsidRPr="00E739AC">
        <w:rPr>
          <w:rFonts w:asciiTheme="majorHAnsi" w:hAnsiTheme="majorHAnsi"/>
        </w:rPr>
        <w:t>Watch and Act warning f</w:t>
      </w:r>
      <w:r w:rsidRPr="00E739AC">
        <w:rPr>
          <w:rFonts w:asciiTheme="majorHAnsi" w:hAnsiTheme="majorHAnsi"/>
        </w:rPr>
        <w:t>or you</w:t>
      </w:r>
      <w:r w:rsidRPr="00196110">
        <w:rPr>
          <w:rFonts w:asciiTheme="majorHAnsi" w:hAnsiTheme="majorHAnsi"/>
        </w:rPr>
        <w:t>r area</w:t>
      </w:r>
    </w:p>
    <w:p w14:paraId="53F51D4F" w14:textId="59B93C01" w:rsidR="006B03C7" w:rsidRPr="00B045D3" w:rsidRDefault="00B045D3" w:rsidP="00591539">
      <w:pPr>
        <w:pStyle w:val="ListParagraph"/>
        <w:numPr>
          <w:ilvl w:val="0"/>
          <w:numId w:val="23"/>
        </w:numPr>
        <w:spacing w:after="0" w:line="360" w:lineRule="auto"/>
        <w:rPr>
          <w:rFonts w:asciiTheme="majorHAnsi" w:hAnsiTheme="majorHAnsi"/>
        </w:rPr>
      </w:pPr>
      <w:r w:rsidRPr="00196110">
        <w:rPr>
          <w:rFonts w:asciiTheme="majorHAnsi" w:hAnsiTheme="majorHAnsi"/>
        </w:rPr>
        <w:t>t</w:t>
      </w:r>
      <w:r w:rsidR="006B03C7" w:rsidRPr="00196110">
        <w:rPr>
          <w:rFonts w:asciiTheme="majorHAnsi" w:hAnsiTheme="majorHAnsi"/>
        </w:rPr>
        <w:t>urn off electricity, water</w:t>
      </w:r>
      <w:r w:rsidR="006B03C7" w:rsidRPr="00B045D3">
        <w:rPr>
          <w:rFonts w:asciiTheme="majorHAnsi" w:hAnsiTheme="majorHAnsi"/>
        </w:rPr>
        <w:t xml:space="preserve"> and gas </w:t>
      </w:r>
    </w:p>
    <w:p w14:paraId="147C6396" w14:textId="76CF82CD" w:rsidR="00CF7851" w:rsidRPr="00CF7851" w:rsidRDefault="00B045D3" w:rsidP="00CF7851">
      <w:pPr>
        <w:pStyle w:val="ListParagraph"/>
        <w:numPr>
          <w:ilvl w:val="0"/>
          <w:numId w:val="23"/>
        </w:numPr>
        <w:spacing w:after="0" w:line="360" w:lineRule="auto"/>
        <w:rPr>
          <w:rFonts w:asciiTheme="majorHAnsi" w:hAnsiTheme="majorHAnsi"/>
        </w:rPr>
      </w:pPr>
      <w:r>
        <w:rPr>
          <w:rFonts w:asciiTheme="majorHAnsi" w:hAnsiTheme="majorHAnsi"/>
        </w:rPr>
        <w:t>p</w:t>
      </w:r>
      <w:r w:rsidR="006B03C7" w:rsidRPr="00B045D3">
        <w:rPr>
          <w:rFonts w:asciiTheme="majorHAnsi" w:hAnsiTheme="majorHAnsi"/>
        </w:rPr>
        <w:t>lace sandbags in the toilet bowls and over shower and bath outlets to prevent backflow of sewerage into the Service</w:t>
      </w:r>
    </w:p>
    <w:p w14:paraId="25E6CB06" w14:textId="58CB08B8" w:rsidR="006B03C7" w:rsidRPr="009B302C" w:rsidRDefault="00B045D3" w:rsidP="00591539">
      <w:pPr>
        <w:pStyle w:val="ListParagraph"/>
        <w:numPr>
          <w:ilvl w:val="0"/>
          <w:numId w:val="23"/>
        </w:numPr>
        <w:spacing w:after="0" w:line="360" w:lineRule="auto"/>
        <w:rPr>
          <w:rFonts w:asciiTheme="majorHAnsi" w:hAnsiTheme="majorHAnsi"/>
        </w:rPr>
      </w:pPr>
      <w:r w:rsidRPr="009B302C">
        <w:rPr>
          <w:rFonts w:asciiTheme="majorHAnsi" w:hAnsiTheme="majorHAnsi"/>
        </w:rPr>
        <w:t>l</w:t>
      </w:r>
      <w:r w:rsidR="006B03C7" w:rsidRPr="009B302C">
        <w:rPr>
          <w:rFonts w:asciiTheme="majorHAnsi" w:hAnsiTheme="majorHAnsi"/>
        </w:rPr>
        <w:t xml:space="preserve">ock all doors and take recommended evacuation routes for the local area </w:t>
      </w:r>
    </w:p>
    <w:p w14:paraId="2329685A" w14:textId="77777777" w:rsidR="00E739AC" w:rsidRDefault="00B045D3" w:rsidP="00E739AC">
      <w:pPr>
        <w:pStyle w:val="ListParagraph"/>
        <w:numPr>
          <w:ilvl w:val="0"/>
          <w:numId w:val="23"/>
        </w:numPr>
        <w:spacing w:after="0" w:line="360" w:lineRule="auto"/>
        <w:rPr>
          <w:rFonts w:asciiTheme="majorHAnsi" w:hAnsiTheme="majorHAnsi"/>
        </w:rPr>
      </w:pPr>
      <w:r w:rsidRPr="009B302C">
        <w:rPr>
          <w:rFonts w:asciiTheme="majorHAnsi" w:hAnsiTheme="majorHAnsi"/>
        </w:rPr>
        <w:t>c</w:t>
      </w:r>
      <w:r w:rsidR="00DF6E55" w:rsidRPr="009B302C">
        <w:rPr>
          <w:rFonts w:asciiTheme="majorHAnsi" w:hAnsiTheme="majorHAnsi"/>
        </w:rPr>
        <w:t>ontact emergency services to ensure the relocation area is safe before proceeding</w:t>
      </w:r>
      <w:r w:rsidR="00CF7851" w:rsidRPr="009B302C">
        <w:rPr>
          <w:rFonts w:asciiTheme="majorHAnsi" w:hAnsiTheme="majorHAnsi"/>
        </w:rPr>
        <w:t xml:space="preserve"> and follow all </w:t>
      </w:r>
      <w:r w:rsidR="00CF7851" w:rsidRPr="00E739AC">
        <w:rPr>
          <w:rFonts w:asciiTheme="majorHAnsi" w:hAnsiTheme="majorHAnsi"/>
        </w:rPr>
        <w:t>advice</w:t>
      </w:r>
    </w:p>
    <w:p w14:paraId="641C4970" w14:textId="230C1FB7" w:rsidR="00591539" w:rsidRPr="00E739AC" w:rsidRDefault="00B045D3" w:rsidP="00E739AC">
      <w:pPr>
        <w:pStyle w:val="ListParagraph"/>
        <w:numPr>
          <w:ilvl w:val="0"/>
          <w:numId w:val="23"/>
        </w:numPr>
        <w:spacing w:after="0" w:line="360" w:lineRule="auto"/>
        <w:rPr>
          <w:rFonts w:asciiTheme="majorHAnsi" w:hAnsiTheme="majorHAnsi"/>
        </w:rPr>
      </w:pPr>
      <w:r w:rsidRPr="00E739AC">
        <w:rPr>
          <w:rFonts w:asciiTheme="majorHAnsi" w:hAnsiTheme="majorHAnsi"/>
        </w:rPr>
        <w:t>e</w:t>
      </w:r>
      <w:r w:rsidR="00481EE0" w:rsidRPr="00E739AC">
        <w:rPr>
          <w:rFonts w:asciiTheme="majorHAnsi" w:hAnsiTheme="majorHAnsi"/>
        </w:rPr>
        <w:t xml:space="preserve">vacuate the </w:t>
      </w:r>
      <w:r w:rsidR="00B63049" w:rsidRPr="00E739AC">
        <w:rPr>
          <w:rFonts w:asciiTheme="majorHAnsi" w:hAnsiTheme="majorHAnsi"/>
        </w:rPr>
        <w:t>S</w:t>
      </w:r>
      <w:r w:rsidR="00481EE0" w:rsidRPr="00E739AC">
        <w:rPr>
          <w:rFonts w:asciiTheme="majorHAnsi" w:hAnsiTheme="majorHAnsi"/>
        </w:rPr>
        <w:t xml:space="preserve">ervice immediately and </w:t>
      </w:r>
      <w:r w:rsidR="00DF6E55" w:rsidRPr="00E739AC">
        <w:rPr>
          <w:rFonts w:asciiTheme="majorHAnsi" w:hAnsiTheme="majorHAnsi"/>
        </w:rPr>
        <w:t>relocate to clearly defined area</w:t>
      </w:r>
      <w:r w:rsidR="00481EE0" w:rsidRPr="00E739AC">
        <w:rPr>
          <w:rFonts w:asciiTheme="majorHAnsi" w:hAnsiTheme="majorHAnsi"/>
        </w:rPr>
        <w:t xml:space="preserve"> </w:t>
      </w:r>
      <w:r w:rsidR="00B63049" w:rsidRPr="00E739AC">
        <w:rPr>
          <w:rFonts w:asciiTheme="majorHAnsi" w:hAnsiTheme="majorHAnsi"/>
        </w:rPr>
        <w:t xml:space="preserve">as </w:t>
      </w:r>
      <w:r w:rsidR="00481EE0" w:rsidRPr="00E739AC">
        <w:rPr>
          <w:rFonts w:asciiTheme="majorHAnsi" w:hAnsiTheme="majorHAnsi"/>
        </w:rPr>
        <w:t xml:space="preserve">discussed with emergency services </w:t>
      </w:r>
      <w:r w:rsidR="00C83EB7" w:rsidRPr="00E739AC">
        <w:rPr>
          <w:rFonts w:asciiTheme="majorHAnsi" w:hAnsiTheme="majorHAnsi"/>
        </w:rPr>
        <w:t xml:space="preserve">and clearly identified in the Service’s Emergency Evacuation Plan </w:t>
      </w:r>
      <w:r w:rsidR="00CE2BBA" w:rsidRPr="00E739AC">
        <w:rPr>
          <w:rFonts w:asciiTheme="majorHAnsi" w:hAnsiTheme="majorHAnsi"/>
        </w:rPr>
        <w:t>and Procedure</w:t>
      </w:r>
    </w:p>
    <w:p w14:paraId="66610F18" w14:textId="43853F51" w:rsidR="00DF6E55" w:rsidRPr="00591539" w:rsidRDefault="00B045D3" w:rsidP="00591539">
      <w:pPr>
        <w:pStyle w:val="ListParagraph"/>
        <w:numPr>
          <w:ilvl w:val="0"/>
          <w:numId w:val="23"/>
        </w:numPr>
        <w:spacing w:after="0" w:line="360" w:lineRule="auto"/>
        <w:rPr>
          <w:rFonts w:asciiTheme="majorHAnsi" w:hAnsiTheme="majorHAnsi"/>
        </w:rPr>
      </w:pPr>
      <w:r w:rsidRPr="00591539">
        <w:rPr>
          <w:rFonts w:asciiTheme="majorHAnsi" w:hAnsiTheme="majorHAnsi"/>
        </w:rPr>
        <w:t>k</w:t>
      </w:r>
      <w:r w:rsidR="00DF6E55" w:rsidRPr="00591539">
        <w:rPr>
          <w:rFonts w:asciiTheme="majorHAnsi" w:hAnsiTheme="majorHAnsi"/>
        </w:rPr>
        <w:t>eep families updated regularly of the relocation site</w:t>
      </w:r>
      <w:r w:rsidR="000376A4">
        <w:rPr>
          <w:rFonts w:asciiTheme="majorHAnsi" w:hAnsiTheme="majorHAnsi"/>
        </w:rPr>
        <w:t>.</w:t>
      </w:r>
    </w:p>
    <w:p w14:paraId="10206802" w14:textId="1117CEE9" w:rsidR="00481EE0" w:rsidRDefault="00481EE0" w:rsidP="00B045D3">
      <w:pPr>
        <w:spacing w:after="0" w:line="360" w:lineRule="auto"/>
        <w:rPr>
          <w:rFonts w:asciiTheme="majorHAnsi" w:hAnsiTheme="majorHAnsi"/>
        </w:rPr>
      </w:pPr>
    </w:p>
    <w:p w14:paraId="3DA41A6B" w14:textId="4851BD53" w:rsidR="00481EE0" w:rsidRPr="00281DF3" w:rsidRDefault="00481EE0" w:rsidP="00B045D3">
      <w:pPr>
        <w:spacing w:after="0" w:line="360" w:lineRule="auto"/>
        <w:rPr>
          <w:rFonts w:cstheme="minorHAnsi"/>
          <w:bCs/>
          <w:sz w:val="24"/>
          <w:szCs w:val="24"/>
        </w:rPr>
      </w:pPr>
      <w:r w:rsidRPr="00281DF3">
        <w:rPr>
          <w:rFonts w:cstheme="minorHAnsi"/>
          <w:bCs/>
          <w:sz w:val="24"/>
          <w:szCs w:val="24"/>
        </w:rPr>
        <w:t>IF IT</w:t>
      </w:r>
      <w:r w:rsidR="00B63049" w:rsidRPr="00281DF3">
        <w:rPr>
          <w:rFonts w:cstheme="minorHAnsi"/>
          <w:bCs/>
          <w:sz w:val="24"/>
          <w:szCs w:val="24"/>
        </w:rPr>
        <w:t>’S</w:t>
      </w:r>
      <w:r w:rsidRPr="00281DF3">
        <w:rPr>
          <w:rFonts w:cstheme="minorHAnsi"/>
          <w:bCs/>
          <w:sz w:val="24"/>
          <w:szCs w:val="24"/>
        </w:rPr>
        <w:t xml:space="preserve"> TOO LATE TO LEAVE DURING A FLOOD </w:t>
      </w:r>
    </w:p>
    <w:p w14:paraId="2E227F7C" w14:textId="77777777" w:rsidR="00202CC1" w:rsidRDefault="00202CC1" w:rsidP="00B045D3">
      <w:pPr>
        <w:spacing w:after="0" w:line="360" w:lineRule="auto"/>
        <w:rPr>
          <w:rFonts w:cstheme="minorHAnsi"/>
          <w:color w:val="16A6C6"/>
          <w:sz w:val="24"/>
          <w:szCs w:val="24"/>
        </w:rPr>
      </w:pPr>
    </w:p>
    <w:p w14:paraId="2EB2F905" w14:textId="2C2BF9FF" w:rsidR="00481EE0" w:rsidRPr="00C270CF" w:rsidRDefault="00481EE0" w:rsidP="00B045D3">
      <w:pPr>
        <w:spacing w:after="0" w:line="360" w:lineRule="auto"/>
        <w:rPr>
          <w:rFonts w:cstheme="minorHAnsi"/>
          <w:color w:val="16A6C6"/>
          <w:sz w:val="24"/>
          <w:szCs w:val="24"/>
        </w:rPr>
      </w:pPr>
      <w:r w:rsidRPr="00C270CF">
        <w:rPr>
          <w:rFonts w:cstheme="minorHAnsi"/>
          <w:color w:val="16A6C6"/>
          <w:sz w:val="24"/>
          <w:szCs w:val="24"/>
        </w:rPr>
        <w:t>MANAGEMENT AND EDUCATORS WILL</w:t>
      </w:r>
      <w:r w:rsidR="00B045D3" w:rsidRPr="00C270CF">
        <w:rPr>
          <w:rFonts w:cstheme="minorHAnsi"/>
          <w:color w:val="16A6C6"/>
          <w:sz w:val="24"/>
          <w:szCs w:val="24"/>
        </w:rPr>
        <w:t>:</w:t>
      </w:r>
    </w:p>
    <w:p w14:paraId="4FFBC4DF" w14:textId="04F40766" w:rsidR="00481EE0" w:rsidRPr="003200BD" w:rsidRDefault="00B045D3" w:rsidP="00591539">
      <w:pPr>
        <w:pStyle w:val="ListParagraph"/>
        <w:numPr>
          <w:ilvl w:val="0"/>
          <w:numId w:val="20"/>
        </w:numPr>
        <w:spacing w:after="0" w:line="360" w:lineRule="auto"/>
        <w:rPr>
          <w:rFonts w:asciiTheme="majorHAnsi" w:hAnsiTheme="majorHAnsi"/>
        </w:rPr>
      </w:pPr>
      <w:r>
        <w:rPr>
          <w:rFonts w:asciiTheme="majorHAnsi" w:hAnsiTheme="majorHAnsi"/>
        </w:rPr>
        <w:t>c</w:t>
      </w:r>
      <w:r w:rsidR="00481EE0" w:rsidRPr="003200BD">
        <w:rPr>
          <w:rFonts w:asciiTheme="majorHAnsi" w:hAnsiTheme="majorHAnsi"/>
        </w:rPr>
        <w:t xml:space="preserve">ontinue to seek advice from emergency services </w:t>
      </w:r>
    </w:p>
    <w:p w14:paraId="2D3DE798" w14:textId="6261139A" w:rsidR="00B63049" w:rsidRPr="003200BD" w:rsidRDefault="00B045D3" w:rsidP="00591539">
      <w:pPr>
        <w:pStyle w:val="ListParagraph"/>
        <w:numPr>
          <w:ilvl w:val="0"/>
          <w:numId w:val="20"/>
        </w:numPr>
        <w:spacing w:after="0" w:line="360" w:lineRule="auto"/>
        <w:rPr>
          <w:rFonts w:asciiTheme="majorHAnsi" w:hAnsiTheme="majorHAnsi"/>
        </w:rPr>
      </w:pPr>
      <w:r>
        <w:rPr>
          <w:rFonts w:asciiTheme="majorHAnsi" w:hAnsiTheme="majorHAnsi"/>
        </w:rPr>
        <w:t>r</w:t>
      </w:r>
      <w:r w:rsidR="00B63049" w:rsidRPr="003200BD">
        <w:rPr>
          <w:rFonts w:asciiTheme="majorHAnsi" w:hAnsiTheme="majorHAnsi"/>
        </w:rPr>
        <w:t>emain calm</w:t>
      </w:r>
    </w:p>
    <w:p w14:paraId="6BD688D8" w14:textId="644B81AE" w:rsidR="00C83EB7" w:rsidRPr="003200BD" w:rsidRDefault="00B045D3" w:rsidP="00591539">
      <w:pPr>
        <w:pStyle w:val="ListParagraph"/>
        <w:numPr>
          <w:ilvl w:val="0"/>
          <w:numId w:val="20"/>
        </w:numPr>
        <w:spacing w:after="0" w:line="360" w:lineRule="auto"/>
        <w:rPr>
          <w:rFonts w:asciiTheme="majorHAnsi" w:hAnsiTheme="majorHAnsi"/>
        </w:rPr>
      </w:pPr>
      <w:r>
        <w:rPr>
          <w:rFonts w:asciiTheme="majorHAnsi" w:hAnsiTheme="majorHAnsi"/>
        </w:rPr>
        <w:t>m</w:t>
      </w:r>
      <w:r w:rsidR="00C83EB7" w:rsidRPr="003200BD">
        <w:rPr>
          <w:rFonts w:asciiTheme="majorHAnsi" w:hAnsiTheme="majorHAnsi"/>
        </w:rPr>
        <w:t>ove to higher ground and avoid standing in flowing or rising water</w:t>
      </w:r>
    </w:p>
    <w:p w14:paraId="1B5F7704" w14:textId="7D087954" w:rsidR="00B63049" w:rsidRPr="009B302C" w:rsidRDefault="00B045D3" w:rsidP="00591539">
      <w:pPr>
        <w:pStyle w:val="ListParagraph"/>
        <w:numPr>
          <w:ilvl w:val="0"/>
          <w:numId w:val="21"/>
        </w:numPr>
        <w:spacing w:after="0" w:line="360" w:lineRule="auto"/>
        <w:rPr>
          <w:rFonts w:asciiTheme="majorHAnsi" w:hAnsiTheme="majorHAnsi"/>
        </w:rPr>
      </w:pPr>
      <w:r>
        <w:rPr>
          <w:rFonts w:asciiTheme="majorHAnsi" w:hAnsiTheme="majorHAnsi"/>
        </w:rPr>
        <w:t>i</w:t>
      </w:r>
      <w:r w:rsidR="00B63049" w:rsidRPr="003200BD">
        <w:rPr>
          <w:rFonts w:asciiTheme="majorHAnsi" w:hAnsiTheme="majorHAnsi"/>
        </w:rPr>
        <w:t>f time permits, stack posses</w:t>
      </w:r>
      <w:r w:rsidR="00B63049" w:rsidRPr="009B302C">
        <w:rPr>
          <w:rFonts w:asciiTheme="majorHAnsi" w:hAnsiTheme="majorHAnsi"/>
        </w:rPr>
        <w:t>sions, equipment and resources onto benches and tables</w:t>
      </w:r>
    </w:p>
    <w:p w14:paraId="41A5040C" w14:textId="77777777" w:rsidR="000376A4" w:rsidRDefault="00B045D3" w:rsidP="000376A4">
      <w:pPr>
        <w:pStyle w:val="ListParagraph"/>
        <w:numPr>
          <w:ilvl w:val="0"/>
          <w:numId w:val="21"/>
        </w:numPr>
        <w:spacing w:after="0" w:line="360" w:lineRule="auto"/>
        <w:rPr>
          <w:rFonts w:asciiTheme="majorHAnsi" w:hAnsiTheme="majorHAnsi"/>
        </w:rPr>
      </w:pPr>
      <w:r w:rsidRPr="009B302C">
        <w:rPr>
          <w:rFonts w:asciiTheme="majorHAnsi" w:hAnsiTheme="majorHAnsi"/>
        </w:rPr>
        <w:t>e</w:t>
      </w:r>
      <w:r w:rsidR="00DF5716" w:rsidRPr="009B302C">
        <w:rPr>
          <w:rFonts w:asciiTheme="majorHAnsi" w:hAnsiTheme="majorHAnsi"/>
        </w:rPr>
        <w:t xml:space="preserve">nsure that if flowing water is above the ankles, STOP! Turn around and go another way </w:t>
      </w:r>
    </w:p>
    <w:p w14:paraId="486FD2C1" w14:textId="5E0A066A" w:rsidR="009C4D45" w:rsidRPr="000376A4" w:rsidRDefault="00B045D3" w:rsidP="000376A4">
      <w:pPr>
        <w:pStyle w:val="ListParagraph"/>
        <w:numPr>
          <w:ilvl w:val="0"/>
          <w:numId w:val="21"/>
        </w:numPr>
        <w:spacing w:after="0" w:line="360" w:lineRule="auto"/>
        <w:rPr>
          <w:rFonts w:asciiTheme="majorHAnsi" w:hAnsiTheme="majorHAnsi"/>
        </w:rPr>
      </w:pPr>
      <w:r w:rsidRPr="000376A4">
        <w:rPr>
          <w:rFonts w:asciiTheme="majorHAnsi" w:hAnsiTheme="majorHAnsi"/>
        </w:rPr>
        <w:t>a</w:t>
      </w:r>
      <w:r w:rsidR="00481EE0" w:rsidRPr="000376A4">
        <w:rPr>
          <w:rFonts w:asciiTheme="majorHAnsi" w:hAnsiTheme="majorHAnsi"/>
        </w:rPr>
        <w:t>void entering flood waters</w:t>
      </w:r>
      <w:r w:rsidR="000376A4" w:rsidRPr="000376A4">
        <w:rPr>
          <w:rFonts w:asciiTheme="majorHAnsi" w:hAnsiTheme="majorHAnsi"/>
        </w:rPr>
        <w:t>.</w:t>
      </w:r>
      <w:r w:rsidR="00481EE0" w:rsidRPr="000376A4">
        <w:rPr>
          <w:rFonts w:asciiTheme="majorHAnsi" w:hAnsiTheme="majorHAnsi"/>
        </w:rPr>
        <w:t xml:space="preserve"> </w:t>
      </w:r>
    </w:p>
    <w:p w14:paraId="44C0FC95" w14:textId="77777777" w:rsidR="00357283" w:rsidRDefault="00357283" w:rsidP="00B045D3">
      <w:pPr>
        <w:spacing w:after="0" w:line="360" w:lineRule="auto"/>
        <w:rPr>
          <w:rFonts w:cstheme="minorHAnsi"/>
          <w:bCs/>
          <w:sz w:val="24"/>
          <w:szCs w:val="24"/>
        </w:rPr>
      </w:pPr>
    </w:p>
    <w:p w14:paraId="1700D1E6" w14:textId="508CCDD3" w:rsidR="009B725B" w:rsidRPr="00281DF3" w:rsidRDefault="009B725B" w:rsidP="00B045D3">
      <w:pPr>
        <w:spacing w:after="0" w:line="360" w:lineRule="auto"/>
        <w:rPr>
          <w:rFonts w:cstheme="minorHAnsi"/>
          <w:bCs/>
          <w:sz w:val="24"/>
          <w:szCs w:val="24"/>
        </w:rPr>
      </w:pPr>
      <w:r w:rsidRPr="00281DF3">
        <w:rPr>
          <w:rFonts w:cstheme="minorHAnsi"/>
          <w:bCs/>
          <w:sz w:val="24"/>
          <w:szCs w:val="24"/>
        </w:rPr>
        <w:lastRenderedPageBreak/>
        <w:t xml:space="preserve">AFTER THE FLOOD </w:t>
      </w:r>
    </w:p>
    <w:p w14:paraId="15812239" w14:textId="3A61E61F" w:rsidR="009B725B" w:rsidRPr="00C270CF" w:rsidRDefault="009B725B" w:rsidP="00B045D3">
      <w:pPr>
        <w:spacing w:after="0" w:line="360" w:lineRule="auto"/>
        <w:rPr>
          <w:rFonts w:cstheme="minorHAnsi"/>
          <w:color w:val="16A6C6"/>
          <w:sz w:val="24"/>
          <w:szCs w:val="24"/>
        </w:rPr>
      </w:pPr>
      <w:r w:rsidRPr="00C270CF">
        <w:rPr>
          <w:rFonts w:cstheme="minorHAnsi"/>
          <w:color w:val="16A6C6"/>
          <w:sz w:val="24"/>
          <w:szCs w:val="24"/>
        </w:rPr>
        <w:t>MANAGEMENT AND EDUCATORS WILL</w:t>
      </w:r>
      <w:r w:rsidR="00B045D3" w:rsidRPr="00C270CF">
        <w:rPr>
          <w:rFonts w:cstheme="minorHAnsi"/>
          <w:color w:val="16A6C6"/>
          <w:sz w:val="24"/>
          <w:szCs w:val="24"/>
        </w:rPr>
        <w:t>:</w:t>
      </w:r>
    </w:p>
    <w:p w14:paraId="6F83D26F" w14:textId="0B6D0976" w:rsidR="00162C26" w:rsidRPr="00281DF3"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s</w:t>
      </w:r>
      <w:r w:rsidR="00D32A10" w:rsidRPr="00281DF3">
        <w:rPr>
          <w:rFonts w:asciiTheme="majorHAnsi" w:hAnsiTheme="majorHAnsi"/>
        </w:rPr>
        <w:t>tay tuned to local ra</w:t>
      </w:r>
      <w:r>
        <w:rPr>
          <w:rFonts w:asciiTheme="majorHAnsi" w:hAnsiTheme="majorHAnsi"/>
        </w:rPr>
        <w:t>d</w:t>
      </w:r>
      <w:r w:rsidR="00D32A10" w:rsidRPr="00281DF3">
        <w:rPr>
          <w:rFonts w:asciiTheme="majorHAnsi" w:hAnsiTheme="majorHAnsi"/>
        </w:rPr>
        <w:t xml:space="preserve">io stations for official warnings and advice </w:t>
      </w:r>
    </w:p>
    <w:p w14:paraId="160AAAFE" w14:textId="5F65CD1E" w:rsidR="009B725B" w:rsidRPr="00281DF3"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w</w:t>
      </w:r>
      <w:r w:rsidR="009B725B" w:rsidRPr="00281DF3">
        <w:rPr>
          <w:rFonts w:asciiTheme="majorHAnsi" w:hAnsiTheme="majorHAnsi"/>
        </w:rPr>
        <w:t xml:space="preserve">ait until emergency services have declared the area safe before entering the flood zone </w:t>
      </w:r>
    </w:p>
    <w:p w14:paraId="578E2620" w14:textId="3A80B6A9" w:rsidR="009B725B" w:rsidRPr="00281DF3"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d</w:t>
      </w:r>
      <w:r w:rsidR="003200BD" w:rsidRPr="00281DF3">
        <w:rPr>
          <w:rFonts w:asciiTheme="majorHAnsi" w:hAnsiTheme="majorHAnsi"/>
        </w:rPr>
        <w:t>o not enter the</w:t>
      </w:r>
      <w:r w:rsidR="009B725B" w:rsidRPr="00281DF3">
        <w:rPr>
          <w:rFonts w:asciiTheme="majorHAnsi" w:hAnsiTheme="majorHAnsi"/>
        </w:rPr>
        <w:t xml:space="preserve"> </w:t>
      </w:r>
      <w:r w:rsidR="003200BD" w:rsidRPr="00281DF3">
        <w:rPr>
          <w:rFonts w:asciiTheme="majorHAnsi" w:hAnsiTheme="majorHAnsi"/>
        </w:rPr>
        <w:t>S</w:t>
      </w:r>
      <w:r w:rsidR="009B725B" w:rsidRPr="00281DF3">
        <w:rPr>
          <w:rFonts w:asciiTheme="majorHAnsi" w:hAnsiTheme="majorHAnsi"/>
        </w:rPr>
        <w:t xml:space="preserve">ervice until the water has dropped below floor level </w:t>
      </w:r>
    </w:p>
    <w:p w14:paraId="5CA0C291" w14:textId="796BBC21" w:rsidR="00D32A10" w:rsidRPr="00281DF3"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d</w:t>
      </w:r>
      <w:r w:rsidR="003200BD" w:rsidRPr="00281DF3">
        <w:rPr>
          <w:rFonts w:asciiTheme="majorHAnsi" w:hAnsiTheme="majorHAnsi"/>
        </w:rPr>
        <w:t>o n</w:t>
      </w:r>
      <w:r w:rsidR="00D32A10" w:rsidRPr="00281DF3">
        <w:rPr>
          <w:rFonts w:asciiTheme="majorHAnsi" w:hAnsiTheme="majorHAnsi"/>
        </w:rPr>
        <w:t xml:space="preserve">ot let children play in or near floodwater </w:t>
      </w:r>
    </w:p>
    <w:p w14:paraId="5CA44D15" w14:textId="332C65D7" w:rsidR="00D32A10" w:rsidRPr="00281DF3"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s</w:t>
      </w:r>
      <w:r w:rsidR="00D32A10" w:rsidRPr="00281DF3">
        <w:rPr>
          <w:rFonts w:asciiTheme="majorHAnsi" w:hAnsiTheme="majorHAnsi"/>
        </w:rPr>
        <w:t>tay away from drains</w:t>
      </w:r>
    </w:p>
    <w:p w14:paraId="174ADB0D" w14:textId="2B2D4D89" w:rsidR="009B725B" w:rsidRPr="00281DF3"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w</w:t>
      </w:r>
      <w:r w:rsidR="009B725B" w:rsidRPr="00281DF3">
        <w:rPr>
          <w:rFonts w:asciiTheme="majorHAnsi" w:hAnsiTheme="majorHAnsi"/>
        </w:rPr>
        <w:t xml:space="preserve">ear rubber boots or rubber soled footwear and rubber/leather gloves when entering the </w:t>
      </w:r>
      <w:r w:rsidR="003200BD" w:rsidRPr="00281DF3">
        <w:rPr>
          <w:rFonts w:asciiTheme="majorHAnsi" w:hAnsiTheme="majorHAnsi"/>
        </w:rPr>
        <w:t>S</w:t>
      </w:r>
      <w:r w:rsidR="009B725B" w:rsidRPr="00281DF3">
        <w:rPr>
          <w:rFonts w:asciiTheme="majorHAnsi" w:hAnsiTheme="majorHAnsi"/>
        </w:rPr>
        <w:t xml:space="preserve">ervice </w:t>
      </w:r>
    </w:p>
    <w:p w14:paraId="7C128D04" w14:textId="236D3999" w:rsidR="009B725B" w:rsidRPr="00281DF3"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c</w:t>
      </w:r>
      <w:r w:rsidR="009B725B" w:rsidRPr="00281DF3">
        <w:rPr>
          <w:rFonts w:asciiTheme="majorHAnsi" w:hAnsiTheme="majorHAnsi"/>
        </w:rPr>
        <w:t xml:space="preserve">heck with electricity, gas and water establishments to determine if the supplies to the </w:t>
      </w:r>
      <w:r w:rsidR="003200BD" w:rsidRPr="00281DF3">
        <w:rPr>
          <w:rFonts w:asciiTheme="majorHAnsi" w:hAnsiTheme="majorHAnsi"/>
        </w:rPr>
        <w:t>S</w:t>
      </w:r>
      <w:r w:rsidR="009B725B" w:rsidRPr="00281DF3">
        <w:rPr>
          <w:rFonts w:asciiTheme="majorHAnsi" w:hAnsiTheme="majorHAnsi"/>
        </w:rPr>
        <w:t xml:space="preserve">ervice and local area </w:t>
      </w:r>
      <w:proofErr w:type="gramStart"/>
      <w:r w:rsidR="009B725B" w:rsidRPr="00281DF3">
        <w:rPr>
          <w:rFonts w:asciiTheme="majorHAnsi" w:hAnsiTheme="majorHAnsi"/>
        </w:rPr>
        <w:t>has</w:t>
      </w:r>
      <w:proofErr w:type="gramEnd"/>
      <w:r w:rsidR="009B725B" w:rsidRPr="00281DF3">
        <w:rPr>
          <w:rFonts w:asciiTheme="majorHAnsi" w:hAnsiTheme="majorHAnsi"/>
        </w:rPr>
        <w:t xml:space="preserve"> been affected and if it safe for them to be turned on</w:t>
      </w:r>
    </w:p>
    <w:p w14:paraId="35443EB3" w14:textId="1A207B9E" w:rsidR="009B725B" w:rsidRPr="00281DF3"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b</w:t>
      </w:r>
      <w:r w:rsidR="009B725B" w:rsidRPr="00281DF3">
        <w:rPr>
          <w:rFonts w:asciiTheme="majorHAnsi" w:hAnsiTheme="majorHAnsi"/>
        </w:rPr>
        <w:t>e aware of damaged power lines, bridges, buildings, trees surround</w:t>
      </w:r>
      <w:r w:rsidR="003200BD" w:rsidRPr="00281DF3">
        <w:rPr>
          <w:rFonts w:asciiTheme="majorHAnsi" w:hAnsiTheme="majorHAnsi"/>
        </w:rPr>
        <w:t>ing</w:t>
      </w:r>
      <w:r w:rsidR="009B725B" w:rsidRPr="00281DF3">
        <w:rPr>
          <w:rFonts w:asciiTheme="majorHAnsi" w:hAnsiTheme="majorHAnsi"/>
        </w:rPr>
        <w:t xml:space="preserve"> the </w:t>
      </w:r>
      <w:r w:rsidR="003200BD" w:rsidRPr="00281DF3">
        <w:rPr>
          <w:rFonts w:asciiTheme="majorHAnsi" w:hAnsiTheme="majorHAnsi"/>
        </w:rPr>
        <w:t>S</w:t>
      </w:r>
      <w:r w:rsidR="009B725B" w:rsidRPr="00281DF3">
        <w:rPr>
          <w:rFonts w:asciiTheme="majorHAnsi" w:hAnsiTheme="majorHAnsi"/>
        </w:rPr>
        <w:t xml:space="preserve">ervice </w:t>
      </w:r>
    </w:p>
    <w:p w14:paraId="4768EF96" w14:textId="7072CD22" w:rsidR="00D32A10" w:rsidRPr="00281DF3"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c</w:t>
      </w:r>
      <w:r w:rsidR="00D32A10" w:rsidRPr="00281DF3">
        <w:rPr>
          <w:rFonts w:asciiTheme="majorHAnsi" w:hAnsiTheme="majorHAnsi"/>
        </w:rPr>
        <w:t>ontact families or emergency contacts to confirm the location and safety of the children</w:t>
      </w:r>
    </w:p>
    <w:p w14:paraId="0FE2E274" w14:textId="7F839281" w:rsidR="003200BD" w:rsidRPr="009B302C" w:rsidRDefault="00B045D3" w:rsidP="00591539">
      <w:pPr>
        <w:pStyle w:val="ListParagraph"/>
        <w:numPr>
          <w:ilvl w:val="0"/>
          <w:numId w:val="22"/>
        </w:numPr>
        <w:spacing w:after="0" w:line="360" w:lineRule="auto"/>
        <w:rPr>
          <w:rFonts w:asciiTheme="majorHAnsi" w:hAnsiTheme="majorHAnsi"/>
        </w:rPr>
      </w:pPr>
      <w:r>
        <w:rPr>
          <w:rFonts w:asciiTheme="majorHAnsi" w:hAnsiTheme="majorHAnsi"/>
        </w:rPr>
        <w:t>i</w:t>
      </w:r>
      <w:r w:rsidR="003200BD" w:rsidRPr="00281DF3">
        <w:rPr>
          <w:rFonts w:asciiTheme="majorHAnsi" w:hAnsiTheme="majorHAnsi"/>
        </w:rPr>
        <w:t>f possible</w:t>
      </w:r>
      <w:r w:rsidR="003200BD" w:rsidRPr="009B302C">
        <w:rPr>
          <w:rFonts w:asciiTheme="majorHAnsi" w:hAnsiTheme="majorHAnsi"/>
        </w:rPr>
        <w:t>, take photographs</w:t>
      </w:r>
      <w:r w:rsidR="00DF6E55" w:rsidRPr="009B302C">
        <w:rPr>
          <w:rFonts w:asciiTheme="majorHAnsi" w:hAnsiTheme="majorHAnsi"/>
        </w:rPr>
        <w:t xml:space="preserve"> for insurance claims</w:t>
      </w:r>
    </w:p>
    <w:p w14:paraId="4C0816FD" w14:textId="57F999BC" w:rsidR="00DF5716" w:rsidRPr="009B302C" w:rsidRDefault="00B045D3" w:rsidP="00591539">
      <w:pPr>
        <w:pStyle w:val="ListParagraph"/>
        <w:numPr>
          <w:ilvl w:val="0"/>
          <w:numId w:val="22"/>
        </w:numPr>
        <w:spacing w:after="0" w:line="360" w:lineRule="auto"/>
        <w:rPr>
          <w:rFonts w:asciiTheme="majorHAnsi" w:hAnsiTheme="majorHAnsi"/>
        </w:rPr>
      </w:pPr>
      <w:r w:rsidRPr="009B302C">
        <w:rPr>
          <w:rFonts w:asciiTheme="majorHAnsi" w:hAnsiTheme="majorHAnsi"/>
        </w:rPr>
        <w:t>w</w:t>
      </w:r>
      <w:r w:rsidR="003200BD" w:rsidRPr="009B302C">
        <w:rPr>
          <w:rFonts w:asciiTheme="majorHAnsi" w:hAnsiTheme="majorHAnsi"/>
        </w:rPr>
        <w:t>hen safe and convenient, c</w:t>
      </w:r>
      <w:r w:rsidR="00DF5716" w:rsidRPr="009B302C">
        <w:rPr>
          <w:rFonts w:asciiTheme="majorHAnsi" w:hAnsiTheme="majorHAnsi"/>
        </w:rPr>
        <w:t>lean or discard contaminated toys</w:t>
      </w:r>
      <w:r w:rsidR="003200BD" w:rsidRPr="009B302C">
        <w:rPr>
          <w:rFonts w:asciiTheme="majorHAnsi" w:hAnsiTheme="majorHAnsi"/>
        </w:rPr>
        <w:t xml:space="preserve"> </w:t>
      </w:r>
      <w:r w:rsidR="00BA7037">
        <w:rPr>
          <w:rFonts w:asciiTheme="majorHAnsi" w:hAnsiTheme="majorHAnsi"/>
        </w:rPr>
        <w:t xml:space="preserve">and </w:t>
      </w:r>
      <w:r w:rsidR="003200BD" w:rsidRPr="009B302C">
        <w:rPr>
          <w:rFonts w:asciiTheme="majorHAnsi" w:hAnsiTheme="majorHAnsi"/>
        </w:rPr>
        <w:t>equipment</w:t>
      </w:r>
    </w:p>
    <w:p w14:paraId="46A3CAB1" w14:textId="39287FDB" w:rsidR="00591539" w:rsidRPr="00601501" w:rsidRDefault="00591539" w:rsidP="00591539">
      <w:pPr>
        <w:pStyle w:val="ListParagraph"/>
        <w:numPr>
          <w:ilvl w:val="0"/>
          <w:numId w:val="22"/>
        </w:numPr>
        <w:spacing w:line="360" w:lineRule="auto"/>
        <w:rPr>
          <w:rFonts w:asciiTheme="majorHAnsi" w:hAnsiTheme="majorHAnsi" w:cs="Calibri"/>
        </w:rPr>
      </w:pPr>
      <w:r w:rsidRPr="009B302C">
        <w:rPr>
          <w:rFonts w:asciiTheme="majorHAnsi" w:hAnsiTheme="majorHAnsi" w:cs="Calibri"/>
        </w:rPr>
        <w:t xml:space="preserve">complete a serious incident notification to the regulatory authority within 24 hours when there </w:t>
      </w:r>
      <w:r w:rsidRPr="00601501">
        <w:rPr>
          <w:rFonts w:asciiTheme="majorHAnsi" w:hAnsiTheme="majorHAnsi" w:cs="Calibri"/>
        </w:rPr>
        <w:t>has been an emergency that has posed a risk to the safety and wellbeing of the children</w:t>
      </w:r>
      <w:r w:rsidR="00253E41" w:rsidRPr="00601501">
        <w:rPr>
          <w:rFonts w:asciiTheme="majorHAnsi" w:hAnsiTheme="majorHAnsi" w:cs="Calibri"/>
        </w:rPr>
        <w:t xml:space="preserve"> </w:t>
      </w:r>
      <w:hyperlink r:id="rId17" w:history="1">
        <w:r w:rsidR="00253E41" w:rsidRPr="00601501">
          <w:rPr>
            <w:rStyle w:val="Hyperlink"/>
            <w:rFonts w:cs="Calibri"/>
          </w:rPr>
          <w:t>NQA ITS</w:t>
        </w:r>
      </w:hyperlink>
    </w:p>
    <w:p w14:paraId="7756B4DD" w14:textId="2E1809F9" w:rsidR="00591539" w:rsidRPr="00601501" w:rsidRDefault="00591539" w:rsidP="00591539">
      <w:pPr>
        <w:pStyle w:val="ListParagraph"/>
        <w:numPr>
          <w:ilvl w:val="0"/>
          <w:numId w:val="22"/>
        </w:numPr>
        <w:spacing w:before="100" w:beforeAutospacing="1" w:after="100" w:afterAutospacing="1" w:line="360" w:lineRule="auto"/>
        <w:rPr>
          <w:rFonts w:asciiTheme="majorHAnsi" w:hAnsiTheme="majorHAnsi" w:cstheme="majorHAnsi"/>
        </w:rPr>
      </w:pPr>
      <w:r w:rsidRPr="00601501">
        <w:rPr>
          <w:rFonts w:asciiTheme="majorHAnsi" w:hAnsiTheme="majorHAnsi" w:cstheme="majorHAnsi"/>
        </w:rPr>
        <w:t xml:space="preserve">notify the regulatory authority if the </w:t>
      </w:r>
      <w:r w:rsidR="00E0058B" w:rsidRPr="00601501">
        <w:rPr>
          <w:rFonts w:asciiTheme="majorHAnsi" w:hAnsiTheme="majorHAnsi" w:cstheme="majorHAnsi"/>
        </w:rPr>
        <w:t>S</w:t>
      </w:r>
      <w:r w:rsidRPr="00601501">
        <w:rPr>
          <w:rFonts w:asciiTheme="majorHAnsi" w:hAnsiTheme="majorHAnsi" w:cstheme="majorHAnsi"/>
        </w:rPr>
        <w:t>ervice is required to close for a period of time as a result of a local emergency (evacuation due to flooding or to repair damage caused by flooding)</w:t>
      </w:r>
    </w:p>
    <w:p w14:paraId="54657214" w14:textId="4B6A4431" w:rsidR="00591539" w:rsidRPr="00601501" w:rsidRDefault="00591539" w:rsidP="00894082">
      <w:pPr>
        <w:pStyle w:val="ListParagraph"/>
        <w:numPr>
          <w:ilvl w:val="0"/>
          <w:numId w:val="38"/>
        </w:numPr>
        <w:spacing w:before="100" w:beforeAutospacing="1" w:after="100" w:afterAutospacing="1" w:line="360" w:lineRule="auto"/>
        <w:rPr>
          <w:rFonts w:ascii="Calibri Light" w:hAnsi="Calibri Light" w:cs="Calibri Light"/>
          <w:sz w:val="20"/>
          <w:szCs w:val="20"/>
        </w:rPr>
      </w:pPr>
      <w:r w:rsidRPr="00601501">
        <w:rPr>
          <w:rFonts w:asciiTheme="majorHAnsi" w:hAnsiTheme="majorHAnsi" w:cstheme="majorHAnsi"/>
        </w:rPr>
        <w:t xml:space="preserve">notify the </w:t>
      </w:r>
      <w:r w:rsidR="007305E0" w:rsidRPr="00601501">
        <w:rPr>
          <w:rFonts w:asciiTheme="majorHAnsi" w:hAnsiTheme="majorHAnsi" w:cstheme="majorHAnsi"/>
        </w:rPr>
        <w:t xml:space="preserve">Department </w:t>
      </w:r>
      <w:r w:rsidR="00D80199" w:rsidRPr="00601501">
        <w:rPr>
          <w:rFonts w:asciiTheme="majorHAnsi" w:hAnsiTheme="majorHAnsi" w:cstheme="majorHAnsi"/>
        </w:rPr>
        <w:t>of Education</w:t>
      </w:r>
      <w:r w:rsidR="009C4D45" w:rsidRPr="00601501">
        <w:rPr>
          <w:rFonts w:asciiTheme="majorHAnsi" w:hAnsiTheme="majorHAnsi" w:cstheme="majorHAnsi"/>
        </w:rPr>
        <w:t xml:space="preserve"> </w:t>
      </w:r>
      <w:r w:rsidR="0078378D" w:rsidRPr="00601501">
        <w:rPr>
          <w:rFonts w:asciiTheme="majorHAnsi" w:hAnsiTheme="majorHAnsi" w:cstheme="majorHAnsi"/>
        </w:rPr>
        <w:t>i</w:t>
      </w:r>
      <w:r w:rsidRPr="00601501">
        <w:rPr>
          <w:rFonts w:asciiTheme="majorHAnsi" w:hAnsiTheme="majorHAnsi" w:cstheme="majorHAnsi"/>
        </w:rPr>
        <w:t xml:space="preserve">f the </w:t>
      </w:r>
      <w:r w:rsidR="009C4D45" w:rsidRPr="00601501">
        <w:rPr>
          <w:rFonts w:asciiTheme="majorHAnsi" w:hAnsiTheme="majorHAnsi" w:cstheme="majorHAnsi"/>
        </w:rPr>
        <w:t>S</w:t>
      </w:r>
      <w:r w:rsidRPr="00601501">
        <w:rPr>
          <w:rFonts w:asciiTheme="majorHAnsi" w:hAnsiTheme="majorHAnsi" w:cstheme="majorHAnsi"/>
        </w:rPr>
        <w:t xml:space="preserve">ervice is temporarily closed via </w:t>
      </w:r>
      <w:r w:rsidR="00894082" w:rsidRPr="00601501">
        <w:rPr>
          <w:rFonts w:ascii="Calibri Light" w:hAnsi="Calibri Light" w:cs="Calibri Light"/>
        </w:rPr>
        <w:t xml:space="preserve">CCS Software or </w:t>
      </w:r>
      <w:r w:rsidRPr="00601501">
        <w:rPr>
          <w:rFonts w:asciiTheme="majorHAnsi" w:hAnsiTheme="majorHAnsi" w:cstheme="majorHAnsi"/>
        </w:rPr>
        <w:t>the</w:t>
      </w:r>
      <w:r w:rsidR="00C13D88" w:rsidRPr="00601501">
        <w:rPr>
          <w:rFonts w:asciiTheme="majorHAnsi" w:hAnsiTheme="majorHAnsi" w:cstheme="majorHAnsi"/>
        </w:rPr>
        <w:t xml:space="preserve"> </w:t>
      </w:r>
      <w:hyperlink r:id="rId18" w:history="1">
        <w:r w:rsidR="00C13D88" w:rsidRPr="00601501">
          <w:rPr>
            <w:rStyle w:val="Hyperlink"/>
            <w:rFonts w:asciiTheme="majorHAnsi" w:hAnsiTheme="majorHAnsi" w:cstheme="majorHAnsi"/>
          </w:rPr>
          <w:t>Provider Entry Point (PEP)</w:t>
        </w:r>
      </w:hyperlink>
    </w:p>
    <w:p w14:paraId="09BEBB22" w14:textId="72991DA4" w:rsidR="005D44F9" w:rsidRPr="00601501" w:rsidRDefault="00591539" w:rsidP="00850869">
      <w:pPr>
        <w:pStyle w:val="ListParagraph"/>
        <w:numPr>
          <w:ilvl w:val="0"/>
          <w:numId w:val="22"/>
        </w:numPr>
        <w:spacing w:before="100" w:beforeAutospacing="1" w:after="100" w:afterAutospacing="1" w:line="360" w:lineRule="auto"/>
        <w:rPr>
          <w:rFonts w:asciiTheme="majorHAnsi" w:hAnsiTheme="majorHAnsi" w:cstheme="majorHAnsi"/>
        </w:rPr>
      </w:pPr>
      <w:r w:rsidRPr="00601501">
        <w:rPr>
          <w:rFonts w:asciiTheme="majorHAnsi" w:hAnsiTheme="majorHAnsi" w:cstheme="majorHAnsi"/>
        </w:rPr>
        <w:t>notify families about absences and Child Care Subsidy (CCS) due to a local emergency</w:t>
      </w:r>
      <w:bookmarkEnd w:id="1"/>
      <w:r w:rsidR="000376A4" w:rsidRPr="00601501">
        <w:rPr>
          <w:rFonts w:asciiTheme="majorHAnsi" w:hAnsiTheme="majorHAnsi" w:cstheme="majorHAnsi"/>
        </w:rPr>
        <w:t>.</w:t>
      </w:r>
    </w:p>
    <w:p w14:paraId="25B159FC" w14:textId="77777777" w:rsidR="00850869" w:rsidRPr="00601501" w:rsidRDefault="0078378D" w:rsidP="00F41302">
      <w:pPr>
        <w:spacing w:after="0" w:line="360" w:lineRule="auto"/>
        <w:rPr>
          <w:rFonts w:cs="Arial"/>
          <w:sz w:val="24"/>
          <w:szCs w:val="24"/>
        </w:rPr>
      </w:pPr>
      <w:r w:rsidRPr="00601501">
        <w:rPr>
          <w:rFonts w:cs="Arial"/>
          <w:sz w:val="24"/>
          <w:szCs w:val="24"/>
        </w:rPr>
        <w:t>PREPARING FOR AN EMERGENCY</w:t>
      </w:r>
    </w:p>
    <w:p w14:paraId="76CFBA6D" w14:textId="77777777" w:rsidR="002E14D2" w:rsidRDefault="002E14D2" w:rsidP="002E14D2">
      <w:pPr>
        <w:spacing w:after="0" w:line="360" w:lineRule="auto"/>
        <w:rPr>
          <w:rFonts w:asciiTheme="majorHAnsi" w:hAnsiTheme="majorHAnsi" w:cstheme="majorHAnsi"/>
        </w:rPr>
      </w:pPr>
      <w:r w:rsidRPr="00601501">
        <w:rPr>
          <w:rFonts w:asciiTheme="majorHAnsi" w:hAnsiTheme="majorHAnsi" w:cstheme="majorHAnsi"/>
        </w:rPr>
        <w:t xml:space="preserve">Australian Government Department of Education. </w:t>
      </w:r>
      <w:hyperlink r:id="rId19" w:history="1">
        <w:r w:rsidRPr="00601501">
          <w:rPr>
            <w:rStyle w:val="Hyperlink"/>
            <w:rFonts w:asciiTheme="majorHAnsi" w:hAnsiTheme="majorHAnsi" w:cstheme="majorHAnsi"/>
          </w:rPr>
          <w:t>Help in an Emergency</w:t>
        </w:r>
      </w:hyperlink>
    </w:p>
    <w:p w14:paraId="0CFF5E15" w14:textId="50F5E9B7" w:rsidR="002E14D2" w:rsidRPr="00860991" w:rsidRDefault="002E14D2" w:rsidP="00F41302">
      <w:pPr>
        <w:spacing w:after="0" w:line="360" w:lineRule="auto"/>
        <w:rPr>
          <w:rFonts w:asciiTheme="majorHAnsi" w:hAnsiTheme="majorHAnsi" w:cstheme="majorHAnsi"/>
          <w:color w:val="000000" w:themeColor="text1"/>
        </w:rPr>
      </w:pPr>
      <w:hyperlink r:id="rId20" w:history="1">
        <w:r w:rsidRPr="00892DFD">
          <w:rPr>
            <w:rStyle w:val="Hyperlink"/>
            <w:rFonts w:asciiTheme="majorHAnsi" w:hAnsiTheme="majorHAnsi" w:cstheme="majorHAnsi"/>
          </w:rPr>
          <w:t>Australian Government Bureau of Meteorology</w:t>
        </w:r>
      </w:hyperlink>
      <w:r w:rsidRPr="00453B60">
        <w:rPr>
          <w:rStyle w:val="Hyperlink"/>
          <w:rFonts w:asciiTheme="majorHAnsi" w:hAnsiTheme="majorHAnsi" w:cstheme="majorHAnsi"/>
          <w:color w:val="000000" w:themeColor="text1"/>
          <w:u w:val="none"/>
        </w:rPr>
        <w:t xml:space="preserve"> </w:t>
      </w:r>
    </w:p>
    <w:p w14:paraId="05D6AE4A" w14:textId="35CCCDC9" w:rsidR="00850869" w:rsidRPr="00850869" w:rsidRDefault="006A5691" w:rsidP="00F41302">
      <w:pPr>
        <w:spacing w:after="0" w:line="360" w:lineRule="auto"/>
        <w:rPr>
          <w:rStyle w:val="Hyperlink"/>
          <w:rFonts w:cs="Arial"/>
          <w:color w:val="auto"/>
          <w:sz w:val="24"/>
          <w:szCs w:val="24"/>
          <w:u w:val="none"/>
        </w:rPr>
      </w:pPr>
      <w:r w:rsidRPr="00196110">
        <w:rPr>
          <w:rFonts w:ascii="Calibri Light" w:hAnsi="Calibri Light" w:cs="Calibri Light"/>
        </w:rPr>
        <w:t>Australian Gov</w:t>
      </w:r>
      <w:r w:rsidRPr="00E739AC">
        <w:rPr>
          <w:rFonts w:ascii="Calibri Light" w:hAnsi="Calibri Light" w:cs="Calibri Light"/>
        </w:rPr>
        <w:t>ernment- Emergency Management Australia-</w:t>
      </w:r>
      <w:hyperlink r:id="rId21" w:history="1">
        <w:r w:rsidRPr="00E739AC">
          <w:rPr>
            <w:rStyle w:val="Hyperlink"/>
            <w:rFonts w:ascii="Calibri Light" w:hAnsi="Calibri Light" w:cs="Calibri Light"/>
          </w:rPr>
          <w:t>What to do before and after a flood</w:t>
        </w:r>
      </w:hyperlink>
      <w:r w:rsidRPr="00E739AC">
        <w:rPr>
          <w:rFonts w:ascii="Calibri Light" w:hAnsi="Calibri Light" w:cs="Calibri Light"/>
          <w:u w:val="single"/>
        </w:rPr>
        <w:t xml:space="preserve"> </w:t>
      </w:r>
    </w:p>
    <w:p w14:paraId="6951AC35" w14:textId="77777777" w:rsidR="006A5691" w:rsidRPr="00E739AC" w:rsidRDefault="006A5691" w:rsidP="006A5691">
      <w:pPr>
        <w:spacing w:after="0" w:line="360" w:lineRule="auto"/>
        <w:rPr>
          <w:rStyle w:val="Hyperlink"/>
          <w:rFonts w:asciiTheme="majorHAnsi" w:hAnsiTheme="majorHAnsi" w:cstheme="majorHAnsi"/>
          <w:color w:val="000000" w:themeColor="text1"/>
          <w:u w:val="none"/>
        </w:rPr>
      </w:pPr>
      <w:r w:rsidRPr="00E739AC">
        <w:rPr>
          <w:rStyle w:val="Hyperlink"/>
          <w:rFonts w:asciiTheme="majorHAnsi" w:hAnsiTheme="majorHAnsi" w:cstheme="majorHAnsi"/>
          <w:color w:val="000000" w:themeColor="text1"/>
          <w:u w:val="none"/>
        </w:rPr>
        <w:t xml:space="preserve">Australian Government National Emergency Management Agency </w:t>
      </w:r>
      <w:hyperlink r:id="rId22" w:history="1">
        <w:r w:rsidRPr="00E739AC">
          <w:rPr>
            <w:rStyle w:val="Hyperlink"/>
            <w:rFonts w:asciiTheme="majorHAnsi" w:hAnsiTheme="majorHAnsi" w:cstheme="majorHAnsi"/>
            <w:color w:val="000000" w:themeColor="text1"/>
          </w:rPr>
          <w:t>Australian Disaster Resilience Knowledge Hub- Flood</w:t>
        </w:r>
      </w:hyperlink>
    </w:p>
    <w:p w14:paraId="11092D48" w14:textId="6EE0FC6B" w:rsidR="00F41302" w:rsidRPr="00196110" w:rsidRDefault="00F41302" w:rsidP="00F41302">
      <w:pPr>
        <w:spacing w:after="0" w:line="360" w:lineRule="auto"/>
        <w:rPr>
          <w:rFonts w:ascii="Calibri Light" w:hAnsi="Calibri Light" w:cs="Calibri Light"/>
          <w:u w:val="single"/>
        </w:rPr>
      </w:pPr>
      <w:hyperlink r:id="rId23" w:history="1">
        <w:r w:rsidRPr="00E739AC">
          <w:rPr>
            <w:rStyle w:val="Hyperlink"/>
            <w:rFonts w:ascii="Calibri Light" w:hAnsi="Calibri Light" w:cs="Calibri Light"/>
          </w:rPr>
          <w:t>NSW Department of Education: Flood planning for Early Childhood Education and Care (ECEC)</w:t>
        </w:r>
      </w:hyperlink>
    </w:p>
    <w:p w14:paraId="5ADB8A50" w14:textId="77777777" w:rsidR="007F2E1F" w:rsidRDefault="007F2E1F" w:rsidP="007F2E1F">
      <w:pPr>
        <w:spacing w:after="0" w:line="360" w:lineRule="auto"/>
        <w:rPr>
          <w:rFonts w:cstheme="minorHAnsi"/>
          <w:sz w:val="24"/>
          <w:szCs w:val="24"/>
        </w:rPr>
      </w:pPr>
    </w:p>
    <w:p w14:paraId="0BA2C7C4" w14:textId="2F86A102" w:rsidR="007F2E1F" w:rsidRPr="009B302C" w:rsidRDefault="007F2E1F" w:rsidP="007F2E1F">
      <w:pPr>
        <w:spacing w:after="0" w:line="360" w:lineRule="auto"/>
        <w:rPr>
          <w:rFonts w:cstheme="minorHAnsi"/>
          <w:sz w:val="24"/>
          <w:szCs w:val="24"/>
        </w:rPr>
      </w:pPr>
      <w:r w:rsidRPr="009B302C">
        <w:rPr>
          <w:rFonts w:cstheme="minorHAnsi"/>
          <w:sz w:val="24"/>
          <w:szCs w:val="24"/>
        </w:rPr>
        <w:t>RESOURCES TO ASSIST SERVICES AFTER AN EMERGENCY/NATURAL DISASTER</w:t>
      </w:r>
    </w:p>
    <w:p w14:paraId="04750384" w14:textId="5DD9CAB2" w:rsidR="00341EE1" w:rsidRPr="00341EE1" w:rsidRDefault="00341EE1" w:rsidP="00310516">
      <w:pPr>
        <w:spacing w:after="0" w:line="360" w:lineRule="auto"/>
        <w:rPr>
          <w:rStyle w:val="Hyperlink"/>
          <w:rFonts w:asciiTheme="majorHAnsi" w:hAnsiTheme="majorHAnsi" w:cstheme="majorHAnsi"/>
        </w:rPr>
      </w:pPr>
      <w:proofErr w:type="spellStart"/>
      <w:r w:rsidRPr="006B5C85">
        <w:rPr>
          <w:rFonts w:asciiTheme="majorHAnsi" w:hAnsiTheme="majorHAnsi" w:cstheme="majorHAnsi"/>
          <w:bCs/>
          <w:color w:val="000000" w:themeColor="text1"/>
          <w:lang w:val="en-US"/>
        </w:rPr>
        <w:t>BeYou</w:t>
      </w:r>
      <w:proofErr w:type="spellEnd"/>
      <w:r w:rsidRPr="006B5C85">
        <w:rPr>
          <w:rFonts w:asciiTheme="majorHAnsi" w:hAnsiTheme="majorHAnsi" w:cstheme="majorHAnsi"/>
          <w:bCs/>
          <w:color w:val="000000" w:themeColor="text1"/>
          <w:lang w:val="en-US"/>
        </w:rPr>
        <w:t xml:space="preserve">- </w:t>
      </w:r>
      <w:hyperlink r:id="rId24" w:history="1">
        <w:r w:rsidRPr="006B5C85">
          <w:rPr>
            <w:rStyle w:val="Hyperlink"/>
            <w:rFonts w:asciiTheme="majorHAnsi" w:hAnsiTheme="majorHAnsi" w:cstheme="majorHAnsi"/>
          </w:rPr>
          <w:t>Trauma informed practice</w:t>
        </w:r>
      </w:hyperlink>
    </w:p>
    <w:p w14:paraId="39CD322C" w14:textId="138EA25E" w:rsidR="00591539" w:rsidRPr="00CD7A1E" w:rsidRDefault="00B41D00" w:rsidP="00720E5D">
      <w:pPr>
        <w:spacing w:after="0" w:line="360" w:lineRule="auto"/>
        <w:rPr>
          <w:rFonts w:asciiTheme="majorHAnsi" w:hAnsiTheme="majorHAnsi" w:cstheme="majorHAnsi"/>
        </w:rPr>
      </w:pPr>
      <w:hyperlink r:id="rId25" w:history="1">
        <w:proofErr w:type="spellStart"/>
        <w:r w:rsidRPr="006B5C85">
          <w:rPr>
            <w:rStyle w:val="Hyperlink"/>
            <w:rFonts w:asciiTheme="majorHAnsi" w:hAnsiTheme="majorHAnsi" w:cstheme="majorHAnsi"/>
          </w:rPr>
          <w:t>BeYou</w:t>
        </w:r>
        <w:proofErr w:type="spellEnd"/>
        <w:r w:rsidRPr="006B5C85">
          <w:rPr>
            <w:rStyle w:val="Hyperlink"/>
            <w:rFonts w:asciiTheme="majorHAnsi" w:hAnsiTheme="majorHAnsi" w:cstheme="majorHAnsi"/>
          </w:rPr>
          <w:t xml:space="preserve"> Educator Wellbeing after a natural disaster</w:t>
        </w:r>
      </w:hyperlink>
    </w:p>
    <w:p w14:paraId="2DC2BE7C" w14:textId="77777777" w:rsidR="00720E5D" w:rsidRDefault="00720E5D" w:rsidP="00720E5D">
      <w:pPr>
        <w:spacing w:after="0" w:line="360" w:lineRule="auto"/>
        <w:rPr>
          <w:rFonts w:cs="Arial"/>
          <w:sz w:val="24"/>
          <w:szCs w:val="24"/>
        </w:rPr>
      </w:pPr>
    </w:p>
    <w:p w14:paraId="4AFF0F14" w14:textId="3F68AD07" w:rsidR="00F40442" w:rsidRDefault="00F40442" w:rsidP="00720E5D">
      <w:pPr>
        <w:spacing w:after="0" w:line="360" w:lineRule="auto"/>
        <w:rPr>
          <w:rFonts w:cs="Arial"/>
          <w:sz w:val="24"/>
          <w:szCs w:val="24"/>
        </w:rPr>
      </w:pPr>
      <w:r w:rsidRPr="00E739AC">
        <w:rPr>
          <w:rFonts w:cs="Arial"/>
          <w:sz w:val="24"/>
          <w:szCs w:val="24"/>
        </w:rPr>
        <w:lastRenderedPageBreak/>
        <w:t>STATE SPECIFIC INFORMATION</w:t>
      </w:r>
    </w:p>
    <w:p w14:paraId="5B0320B2" w14:textId="5D406D8A" w:rsidR="00573B5F" w:rsidRDefault="00573B5F" w:rsidP="00573B5F">
      <w:pPr>
        <w:spacing w:after="0" w:line="360" w:lineRule="auto"/>
        <w:rPr>
          <w:rFonts w:cs="Arial"/>
          <w:sz w:val="24"/>
          <w:szCs w:val="24"/>
        </w:rPr>
      </w:pPr>
      <w:r>
        <w:rPr>
          <w:rFonts w:cs="Arial"/>
          <w:sz w:val="24"/>
          <w:szCs w:val="24"/>
        </w:rPr>
        <w:t>New South Wales</w:t>
      </w:r>
    </w:p>
    <w:p w14:paraId="26A74907" w14:textId="1709CD81" w:rsidR="00573B5F" w:rsidRPr="00573B5F" w:rsidRDefault="00573B5F" w:rsidP="00573B5F">
      <w:pPr>
        <w:spacing w:after="0" w:line="360" w:lineRule="auto"/>
        <w:rPr>
          <w:rFonts w:asciiTheme="majorHAnsi" w:hAnsiTheme="majorHAnsi" w:cstheme="majorHAnsi"/>
        </w:rPr>
      </w:pPr>
      <w:r w:rsidRPr="00573B5F">
        <w:rPr>
          <w:rFonts w:asciiTheme="majorHAnsi" w:hAnsiTheme="majorHAnsi" w:cstheme="majorHAnsi"/>
        </w:rPr>
        <w:t>New South Wales State Emergency Service</w:t>
      </w:r>
      <w:r>
        <w:rPr>
          <w:rFonts w:asciiTheme="majorHAnsi" w:hAnsiTheme="majorHAnsi" w:cstheme="majorHAnsi"/>
        </w:rPr>
        <w:t xml:space="preserve"> SES </w:t>
      </w:r>
    </w:p>
    <w:p w14:paraId="768A6B50" w14:textId="77777777" w:rsidR="00F41302" w:rsidRPr="00196110" w:rsidRDefault="00573B5F" w:rsidP="00F41302">
      <w:pPr>
        <w:spacing w:after="0" w:line="360" w:lineRule="auto"/>
        <w:rPr>
          <w:rFonts w:ascii="Calibri Light" w:hAnsi="Calibri Light" w:cs="Calibri Light"/>
        </w:rPr>
      </w:pPr>
      <w:r w:rsidRPr="00196110">
        <w:rPr>
          <w:rFonts w:ascii="Calibri Light" w:hAnsi="Calibri Light" w:cs="Calibri Light"/>
        </w:rPr>
        <w:t xml:space="preserve">Council Flood Plans </w:t>
      </w:r>
      <w:hyperlink r:id="rId26" w:history="1">
        <w:r w:rsidR="00F41302" w:rsidRPr="00196110">
          <w:rPr>
            <w:rStyle w:val="Hyperlink"/>
            <w:rFonts w:ascii="Calibri Light" w:hAnsi="Calibri Light" w:cs="Calibri Light"/>
          </w:rPr>
          <w:t>https://www.ses.nsw.gov.au/flood-resources/before-a-flood/know-your-risk/</w:t>
        </w:r>
      </w:hyperlink>
    </w:p>
    <w:p w14:paraId="0BB72DDD" w14:textId="1206A8DA" w:rsidR="00573B5F" w:rsidRPr="00196110" w:rsidRDefault="00573B5F" w:rsidP="00573B5F">
      <w:pPr>
        <w:spacing w:after="0" w:line="360" w:lineRule="auto"/>
        <w:rPr>
          <w:rFonts w:asciiTheme="majorHAnsi" w:hAnsiTheme="majorHAnsi" w:cstheme="majorHAnsi"/>
        </w:rPr>
      </w:pPr>
      <w:r w:rsidRPr="00196110">
        <w:rPr>
          <w:rFonts w:asciiTheme="majorHAnsi" w:hAnsiTheme="majorHAnsi" w:cstheme="majorHAnsi"/>
        </w:rPr>
        <w:t>Phone: 132 500</w:t>
      </w:r>
      <w:r w:rsidR="00BA7037" w:rsidRPr="00196110">
        <w:rPr>
          <w:rFonts w:asciiTheme="majorHAnsi" w:hAnsiTheme="majorHAnsi" w:cstheme="majorHAnsi"/>
        </w:rPr>
        <w:t xml:space="preserve"> SES</w:t>
      </w:r>
    </w:p>
    <w:p w14:paraId="0056117C" w14:textId="77777777" w:rsidR="00573B5F" w:rsidRPr="00196110" w:rsidRDefault="00573B5F" w:rsidP="00573B5F">
      <w:pPr>
        <w:spacing w:after="0" w:line="360" w:lineRule="auto"/>
        <w:rPr>
          <w:rFonts w:cs="Arial"/>
          <w:sz w:val="24"/>
          <w:szCs w:val="24"/>
        </w:rPr>
      </w:pPr>
    </w:p>
    <w:p w14:paraId="2D4443A0" w14:textId="6E1D97D1" w:rsidR="00F40442" w:rsidRPr="00601501" w:rsidRDefault="00F40442" w:rsidP="00573B5F">
      <w:pPr>
        <w:spacing w:after="0" w:line="360" w:lineRule="auto"/>
        <w:rPr>
          <w:rFonts w:cs="Arial"/>
          <w:sz w:val="24"/>
          <w:szCs w:val="24"/>
        </w:rPr>
      </w:pPr>
      <w:r w:rsidRPr="00601501">
        <w:rPr>
          <w:rFonts w:cs="Arial"/>
          <w:sz w:val="24"/>
          <w:szCs w:val="24"/>
        </w:rPr>
        <w:t>Victoria</w:t>
      </w:r>
    </w:p>
    <w:p w14:paraId="1D6F1306" w14:textId="0E4D0028" w:rsidR="00F40442" w:rsidRPr="00601501" w:rsidRDefault="00F40442" w:rsidP="00573B5F">
      <w:pPr>
        <w:spacing w:after="0" w:line="360" w:lineRule="auto"/>
        <w:rPr>
          <w:rFonts w:asciiTheme="majorHAnsi" w:hAnsiTheme="majorHAnsi" w:cstheme="majorHAnsi"/>
        </w:rPr>
      </w:pPr>
      <w:r w:rsidRPr="00601501">
        <w:rPr>
          <w:rFonts w:asciiTheme="majorHAnsi" w:hAnsiTheme="majorHAnsi" w:cstheme="majorHAnsi"/>
        </w:rPr>
        <w:t>The Victoria State Emergency Service (VICSES) is the control agency for flooding in Victoria.</w:t>
      </w:r>
    </w:p>
    <w:p w14:paraId="3B0BB8D3" w14:textId="29CD8B84" w:rsidR="00F40442" w:rsidRPr="00601501" w:rsidRDefault="00F94137" w:rsidP="00573B5F">
      <w:pPr>
        <w:spacing w:after="0" w:line="360" w:lineRule="auto"/>
        <w:rPr>
          <w:rFonts w:asciiTheme="majorHAnsi" w:hAnsiTheme="majorHAnsi" w:cstheme="majorHAnsi"/>
        </w:rPr>
      </w:pPr>
      <w:r w:rsidRPr="00601501">
        <w:rPr>
          <w:rFonts w:asciiTheme="majorHAnsi" w:hAnsiTheme="majorHAnsi" w:cstheme="majorHAnsi"/>
        </w:rPr>
        <w:t xml:space="preserve">Local flood guides can assist in understanding your Service’s flood risk, how flood warnings work and how to prepare the Service for flood. </w:t>
      </w:r>
      <w:hyperlink r:id="rId27" w:history="1">
        <w:r w:rsidRPr="00601501">
          <w:rPr>
            <w:rStyle w:val="Hyperlink"/>
            <w:rFonts w:asciiTheme="majorHAnsi" w:hAnsiTheme="majorHAnsi" w:cstheme="majorHAnsi"/>
          </w:rPr>
          <w:t>Local Flood Guides</w:t>
        </w:r>
      </w:hyperlink>
      <w:r w:rsidRPr="00601501">
        <w:rPr>
          <w:rFonts w:asciiTheme="majorHAnsi" w:hAnsiTheme="majorHAnsi" w:cstheme="majorHAnsi"/>
        </w:rPr>
        <w:t xml:space="preserve"> </w:t>
      </w:r>
    </w:p>
    <w:p w14:paraId="1DED23B7" w14:textId="769768B1" w:rsidR="00F40442" w:rsidRPr="00601501" w:rsidRDefault="00F94137" w:rsidP="00573B5F">
      <w:pPr>
        <w:spacing w:after="0" w:line="360" w:lineRule="auto"/>
        <w:rPr>
          <w:rFonts w:asciiTheme="majorHAnsi" w:hAnsiTheme="majorHAnsi" w:cstheme="majorHAnsi"/>
        </w:rPr>
      </w:pPr>
      <w:r w:rsidRPr="00601501">
        <w:rPr>
          <w:rFonts w:asciiTheme="majorHAnsi" w:hAnsiTheme="majorHAnsi" w:cstheme="majorHAnsi"/>
        </w:rPr>
        <w:t>Phone: 132 500</w:t>
      </w:r>
      <w:r w:rsidR="00BA7037" w:rsidRPr="00601501">
        <w:rPr>
          <w:rFonts w:asciiTheme="majorHAnsi" w:hAnsiTheme="majorHAnsi" w:cstheme="majorHAnsi"/>
        </w:rPr>
        <w:t xml:space="preserve"> SES</w:t>
      </w:r>
    </w:p>
    <w:p w14:paraId="7BEED608" w14:textId="319887FB" w:rsidR="00782C1B" w:rsidRPr="00601501" w:rsidRDefault="00782C1B" w:rsidP="00573B5F">
      <w:pPr>
        <w:spacing w:after="0" w:line="360" w:lineRule="auto"/>
        <w:rPr>
          <w:rFonts w:asciiTheme="majorHAnsi" w:hAnsiTheme="majorHAnsi" w:cstheme="majorHAnsi"/>
        </w:rPr>
      </w:pPr>
      <w:r w:rsidRPr="00601501">
        <w:rPr>
          <w:rFonts w:asciiTheme="majorHAnsi" w:hAnsiTheme="majorHAnsi" w:cstheme="majorHAnsi"/>
        </w:rPr>
        <w:t xml:space="preserve">Victoria State Government </w:t>
      </w:r>
      <w:hyperlink r:id="rId28" w:history="1">
        <w:r w:rsidR="008A1C82" w:rsidRPr="00601501">
          <w:rPr>
            <w:rStyle w:val="Hyperlink"/>
            <w:rFonts w:asciiTheme="majorHAnsi" w:hAnsiTheme="majorHAnsi" w:cstheme="majorHAnsi"/>
          </w:rPr>
          <w:t>Emergency management in early childhood services</w:t>
        </w:r>
      </w:hyperlink>
    </w:p>
    <w:p w14:paraId="28DC9546" w14:textId="77777777" w:rsidR="00096122" w:rsidRPr="00601501" w:rsidRDefault="00096122" w:rsidP="00DF6E55">
      <w:pPr>
        <w:spacing w:before="60" w:after="60" w:line="276" w:lineRule="auto"/>
        <w:rPr>
          <w:rFonts w:cs="Arial"/>
          <w:sz w:val="24"/>
          <w:szCs w:val="24"/>
        </w:rPr>
      </w:pPr>
    </w:p>
    <w:p w14:paraId="33395FEB" w14:textId="74E8FA70" w:rsidR="00F94137" w:rsidRPr="00601501" w:rsidRDefault="00F94137" w:rsidP="00DF6E55">
      <w:pPr>
        <w:spacing w:before="60" w:after="60" w:line="276" w:lineRule="auto"/>
        <w:rPr>
          <w:rFonts w:cs="Arial"/>
          <w:sz w:val="24"/>
          <w:szCs w:val="24"/>
        </w:rPr>
      </w:pPr>
      <w:r w:rsidRPr="00601501">
        <w:rPr>
          <w:rFonts w:cs="Arial"/>
          <w:sz w:val="24"/>
          <w:szCs w:val="24"/>
        </w:rPr>
        <w:t>South Australia</w:t>
      </w:r>
    </w:p>
    <w:p w14:paraId="0A6D35FD" w14:textId="7DF405C8" w:rsidR="00F94137" w:rsidRPr="00601501" w:rsidRDefault="00F94137" w:rsidP="00DF6E55">
      <w:pPr>
        <w:spacing w:before="60" w:after="60" w:line="276" w:lineRule="auto"/>
        <w:rPr>
          <w:rFonts w:asciiTheme="majorHAnsi" w:hAnsiTheme="majorHAnsi" w:cstheme="majorHAnsi"/>
        </w:rPr>
      </w:pPr>
      <w:r w:rsidRPr="00601501">
        <w:rPr>
          <w:rFonts w:asciiTheme="majorHAnsi" w:hAnsiTheme="majorHAnsi" w:cstheme="majorHAnsi"/>
        </w:rPr>
        <w:t xml:space="preserve">South Australian State Emergency Services provide flood assistance. </w:t>
      </w:r>
    </w:p>
    <w:p w14:paraId="158EB75B" w14:textId="35065C18" w:rsidR="00F94137" w:rsidRPr="00601501" w:rsidRDefault="00F94137" w:rsidP="00DF6E55">
      <w:pPr>
        <w:spacing w:before="60" w:after="60" w:line="276" w:lineRule="auto"/>
        <w:rPr>
          <w:rFonts w:asciiTheme="majorHAnsi" w:hAnsiTheme="majorHAnsi" w:cstheme="majorHAnsi"/>
        </w:rPr>
      </w:pPr>
      <w:r w:rsidRPr="00601501">
        <w:rPr>
          <w:rFonts w:asciiTheme="majorHAnsi" w:hAnsiTheme="majorHAnsi" w:cstheme="majorHAnsi"/>
        </w:rPr>
        <w:t>Phone: 132 500</w:t>
      </w:r>
      <w:r w:rsidR="00BA7037" w:rsidRPr="00601501">
        <w:rPr>
          <w:rFonts w:asciiTheme="majorHAnsi" w:hAnsiTheme="majorHAnsi" w:cstheme="majorHAnsi"/>
        </w:rPr>
        <w:t xml:space="preserve"> SES</w:t>
      </w:r>
    </w:p>
    <w:p w14:paraId="64B5BF99" w14:textId="5487F07B" w:rsidR="00282699" w:rsidRPr="00601501" w:rsidRDefault="00282699" w:rsidP="00DF6E55">
      <w:pPr>
        <w:spacing w:before="60" w:after="60" w:line="276" w:lineRule="auto"/>
        <w:rPr>
          <w:rFonts w:asciiTheme="majorHAnsi" w:hAnsiTheme="majorHAnsi" w:cstheme="majorHAnsi"/>
        </w:rPr>
      </w:pPr>
      <w:hyperlink r:id="rId29" w:history="1">
        <w:r w:rsidRPr="00601501">
          <w:rPr>
            <w:rStyle w:val="Hyperlink"/>
            <w:rFonts w:asciiTheme="majorHAnsi" w:hAnsiTheme="majorHAnsi" w:cstheme="majorHAnsi"/>
          </w:rPr>
          <w:t>Flood checklist</w:t>
        </w:r>
      </w:hyperlink>
    </w:p>
    <w:p w14:paraId="6552B145" w14:textId="77777777" w:rsidR="00F94137" w:rsidRPr="00601501" w:rsidRDefault="00F94137" w:rsidP="00DF6E55">
      <w:pPr>
        <w:spacing w:before="60" w:after="60" w:line="276" w:lineRule="auto"/>
        <w:rPr>
          <w:rFonts w:asciiTheme="majorHAnsi" w:hAnsiTheme="majorHAnsi" w:cstheme="majorHAnsi"/>
        </w:rPr>
      </w:pPr>
    </w:p>
    <w:p w14:paraId="5DB46AB8" w14:textId="3C982A9D" w:rsidR="00F94137" w:rsidRPr="00601501" w:rsidRDefault="00F94137" w:rsidP="00DF6E55">
      <w:pPr>
        <w:spacing w:before="60" w:after="60" w:line="276" w:lineRule="auto"/>
        <w:rPr>
          <w:rFonts w:cs="Arial"/>
          <w:sz w:val="24"/>
          <w:szCs w:val="24"/>
        </w:rPr>
      </w:pPr>
      <w:r w:rsidRPr="00601501">
        <w:rPr>
          <w:rFonts w:cs="Arial"/>
          <w:sz w:val="24"/>
          <w:szCs w:val="24"/>
        </w:rPr>
        <w:t>Tasmania</w:t>
      </w:r>
    </w:p>
    <w:p w14:paraId="34A7958A" w14:textId="0A9A0034" w:rsidR="00F94137" w:rsidRPr="00601501" w:rsidRDefault="00282699" w:rsidP="00DF6E55">
      <w:pPr>
        <w:spacing w:before="60" w:after="60" w:line="276" w:lineRule="auto"/>
        <w:rPr>
          <w:rFonts w:asciiTheme="majorHAnsi" w:hAnsiTheme="majorHAnsi" w:cstheme="majorHAnsi"/>
        </w:rPr>
      </w:pPr>
      <w:r w:rsidRPr="00601501">
        <w:rPr>
          <w:rFonts w:asciiTheme="majorHAnsi" w:hAnsiTheme="majorHAnsi" w:cstheme="majorHAnsi"/>
        </w:rPr>
        <w:t>Tas State Emergency Service</w:t>
      </w:r>
      <w:r w:rsidR="00414F05" w:rsidRPr="00601501">
        <w:rPr>
          <w:rFonts w:asciiTheme="majorHAnsi" w:hAnsiTheme="majorHAnsi" w:cstheme="majorHAnsi"/>
        </w:rPr>
        <w:t xml:space="preserve"> provides information on flood risk management and emergency services.</w:t>
      </w:r>
    </w:p>
    <w:p w14:paraId="51067393" w14:textId="2F7D6DC8" w:rsidR="00414F05" w:rsidRPr="00601501" w:rsidRDefault="00414F05" w:rsidP="00DF6E55">
      <w:pPr>
        <w:spacing w:before="60" w:after="60" w:line="276" w:lineRule="auto"/>
        <w:rPr>
          <w:rFonts w:asciiTheme="majorHAnsi" w:hAnsiTheme="majorHAnsi" w:cstheme="majorHAnsi"/>
        </w:rPr>
      </w:pPr>
      <w:r w:rsidRPr="00601501">
        <w:rPr>
          <w:rFonts w:asciiTheme="majorHAnsi" w:hAnsiTheme="majorHAnsi" w:cstheme="majorHAnsi"/>
        </w:rPr>
        <w:t>Phone: 132 500</w:t>
      </w:r>
      <w:r w:rsidR="00BA7037" w:rsidRPr="00601501">
        <w:rPr>
          <w:rFonts w:asciiTheme="majorHAnsi" w:hAnsiTheme="majorHAnsi" w:cstheme="majorHAnsi"/>
        </w:rPr>
        <w:t xml:space="preserve"> SES </w:t>
      </w:r>
    </w:p>
    <w:p w14:paraId="4C0E2530" w14:textId="48BC251F" w:rsidR="003B61A3" w:rsidRPr="00601501" w:rsidRDefault="003B61A3" w:rsidP="00DF6E55">
      <w:pPr>
        <w:spacing w:before="60" w:after="60" w:line="276" w:lineRule="auto"/>
        <w:rPr>
          <w:rFonts w:asciiTheme="majorHAnsi" w:hAnsiTheme="majorHAnsi" w:cstheme="majorHAnsi"/>
        </w:rPr>
      </w:pPr>
      <w:hyperlink r:id="rId30" w:history="1">
        <w:r w:rsidRPr="00601501">
          <w:rPr>
            <w:rStyle w:val="Hyperlink"/>
            <w:rFonts w:asciiTheme="majorHAnsi" w:hAnsiTheme="majorHAnsi" w:cstheme="majorHAnsi"/>
          </w:rPr>
          <w:t>Flo</w:t>
        </w:r>
        <w:r w:rsidR="00096122" w:rsidRPr="00601501">
          <w:rPr>
            <w:rStyle w:val="Hyperlink"/>
            <w:rFonts w:asciiTheme="majorHAnsi" w:hAnsiTheme="majorHAnsi" w:cstheme="majorHAnsi"/>
          </w:rPr>
          <w:t>o</w:t>
        </w:r>
        <w:r w:rsidRPr="00601501">
          <w:rPr>
            <w:rStyle w:val="Hyperlink"/>
            <w:rFonts w:asciiTheme="majorHAnsi" w:hAnsiTheme="majorHAnsi" w:cstheme="majorHAnsi"/>
          </w:rPr>
          <w:t>d Risk Management</w:t>
        </w:r>
      </w:hyperlink>
    </w:p>
    <w:p w14:paraId="2E941936" w14:textId="77777777" w:rsidR="00BF7456" w:rsidRPr="00601501" w:rsidRDefault="00BF7456" w:rsidP="00DF6E55">
      <w:pPr>
        <w:spacing w:before="60" w:after="60" w:line="276" w:lineRule="auto"/>
        <w:rPr>
          <w:rFonts w:cs="Arial"/>
          <w:sz w:val="24"/>
          <w:szCs w:val="24"/>
        </w:rPr>
      </w:pPr>
    </w:p>
    <w:p w14:paraId="28DD2E36" w14:textId="1EA80352" w:rsidR="00F94137" w:rsidRPr="00601501" w:rsidRDefault="00F94137" w:rsidP="00DF6E55">
      <w:pPr>
        <w:spacing w:before="60" w:after="60" w:line="276" w:lineRule="auto"/>
        <w:rPr>
          <w:rFonts w:cs="Arial"/>
          <w:sz w:val="24"/>
          <w:szCs w:val="24"/>
        </w:rPr>
      </w:pPr>
      <w:r w:rsidRPr="00601501">
        <w:rPr>
          <w:rFonts w:cs="Arial"/>
          <w:sz w:val="24"/>
          <w:szCs w:val="24"/>
        </w:rPr>
        <w:t>Western Australia</w:t>
      </w:r>
    </w:p>
    <w:p w14:paraId="563FC4E5" w14:textId="736D6A8A" w:rsidR="00F94137" w:rsidRPr="00601501" w:rsidRDefault="00414F05" w:rsidP="00DF6E55">
      <w:pPr>
        <w:spacing w:before="60" w:after="60" w:line="276" w:lineRule="auto"/>
        <w:rPr>
          <w:rFonts w:asciiTheme="majorHAnsi" w:hAnsiTheme="majorHAnsi" w:cstheme="majorHAnsi"/>
        </w:rPr>
      </w:pPr>
      <w:r w:rsidRPr="00601501">
        <w:rPr>
          <w:rFonts w:asciiTheme="majorHAnsi" w:hAnsiTheme="majorHAnsi" w:cstheme="majorHAnsi"/>
        </w:rPr>
        <w:t>Department of Fire and Emergency Services manage the State Emergency Service Western Australia and provide assistance in the event of flooding</w:t>
      </w:r>
    </w:p>
    <w:p w14:paraId="08BD23E7" w14:textId="099C267D" w:rsidR="00414F05" w:rsidRPr="00601501" w:rsidRDefault="00414F05" w:rsidP="00DF6E55">
      <w:pPr>
        <w:spacing w:before="60" w:after="60" w:line="276" w:lineRule="auto"/>
        <w:rPr>
          <w:rFonts w:asciiTheme="majorHAnsi" w:hAnsiTheme="majorHAnsi" w:cstheme="majorHAnsi"/>
        </w:rPr>
      </w:pPr>
      <w:r w:rsidRPr="00601501">
        <w:rPr>
          <w:rFonts w:asciiTheme="majorHAnsi" w:hAnsiTheme="majorHAnsi" w:cstheme="majorHAnsi"/>
        </w:rPr>
        <w:t xml:space="preserve">Phone: 132 500 </w:t>
      </w:r>
      <w:r w:rsidR="00BA7037" w:rsidRPr="00601501">
        <w:rPr>
          <w:rFonts w:asciiTheme="majorHAnsi" w:hAnsiTheme="majorHAnsi" w:cstheme="majorHAnsi"/>
        </w:rPr>
        <w:t>SES</w:t>
      </w:r>
    </w:p>
    <w:p w14:paraId="435210B6" w14:textId="2EF49DAB" w:rsidR="00414F05" w:rsidRPr="00601501" w:rsidRDefault="006A5691" w:rsidP="00DF6E55">
      <w:pPr>
        <w:spacing w:before="60" w:after="60" w:line="276" w:lineRule="auto"/>
        <w:rPr>
          <w:rFonts w:asciiTheme="majorHAnsi" w:hAnsiTheme="majorHAnsi" w:cstheme="majorHAnsi"/>
        </w:rPr>
      </w:pPr>
      <w:hyperlink r:id="rId31" w:history="1">
        <w:r w:rsidRPr="00601501">
          <w:rPr>
            <w:rStyle w:val="Hyperlink"/>
            <w:rFonts w:asciiTheme="majorHAnsi" w:hAnsiTheme="majorHAnsi" w:cstheme="majorHAnsi"/>
          </w:rPr>
          <w:t>Flood Overview</w:t>
        </w:r>
      </w:hyperlink>
      <w:r w:rsidRPr="00601501">
        <w:rPr>
          <w:rFonts w:asciiTheme="majorHAnsi" w:hAnsiTheme="majorHAnsi" w:cstheme="majorHAnsi"/>
        </w:rPr>
        <w:t xml:space="preserve"> </w:t>
      </w:r>
      <w:r w:rsidR="00414F05" w:rsidRPr="00601501">
        <w:rPr>
          <w:rFonts w:asciiTheme="majorHAnsi" w:hAnsiTheme="majorHAnsi" w:cstheme="majorHAnsi"/>
        </w:rPr>
        <w:t>provides assistance in preparing your Service in you are in a flood prone region.</w:t>
      </w:r>
    </w:p>
    <w:p w14:paraId="0960DD59" w14:textId="77777777" w:rsidR="006A5691" w:rsidRPr="00601501" w:rsidRDefault="006A5691" w:rsidP="00DF6E55">
      <w:pPr>
        <w:spacing w:before="60" w:after="60" w:line="276" w:lineRule="auto"/>
        <w:rPr>
          <w:rFonts w:cs="Arial"/>
          <w:sz w:val="24"/>
          <w:szCs w:val="24"/>
        </w:rPr>
      </w:pPr>
    </w:p>
    <w:p w14:paraId="046E5B0A" w14:textId="39F50F83" w:rsidR="00F94137" w:rsidRPr="00601501" w:rsidRDefault="00F94137" w:rsidP="00DF6E55">
      <w:pPr>
        <w:spacing w:before="60" w:after="60" w:line="276" w:lineRule="auto"/>
        <w:rPr>
          <w:rFonts w:cs="Arial"/>
          <w:sz w:val="24"/>
          <w:szCs w:val="24"/>
        </w:rPr>
      </w:pPr>
      <w:r w:rsidRPr="00601501">
        <w:rPr>
          <w:rFonts w:cs="Arial"/>
          <w:sz w:val="24"/>
          <w:szCs w:val="24"/>
        </w:rPr>
        <w:t>Northern Territory</w:t>
      </w:r>
    </w:p>
    <w:p w14:paraId="7B6ED6F6" w14:textId="296693EC" w:rsidR="00F94137" w:rsidRPr="00601501" w:rsidRDefault="00414F05" w:rsidP="00DF6E55">
      <w:pPr>
        <w:spacing w:before="60" w:after="60" w:line="276" w:lineRule="auto"/>
        <w:rPr>
          <w:rFonts w:asciiTheme="majorHAnsi" w:hAnsiTheme="majorHAnsi" w:cstheme="majorHAnsi"/>
        </w:rPr>
      </w:pPr>
      <w:r w:rsidRPr="00601501">
        <w:rPr>
          <w:rFonts w:asciiTheme="majorHAnsi" w:hAnsiTheme="majorHAnsi" w:cstheme="majorHAnsi"/>
        </w:rPr>
        <w:t>NT Emergency Service provides assistance during floods, storms and cyclones.</w:t>
      </w:r>
    </w:p>
    <w:p w14:paraId="5F459FB2" w14:textId="1B2019B8" w:rsidR="00414F05" w:rsidRPr="00601501" w:rsidRDefault="00414F05" w:rsidP="00DF6E55">
      <w:pPr>
        <w:spacing w:before="60" w:after="60" w:line="276" w:lineRule="auto"/>
        <w:rPr>
          <w:rFonts w:asciiTheme="majorHAnsi" w:hAnsiTheme="majorHAnsi" w:cstheme="majorHAnsi"/>
        </w:rPr>
      </w:pPr>
      <w:r w:rsidRPr="00601501">
        <w:rPr>
          <w:rFonts w:asciiTheme="majorHAnsi" w:hAnsiTheme="majorHAnsi" w:cstheme="majorHAnsi"/>
        </w:rPr>
        <w:t>Phone: 132 500</w:t>
      </w:r>
    </w:p>
    <w:p w14:paraId="39875B52" w14:textId="0F85B6E5" w:rsidR="00414F05" w:rsidRPr="00601501" w:rsidRDefault="00414F05" w:rsidP="00DF6E55">
      <w:pPr>
        <w:spacing w:before="60" w:after="60" w:line="276" w:lineRule="auto"/>
        <w:rPr>
          <w:rFonts w:asciiTheme="majorHAnsi" w:hAnsiTheme="majorHAnsi" w:cstheme="majorHAnsi"/>
        </w:rPr>
      </w:pPr>
      <w:r w:rsidRPr="00601501">
        <w:rPr>
          <w:rFonts w:asciiTheme="majorHAnsi" w:hAnsiTheme="majorHAnsi" w:cstheme="majorHAnsi"/>
        </w:rPr>
        <w:t>Know your local flood history and community plans.</w:t>
      </w:r>
    </w:p>
    <w:p w14:paraId="17C6224C" w14:textId="0D8BE12F" w:rsidR="00414F05" w:rsidRPr="00601501" w:rsidRDefault="00BA7037" w:rsidP="00DF6E55">
      <w:pPr>
        <w:spacing w:before="60" w:after="60" w:line="276" w:lineRule="auto"/>
        <w:rPr>
          <w:rFonts w:asciiTheme="majorHAnsi" w:hAnsiTheme="majorHAnsi" w:cstheme="majorHAnsi"/>
        </w:rPr>
      </w:pPr>
      <w:hyperlink r:id="rId32" w:history="1">
        <w:r w:rsidRPr="00601501">
          <w:rPr>
            <w:rStyle w:val="Hyperlink"/>
            <w:rFonts w:ascii="Calibri Light" w:hAnsi="Calibri Light" w:cs="Calibri Light"/>
          </w:rPr>
          <w:t>Floodplain maps</w:t>
        </w:r>
      </w:hyperlink>
      <w:r w:rsidRPr="00601501">
        <w:rPr>
          <w:rStyle w:val="Hyperlink"/>
          <w:rFonts w:asciiTheme="majorHAnsi" w:hAnsiTheme="majorHAnsi" w:cstheme="majorHAnsi"/>
        </w:rPr>
        <w:t xml:space="preserve"> </w:t>
      </w:r>
      <w:r w:rsidR="00414F05" w:rsidRPr="00601501">
        <w:rPr>
          <w:rFonts w:asciiTheme="majorHAnsi" w:hAnsiTheme="majorHAnsi" w:cstheme="majorHAnsi"/>
        </w:rPr>
        <w:t xml:space="preserve">and </w:t>
      </w:r>
      <w:hyperlink r:id="rId33" w:history="1">
        <w:r w:rsidR="00414F05" w:rsidRPr="00601501">
          <w:rPr>
            <w:rStyle w:val="Hyperlink"/>
            <w:rFonts w:asciiTheme="majorHAnsi" w:hAnsiTheme="majorHAnsi" w:cstheme="majorHAnsi"/>
          </w:rPr>
          <w:t>NT Rainfall and River Conditions</w:t>
        </w:r>
      </w:hyperlink>
    </w:p>
    <w:p w14:paraId="7CE9B62D" w14:textId="77777777" w:rsidR="00940064" w:rsidRPr="00601501" w:rsidRDefault="00940064" w:rsidP="00DF6E55">
      <w:pPr>
        <w:spacing w:before="60" w:after="60" w:line="276" w:lineRule="auto"/>
        <w:rPr>
          <w:rFonts w:cs="Arial"/>
          <w:sz w:val="24"/>
          <w:szCs w:val="24"/>
        </w:rPr>
      </w:pPr>
    </w:p>
    <w:p w14:paraId="1A6CED75" w14:textId="28393296" w:rsidR="00E739AC" w:rsidRPr="00601501" w:rsidRDefault="00F94137" w:rsidP="00DF6E55">
      <w:pPr>
        <w:spacing w:before="60" w:after="60" w:line="276" w:lineRule="auto"/>
        <w:rPr>
          <w:rFonts w:cs="Arial"/>
          <w:sz w:val="24"/>
          <w:szCs w:val="24"/>
        </w:rPr>
      </w:pPr>
      <w:r w:rsidRPr="00601501">
        <w:rPr>
          <w:rFonts w:cs="Arial"/>
          <w:sz w:val="24"/>
          <w:szCs w:val="24"/>
        </w:rPr>
        <w:lastRenderedPageBreak/>
        <w:t>Queensland</w:t>
      </w:r>
    </w:p>
    <w:p w14:paraId="618F8B01" w14:textId="1FD02C0C" w:rsidR="00761E9C" w:rsidRPr="00601501" w:rsidRDefault="0008335F" w:rsidP="00DF6E55">
      <w:pPr>
        <w:spacing w:before="60" w:after="60" w:line="276" w:lineRule="auto"/>
        <w:rPr>
          <w:rFonts w:asciiTheme="majorHAnsi" w:hAnsiTheme="majorHAnsi" w:cstheme="majorHAnsi"/>
        </w:rPr>
      </w:pPr>
      <w:hyperlink r:id="rId34" w:history="1">
        <w:r w:rsidRPr="00601501">
          <w:rPr>
            <w:rStyle w:val="Hyperlink"/>
            <w:rFonts w:asciiTheme="majorHAnsi" w:hAnsiTheme="majorHAnsi" w:cstheme="majorHAnsi"/>
          </w:rPr>
          <w:t>Queensland Government- Emergency Dealing with Disasters-Floods</w:t>
        </w:r>
      </w:hyperlink>
    </w:p>
    <w:p w14:paraId="74AED9A5" w14:textId="2BB1DD9D" w:rsidR="00414F05" w:rsidRPr="00601501" w:rsidRDefault="00414F05" w:rsidP="00DF6E55">
      <w:pPr>
        <w:spacing w:before="60" w:after="60" w:line="276" w:lineRule="auto"/>
        <w:rPr>
          <w:rFonts w:asciiTheme="majorHAnsi" w:hAnsiTheme="majorHAnsi" w:cstheme="majorHAnsi"/>
        </w:rPr>
      </w:pPr>
      <w:r w:rsidRPr="00601501">
        <w:rPr>
          <w:rFonts w:asciiTheme="majorHAnsi" w:hAnsiTheme="majorHAnsi" w:cstheme="majorHAnsi"/>
        </w:rPr>
        <w:t>Phone: 132 500</w:t>
      </w:r>
    </w:p>
    <w:p w14:paraId="292EE3D2" w14:textId="341572A8" w:rsidR="00F94137" w:rsidRPr="00601501" w:rsidRDefault="00414F05" w:rsidP="00DF6E55">
      <w:pPr>
        <w:spacing w:before="60" w:after="60" w:line="276" w:lineRule="auto"/>
        <w:rPr>
          <w:rFonts w:asciiTheme="majorHAnsi" w:hAnsiTheme="majorHAnsi" w:cstheme="majorHAnsi"/>
        </w:rPr>
      </w:pPr>
      <w:hyperlink r:id="rId35" w:history="1">
        <w:r w:rsidRPr="00601501">
          <w:rPr>
            <w:rStyle w:val="Hyperlink"/>
            <w:rFonts w:asciiTheme="majorHAnsi" w:hAnsiTheme="majorHAnsi" w:cstheme="majorHAnsi"/>
          </w:rPr>
          <w:t>Get Ready Queensland</w:t>
        </w:r>
      </w:hyperlink>
      <w:r w:rsidRPr="00601501">
        <w:rPr>
          <w:rFonts w:asciiTheme="majorHAnsi" w:hAnsiTheme="majorHAnsi" w:cstheme="majorHAnsi"/>
        </w:rPr>
        <w:t xml:space="preserve"> assists in preparing and emergency and evacuation plan.</w:t>
      </w:r>
    </w:p>
    <w:p w14:paraId="517776D3" w14:textId="77777777" w:rsidR="00BA7037" w:rsidRPr="00601501" w:rsidRDefault="00BA7037" w:rsidP="00BA7037">
      <w:pPr>
        <w:spacing w:before="60" w:after="60" w:line="276" w:lineRule="auto"/>
        <w:rPr>
          <w:rFonts w:ascii="Calibri Light" w:hAnsi="Calibri Light" w:cs="Calibri Light"/>
        </w:rPr>
      </w:pPr>
      <w:hyperlink r:id="rId36" w:history="1">
        <w:r w:rsidRPr="00601501">
          <w:rPr>
            <w:rStyle w:val="Hyperlink"/>
            <w:rFonts w:ascii="Calibri Light" w:hAnsi="Calibri Light" w:cs="Calibri Light"/>
          </w:rPr>
          <w:t>Get Ready Queensland</w:t>
        </w:r>
      </w:hyperlink>
      <w:r w:rsidRPr="00601501">
        <w:rPr>
          <w:rFonts w:asciiTheme="majorHAnsi" w:hAnsiTheme="majorHAnsi" w:cstheme="majorHAnsi"/>
        </w:rPr>
        <w:t>- alerts and warnings</w:t>
      </w:r>
    </w:p>
    <w:p w14:paraId="35DC5346" w14:textId="4B3228ED" w:rsidR="00782C1B" w:rsidRPr="00601501" w:rsidRDefault="00782C1B" w:rsidP="00326792">
      <w:pPr>
        <w:spacing w:after="0" w:line="360" w:lineRule="auto"/>
        <w:rPr>
          <w:rFonts w:asciiTheme="majorHAnsi" w:hAnsiTheme="majorHAnsi" w:cstheme="majorHAnsi"/>
        </w:rPr>
      </w:pPr>
      <w:r w:rsidRPr="00601501">
        <w:rPr>
          <w:rFonts w:asciiTheme="majorHAnsi" w:hAnsiTheme="majorHAnsi" w:cstheme="majorHAnsi"/>
        </w:rPr>
        <w:t xml:space="preserve">Early Childhood Education and Care </w:t>
      </w:r>
      <w:hyperlink r:id="rId37" w:history="1">
        <w:r w:rsidRPr="00601501">
          <w:rPr>
            <w:rStyle w:val="Hyperlink"/>
            <w:rFonts w:asciiTheme="majorHAnsi" w:hAnsiTheme="majorHAnsi" w:cstheme="majorHAnsi"/>
          </w:rPr>
          <w:t>Incident and emergency management</w:t>
        </w:r>
      </w:hyperlink>
      <w:r w:rsidRPr="00601501">
        <w:rPr>
          <w:rFonts w:asciiTheme="majorHAnsi" w:hAnsiTheme="majorHAnsi" w:cstheme="majorHAnsi"/>
        </w:rPr>
        <w:t xml:space="preserve"> </w:t>
      </w:r>
    </w:p>
    <w:p w14:paraId="67571543" w14:textId="47CD7E21" w:rsidR="007F2E1F" w:rsidRPr="00601501" w:rsidRDefault="007F2E1F" w:rsidP="00A425E4">
      <w:pPr>
        <w:spacing w:after="0" w:line="360" w:lineRule="auto"/>
        <w:rPr>
          <w:rStyle w:val="Hyperlink"/>
          <w:rFonts w:asciiTheme="majorHAnsi" w:hAnsiTheme="majorHAnsi" w:cstheme="majorHAnsi"/>
        </w:rPr>
      </w:pPr>
      <w:r w:rsidRPr="00601501">
        <w:rPr>
          <w:rFonts w:asciiTheme="majorHAnsi" w:hAnsiTheme="majorHAnsi" w:cstheme="majorHAnsi"/>
        </w:rPr>
        <w:t xml:space="preserve">Queensland Government </w:t>
      </w:r>
      <w:hyperlink r:id="rId38" w:history="1">
        <w:r w:rsidRPr="00601501">
          <w:rPr>
            <w:rStyle w:val="Hyperlink"/>
            <w:rFonts w:asciiTheme="majorHAnsi" w:hAnsiTheme="majorHAnsi" w:cstheme="majorHAnsi"/>
          </w:rPr>
          <w:t>Business Queensland Flood mapping</w:t>
        </w:r>
      </w:hyperlink>
    </w:p>
    <w:p w14:paraId="316C9760" w14:textId="77777777" w:rsidR="00A425E4" w:rsidRPr="00601501" w:rsidRDefault="00A425E4" w:rsidP="00A425E4">
      <w:pPr>
        <w:spacing w:after="0" w:line="360" w:lineRule="auto"/>
        <w:rPr>
          <w:rFonts w:asciiTheme="majorHAnsi" w:hAnsiTheme="majorHAnsi" w:cstheme="majorHAnsi"/>
        </w:rPr>
      </w:pPr>
    </w:p>
    <w:p w14:paraId="2121C7D4" w14:textId="780C72CE" w:rsidR="00196110" w:rsidRPr="00601501" w:rsidRDefault="00196110" w:rsidP="00326792">
      <w:pPr>
        <w:spacing w:after="0" w:line="360" w:lineRule="auto"/>
        <w:rPr>
          <w:rFonts w:asciiTheme="majorHAnsi" w:hAnsiTheme="majorHAnsi" w:cs="Calibri"/>
          <w:sz w:val="24"/>
          <w:szCs w:val="24"/>
        </w:rPr>
      </w:pPr>
      <w:r w:rsidRPr="00601501">
        <w:rPr>
          <w:rFonts w:cs="Arial"/>
          <w:sz w:val="24"/>
          <w:szCs w:val="24"/>
        </w:rPr>
        <w:t>CONTINUOUS IMPROVEMENT</w:t>
      </w:r>
      <w:r w:rsidR="00A53EFB" w:rsidRPr="00601501">
        <w:rPr>
          <w:rFonts w:cs="Arial"/>
          <w:sz w:val="24"/>
          <w:szCs w:val="24"/>
        </w:rPr>
        <w:t>/REFLECTION</w:t>
      </w:r>
    </w:p>
    <w:p w14:paraId="27FBD194" w14:textId="358F2AD8" w:rsidR="00196110" w:rsidRPr="00601501" w:rsidRDefault="00196110" w:rsidP="00326792">
      <w:pPr>
        <w:spacing w:after="0" w:line="360" w:lineRule="auto"/>
        <w:rPr>
          <w:rFonts w:asciiTheme="majorHAnsi" w:hAnsiTheme="majorHAnsi" w:cstheme="majorHAnsi"/>
          <w:color w:val="000000" w:themeColor="text1"/>
          <w:lang w:val="en-US"/>
        </w:rPr>
      </w:pPr>
      <w:r w:rsidRPr="00601501">
        <w:rPr>
          <w:rFonts w:asciiTheme="majorHAnsi" w:hAnsiTheme="majorHAnsi" w:cstheme="majorHAnsi"/>
          <w:color w:val="000000" w:themeColor="text1"/>
          <w:lang w:val="en-US"/>
        </w:rPr>
        <w:t xml:space="preserve">The </w:t>
      </w:r>
      <w:r w:rsidRPr="00601501">
        <w:rPr>
          <w:rFonts w:asciiTheme="majorHAnsi" w:hAnsiTheme="majorHAnsi" w:cstheme="majorHAnsi"/>
          <w:i/>
          <w:iCs/>
          <w:color w:val="000000" w:themeColor="text1"/>
          <w:lang w:val="en-US"/>
        </w:rPr>
        <w:t>Flood Management Policy</w:t>
      </w:r>
      <w:r w:rsidRPr="00601501">
        <w:rPr>
          <w:rFonts w:asciiTheme="majorHAnsi" w:hAnsiTheme="majorHAnsi" w:cstheme="majorHAnsi"/>
          <w:color w:val="000000" w:themeColor="text1"/>
          <w:lang w:val="en-US"/>
        </w:rPr>
        <w:t xml:space="preserve"> will be reviewed on an annual basis in conjunction with children, families, educators and staff.</w:t>
      </w:r>
    </w:p>
    <w:p w14:paraId="0D9ED36D" w14:textId="18330B0C" w:rsidR="00196110" w:rsidRPr="00601501" w:rsidRDefault="00196110" w:rsidP="00326792">
      <w:pPr>
        <w:spacing w:after="0" w:line="360" w:lineRule="auto"/>
        <w:rPr>
          <w:rFonts w:cs="Arial"/>
          <w:sz w:val="24"/>
          <w:szCs w:val="24"/>
        </w:rPr>
      </w:pPr>
    </w:p>
    <w:p w14:paraId="719309FC" w14:textId="77777777" w:rsidR="00BF7456" w:rsidRPr="00601501" w:rsidRDefault="00BF7456" w:rsidP="00BF7456">
      <w:pPr>
        <w:spacing w:after="0" w:line="360" w:lineRule="auto"/>
        <w:rPr>
          <w:rFonts w:cstheme="minorHAnsi"/>
          <w:sz w:val="24"/>
          <w:szCs w:val="24"/>
        </w:rPr>
      </w:pPr>
      <w:r w:rsidRPr="00601501">
        <w:rPr>
          <w:rFonts w:cstheme="minorHAnsi"/>
          <w:sz w:val="24"/>
          <w:szCs w:val="24"/>
        </w:rPr>
        <w:t>CHILDCARE CENTRE DESKTOP RESOURCES</w:t>
      </w:r>
    </w:p>
    <w:tbl>
      <w:tblPr>
        <w:tblStyle w:val="TableGrid"/>
        <w:tblW w:w="0" w:type="auto"/>
        <w:tblLook w:val="04A0" w:firstRow="1" w:lastRow="0" w:firstColumn="1" w:lastColumn="0" w:noHBand="0" w:noVBand="1"/>
      </w:tblPr>
      <w:tblGrid>
        <w:gridCol w:w="4815"/>
        <w:gridCol w:w="4201"/>
      </w:tblGrid>
      <w:tr w:rsidR="009E0F48" w:rsidRPr="00601501" w14:paraId="53E93A3B" w14:textId="77777777" w:rsidTr="006E05EC">
        <w:trPr>
          <w:trHeight w:val="569"/>
        </w:trPr>
        <w:tc>
          <w:tcPr>
            <w:tcW w:w="4815" w:type="dxa"/>
            <w:vAlign w:val="center"/>
          </w:tcPr>
          <w:p w14:paraId="7AE81D68" w14:textId="77777777" w:rsidR="009E0F48" w:rsidRPr="00601501" w:rsidRDefault="009E0F48" w:rsidP="006E05EC">
            <w:pPr>
              <w:spacing w:line="276" w:lineRule="auto"/>
              <w:rPr>
                <w:rFonts w:asciiTheme="majorHAnsi" w:hAnsiTheme="majorHAnsi" w:cstheme="majorHAnsi"/>
                <w:color w:val="000000" w:themeColor="text1"/>
                <w:lang w:val="en-US"/>
              </w:rPr>
            </w:pPr>
            <w:r w:rsidRPr="00601501">
              <w:rPr>
                <w:rFonts w:asciiTheme="majorHAnsi" w:hAnsiTheme="majorHAnsi" w:cstheme="majorHAnsi"/>
                <w:color w:val="000000" w:themeColor="text1"/>
                <w:lang w:val="en-US"/>
              </w:rPr>
              <w:t>Emergency Evacuation Kit Checklist</w:t>
            </w:r>
          </w:p>
          <w:p w14:paraId="089B57DD" w14:textId="77777777" w:rsidR="008660E7" w:rsidRPr="00601501" w:rsidRDefault="008660E7" w:rsidP="008660E7">
            <w:pPr>
              <w:spacing w:line="276" w:lineRule="auto"/>
              <w:rPr>
                <w:rFonts w:asciiTheme="majorHAnsi" w:hAnsiTheme="majorHAnsi" w:cstheme="majorHAnsi"/>
                <w:color w:val="000000" w:themeColor="text1"/>
                <w:lang w:val="en-US"/>
              </w:rPr>
            </w:pPr>
            <w:r w:rsidRPr="00601501">
              <w:rPr>
                <w:rFonts w:asciiTheme="majorHAnsi" w:hAnsiTheme="majorHAnsi" w:cstheme="majorHAnsi"/>
                <w:color w:val="000000" w:themeColor="text1"/>
                <w:lang w:val="en-US"/>
              </w:rPr>
              <w:t xml:space="preserve">Emergency Evacuation Procedure </w:t>
            </w:r>
          </w:p>
          <w:p w14:paraId="5592F49A" w14:textId="77777777" w:rsidR="008660E7" w:rsidRPr="00601501" w:rsidRDefault="008660E7" w:rsidP="008660E7">
            <w:pPr>
              <w:spacing w:line="276" w:lineRule="auto"/>
              <w:rPr>
                <w:rFonts w:asciiTheme="majorHAnsi" w:hAnsiTheme="majorHAnsi" w:cstheme="majorHAnsi"/>
                <w:color w:val="000000" w:themeColor="text1"/>
                <w:lang w:val="en-US"/>
              </w:rPr>
            </w:pPr>
            <w:r w:rsidRPr="00601501">
              <w:rPr>
                <w:rFonts w:asciiTheme="majorHAnsi" w:hAnsiTheme="majorHAnsi" w:cstheme="majorHAnsi"/>
                <w:color w:val="000000" w:themeColor="text1"/>
                <w:lang w:val="en-US"/>
              </w:rPr>
              <w:t>Emergency Evacuation Record</w:t>
            </w:r>
          </w:p>
          <w:p w14:paraId="35BD19F7" w14:textId="77777777" w:rsidR="009E0F48" w:rsidRPr="00601501" w:rsidRDefault="009E0F48" w:rsidP="006E05EC">
            <w:pPr>
              <w:spacing w:line="276" w:lineRule="auto"/>
              <w:rPr>
                <w:rFonts w:asciiTheme="majorHAnsi" w:hAnsiTheme="majorHAnsi" w:cstheme="majorHAnsi"/>
                <w:color w:val="000000" w:themeColor="text1"/>
                <w:lang w:val="en-US"/>
              </w:rPr>
            </w:pPr>
            <w:r w:rsidRPr="00601501">
              <w:rPr>
                <w:rFonts w:asciiTheme="majorHAnsi" w:hAnsiTheme="majorHAnsi" w:cstheme="majorHAnsi"/>
                <w:color w:val="000000" w:themeColor="text1"/>
                <w:lang w:val="en-US"/>
              </w:rPr>
              <w:t>Emergency Evacuation Rehearsal Calendar</w:t>
            </w:r>
          </w:p>
          <w:p w14:paraId="1FCEB8F0" w14:textId="6382E335" w:rsidR="009E0F48" w:rsidRPr="00601501" w:rsidRDefault="000376A4" w:rsidP="008660E7">
            <w:pPr>
              <w:spacing w:line="276" w:lineRule="auto"/>
              <w:rPr>
                <w:rFonts w:asciiTheme="majorHAnsi" w:hAnsiTheme="majorHAnsi" w:cstheme="majorHAnsi"/>
                <w:color w:val="000000" w:themeColor="text1"/>
                <w:lang w:val="en-US"/>
              </w:rPr>
            </w:pPr>
            <w:r w:rsidRPr="00601501">
              <w:rPr>
                <w:rFonts w:asciiTheme="majorHAnsi" w:hAnsiTheme="majorHAnsi" w:cstheme="majorHAnsi"/>
                <w:color w:val="000000" w:themeColor="text1"/>
                <w:lang w:val="en-US"/>
              </w:rPr>
              <w:t>Emergency Evacuation Rehearsal Evaluation</w:t>
            </w:r>
          </w:p>
        </w:tc>
        <w:tc>
          <w:tcPr>
            <w:tcW w:w="4201" w:type="dxa"/>
            <w:vAlign w:val="center"/>
          </w:tcPr>
          <w:p w14:paraId="18B73193" w14:textId="77777777" w:rsidR="009E0F48" w:rsidRPr="00601501" w:rsidRDefault="009E0F48" w:rsidP="006E05EC">
            <w:pPr>
              <w:spacing w:line="276" w:lineRule="auto"/>
              <w:rPr>
                <w:rFonts w:asciiTheme="majorHAnsi" w:hAnsiTheme="majorHAnsi" w:cstheme="majorHAnsi"/>
                <w:color w:val="000000" w:themeColor="text1"/>
                <w:lang w:val="en-US"/>
              </w:rPr>
            </w:pPr>
            <w:r w:rsidRPr="00601501">
              <w:rPr>
                <w:rFonts w:asciiTheme="majorHAnsi" w:hAnsiTheme="majorHAnsi" w:cstheme="majorHAnsi"/>
                <w:color w:val="000000" w:themeColor="text1"/>
                <w:lang w:val="en-US"/>
              </w:rPr>
              <w:t>Emergency Management Plan (EMP)</w:t>
            </w:r>
          </w:p>
          <w:p w14:paraId="632184FA" w14:textId="1797FA8E" w:rsidR="009E0F48" w:rsidRPr="00601501" w:rsidRDefault="009E0F48" w:rsidP="006E05EC">
            <w:pPr>
              <w:spacing w:line="276" w:lineRule="auto"/>
              <w:rPr>
                <w:rFonts w:asciiTheme="majorHAnsi" w:hAnsiTheme="majorHAnsi" w:cstheme="majorHAnsi"/>
                <w:color w:val="000000" w:themeColor="text1"/>
                <w:lang w:val="en-US"/>
              </w:rPr>
            </w:pPr>
            <w:r w:rsidRPr="00601501">
              <w:rPr>
                <w:rFonts w:asciiTheme="majorHAnsi" w:hAnsiTheme="majorHAnsi" w:cstheme="majorHAnsi"/>
                <w:color w:val="000000" w:themeColor="text1"/>
              </w:rPr>
              <w:t>Extreme Weather Procedure</w:t>
            </w:r>
          </w:p>
          <w:p w14:paraId="46F58482" w14:textId="32077508" w:rsidR="009E0F48" w:rsidRPr="00601501" w:rsidRDefault="009E0F48" w:rsidP="006E05EC">
            <w:pPr>
              <w:spacing w:line="276" w:lineRule="auto"/>
              <w:rPr>
                <w:rFonts w:asciiTheme="majorHAnsi" w:hAnsiTheme="majorHAnsi" w:cstheme="majorHAnsi"/>
                <w:color w:val="000000" w:themeColor="text1"/>
              </w:rPr>
            </w:pPr>
            <w:r w:rsidRPr="00601501">
              <w:rPr>
                <w:rFonts w:asciiTheme="majorHAnsi" w:hAnsiTheme="majorHAnsi" w:cstheme="majorHAnsi"/>
                <w:color w:val="000000" w:themeColor="text1"/>
                <w:lang w:val="en-US"/>
              </w:rPr>
              <w:t>Potential Emergencies - Risk Assessment Action Plan</w:t>
            </w:r>
          </w:p>
        </w:tc>
      </w:tr>
    </w:tbl>
    <w:p w14:paraId="2BB5ECB5" w14:textId="77777777" w:rsidR="00BF7456" w:rsidRPr="00601501" w:rsidRDefault="00BF7456" w:rsidP="00326792">
      <w:pPr>
        <w:spacing w:after="0" w:line="276" w:lineRule="auto"/>
        <w:rPr>
          <w:rFonts w:cs="Arial"/>
          <w:sz w:val="24"/>
          <w:szCs w:val="24"/>
        </w:rPr>
      </w:pPr>
    </w:p>
    <w:p w14:paraId="453203B1" w14:textId="77777777" w:rsidR="009E0F48" w:rsidRPr="00601501" w:rsidRDefault="009E0F48" w:rsidP="00326792">
      <w:pPr>
        <w:spacing w:after="0" w:line="276" w:lineRule="auto"/>
        <w:rPr>
          <w:rFonts w:cs="Arial"/>
          <w:sz w:val="24"/>
          <w:szCs w:val="24"/>
        </w:rPr>
      </w:pPr>
    </w:p>
    <w:p w14:paraId="1D148D9A" w14:textId="77777777" w:rsidR="00767E2A" w:rsidRPr="00601501" w:rsidRDefault="00B64AB4" w:rsidP="00326792">
      <w:pPr>
        <w:spacing w:after="0" w:line="276" w:lineRule="auto"/>
        <w:rPr>
          <w:rFonts w:cs="Arial"/>
          <w:sz w:val="24"/>
          <w:szCs w:val="24"/>
        </w:rPr>
      </w:pPr>
      <w:r w:rsidRPr="00601501">
        <w:rPr>
          <w:rFonts w:cs="Arial"/>
          <w:sz w:val="24"/>
          <w:szCs w:val="24"/>
        </w:rPr>
        <w:t>SOURCE</w:t>
      </w:r>
      <w:r w:rsidR="00A53EFB" w:rsidRPr="00601501">
        <w:rPr>
          <w:rFonts w:cs="Arial"/>
          <w:sz w:val="24"/>
          <w:szCs w:val="24"/>
        </w:rPr>
        <w:t>S</w:t>
      </w:r>
    </w:p>
    <w:p w14:paraId="09BDD7FF" w14:textId="77777777" w:rsidR="008C55B7" w:rsidRPr="00601501" w:rsidRDefault="008C55B7" w:rsidP="00326792">
      <w:pPr>
        <w:spacing w:after="0" w:line="276" w:lineRule="auto"/>
        <w:rPr>
          <w:rFonts w:asciiTheme="majorHAnsi" w:hAnsiTheme="majorHAnsi"/>
          <w:bCs/>
          <w:i/>
          <w:sz w:val="18"/>
          <w:szCs w:val="18"/>
          <w:lang w:val="en-US"/>
        </w:rPr>
      </w:pPr>
    </w:p>
    <w:p w14:paraId="4CC35AC9" w14:textId="77777777" w:rsidR="008C55B7" w:rsidRPr="00601501" w:rsidRDefault="008C55B7" w:rsidP="008C55B7">
      <w:pPr>
        <w:spacing w:after="0" w:line="276" w:lineRule="auto"/>
        <w:rPr>
          <w:rFonts w:asciiTheme="majorHAnsi" w:hAnsiTheme="majorHAnsi" w:cstheme="majorHAnsi"/>
          <w:sz w:val="20"/>
          <w:szCs w:val="20"/>
        </w:rPr>
      </w:pPr>
      <w:r w:rsidRPr="00601501">
        <w:rPr>
          <w:rFonts w:asciiTheme="majorHAnsi" w:hAnsiTheme="majorHAnsi" w:cstheme="majorHAnsi"/>
          <w:sz w:val="20"/>
          <w:szCs w:val="20"/>
        </w:rPr>
        <w:t xml:space="preserve">Australian Children’s Education &amp; Care Quality Authority. (2025). </w:t>
      </w:r>
      <w:hyperlink r:id="rId39" w:history="1"/>
      <w:hyperlink r:id="rId40" w:history="1">
        <w:r w:rsidRPr="00601501">
          <w:rPr>
            <w:rStyle w:val="Hyperlink"/>
            <w:rFonts w:asciiTheme="majorHAnsi" w:hAnsiTheme="majorHAnsi" w:cstheme="majorHAnsi"/>
            <w:i/>
            <w:iCs/>
            <w:sz w:val="20"/>
            <w:szCs w:val="20"/>
          </w:rPr>
          <w:t>Guide to the National Quality Framework</w:t>
        </w:r>
      </w:hyperlink>
    </w:p>
    <w:p w14:paraId="7D7EB904" w14:textId="77777777" w:rsidR="008C55B7" w:rsidRPr="00601501" w:rsidRDefault="008C55B7" w:rsidP="008C55B7">
      <w:pPr>
        <w:spacing w:after="0" w:line="276" w:lineRule="auto"/>
        <w:rPr>
          <w:rFonts w:asciiTheme="majorHAnsi" w:hAnsiTheme="majorHAnsi" w:cstheme="majorHAnsi"/>
          <w:sz w:val="20"/>
          <w:szCs w:val="20"/>
        </w:rPr>
      </w:pPr>
      <w:r w:rsidRPr="00601501">
        <w:rPr>
          <w:rFonts w:asciiTheme="majorHAnsi" w:hAnsiTheme="majorHAnsi" w:cstheme="majorHAnsi"/>
          <w:sz w:val="20"/>
          <w:szCs w:val="20"/>
        </w:rPr>
        <w:t xml:space="preserve">Australian Government. Bureau of Meteorology. Joint Australian Tsunami Warning Centre. </w:t>
      </w:r>
      <w:hyperlink r:id="rId41" w:history="1">
        <w:r w:rsidRPr="00601501">
          <w:rPr>
            <w:rStyle w:val="Hyperlink"/>
            <w:rFonts w:asciiTheme="majorHAnsi" w:hAnsiTheme="majorHAnsi" w:cstheme="majorHAnsi"/>
            <w:sz w:val="20"/>
            <w:szCs w:val="20"/>
          </w:rPr>
          <w:t>http://www.bom.gov.au/tsunami/</w:t>
        </w:r>
      </w:hyperlink>
      <w:r w:rsidRPr="00601501">
        <w:rPr>
          <w:rFonts w:asciiTheme="majorHAnsi" w:hAnsiTheme="majorHAnsi" w:cstheme="majorHAnsi"/>
          <w:sz w:val="20"/>
          <w:szCs w:val="20"/>
        </w:rPr>
        <w:t xml:space="preserve"> </w:t>
      </w:r>
    </w:p>
    <w:p w14:paraId="018CD328" w14:textId="77777777" w:rsidR="008C55B7" w:rsidRPr="00601501" w:rsidRDefault="008C55B7" w:rsidP="008C55B7">
      <w:pPr>
        <w:spacing w:after="0" w:line="240" w:lineRule="auto"/>
        <w:rPr>
          <w:rFonts w:asciiTheme="majorHAnsi" w:hAnsiTheme="majorHAnsi" w:cstheme="majorHAnsi"/>
          <w:sz w:val="20"/>
          <w:szCs w:val="20"/>
        </w:rPr>
      </w:pPr>
      <w:r w:rsidRPr="00601501">
        <w:rPr>
          <w:rFonts w:asciiTheme="majorHAnsi" w:hAnsiTheme="majorHAnsi" w:cstheme="majorHAnsi"/>
          <w:sz w:val="20"/>
          <w:szCs w:val="20"/>
        </w:rPr>
        <w:t>Australian Government Department of Education (2020). Help in an emergency</w:t>
      </w:r>
    </w:p>
    <w:p w14:paraId="128D4D06" w14:textId="77777777" w:rsidR="008C55B7" w:rsidRPr="00601501" w:rsidRDefault="008C55B7" w:rsidP="008C55B7">
      <w:pPr>
        <w:spacing w:after="0" w:line="276" w:lineRule="auto"/>
        <w:rPr>
          <w:rFonts w:asciiTheme="majorHAnsi" w:hAnsiTheme="majorHAnsi" w:cstheme="majorHAnsi"/>
          <w:sz w:val="20"/>
          <w:szCs w:val="20"/>
        </w:rPr>
      </w:pPr>
      <w:r w:rsidRPr="00601501">
        <w:rPr>
          <w:rFonts w:asciiTheme="majorHAnsi" w:hAnsiTheme="majorHAnsi" w:cstheme="majorHAnsi"/>
          <w:sz w:val="20"/>
          <w:szCs w:val="20"/>
        </w:rPr>
        <w:t xml:space="preserve">Australian Government –Department of Home Affairs. </w:t>
      </w:r>
      <w:hyperlink r:id="rId42" w:history="1">
        <w:r w:rsidRPr="00601501">
          <w:rPr>
            <w:rStyle w:val="Hyperlink"/>
            <w:rFonts w:asciiTheme="majorHAnsi" w:hAnsiTheme="majorHAnsi" w:cstheme="majorHAnsi"/>
            <w:sz w:val="20"/>
            <w:szCs w:val="20"/>
          </w:rPr>
          <w:t>Emergency management</w:t>
        </w:r>
      </w:hyperlink>
      <w:r w:rsidRPr="00601501">
        <w:rPr>
          <w:rFonts w:asciiTheme="majorHAnsi" w:hAnsiTheme="majorHAnsi" w:cstheme="majorHAnsi"/>
          <w:sz w:val="20"/>
          <w:szCs w:val="20"/>
        </w:rPr>
        <w:t xml:space="preserve"> </w:t>
      </w:r>
    </w:p>
    <w:p w14:paraId="51D08817" w14:textId="77777777" w:rsidR="008C55B7" w:rsidRPr="00601501" w:rsidRDefault="008C55B7" w:rsidP="008C55B7">
      <w:pPr>
        <w:spacing w:after="0" w:line="240" w:lineRule="auto"/>
        <w:rPr>
          <w:rFonts w:asciiTheme="majorHAnsi" w:hAnsiTheme="majorHAnsi" w:cstheme="majorHAnsi"/>
          <w:sz w:val="20"/>
          <w:szCs w:val="20"/>
        </w:rPr>
      </w:pPr>
      <w:r w:rsidRPr="00601501">
        <w:rPr>
          <w:rFonts w:asciiTheme="majorHAnsi" w:hAnsiTheme="majorHAnsi" w:cstheme="majorHAnsi"/>
          <w:sz w:val="20"/>
          <w:szCs w:val="20"/>
        </w:rPr>
        <w:t xml:space="preserve">Australian Government: Geoscience Australia. (2022). </w:t>
      </w:r>
      <w:hyperlink r:id="rId43" w:history="1">
        <w:r w:rsidRPr="00601501">
          <w:rPr>
            <w:rStyle w:val="Hyperlink"/>
            <w:rFonts w:asciiTheme="majorHAnsi" w:hAnsiTheme="majorHAnsi" w:cstheme="majorHAnsi"/>
            <w:sz w:val="20"/>
            <w:szCs w:val="20"/>
          </w:rPr>
          <w:t>Flood</w:t>
        </w:r>
      </w:hyperlink>
    </w:p>
    <w:p w14:paraId="4801C670" w14:textId="77777777" w:rsidR="008C55B7" w:rsidRPr="00601501" w:rsidRDefault="008C55B7" w:rsidP="008C55B7">
      <w:pPr>
        <w:spacing w:after="0" w:line="276" w:lineRule="auto"/>
        <w:rPr>
          <w:rFonts w:asciiTheme="majorHAnsi" w:hAnsiTheme="majorHAnsi" w:cstheme="majorHAnsi"/>
          <w:color w:val="000000" w:themeColor="text1"/>
          <w:sz w:val="20"/>
          <w:szCs w:val="20"/>
        </w:rPr>
      </w:pPr>
      <w:r w:rsidRPr="00601501">
        <w:rPr>
          <w:rFonts w:asciiTheme="majorHAnsi" w:hAnsiTheme="majorHAnsi" w:cstheme="majorHAnsi"/>
          <w:iCs/>
          <w:color w:val="000000" w:themeColor="text1"/>
          <w:sz w:val="20"/>
          <w:szCs w:val="20"/>
        </w:rPr>
        <w:t>Education and Care Services National Law Act 2010</w:t>
      </w:r>
      <w:r w:rsidRPr="00601501">
        <w:rPr>
          <w:rFonts w:asciiTheme="majorHAnsi" w:hAnsiTheme="majorHAnsi" w:cstheme="majorHAnsi"/>
          <w:i/>
          <w:color w:val="000000" w:themeColor="text1"/>
          <w:sz w:val="20"/>
          <w:szCs w:val="20"/>
        </w:rPr>
        <w:t xml:space="preserve">. </w:t>
      </w:r>
      <w:r w:rsidRPr="00601501">
        <w:rPr>
          <w:rFonts w:asciiTheme="majorHAnsi" w:hAnsiTheme="majorHAnsi" w:cstheme="majorHAnsi"/>
          <w:color w:val="000000" w:themeColor="text1"/>
          <w:sz w:val="20"/>
          <w:szCs w:val="20"/>
        </w:rPr>
        <w:t>(Amended 2023).</w:t>
      </w:r>
    </w:p>
    <w:p w14:paraId="0726A463" w14:textId="77777777" w:rsidR="008C55B7" w:rsidRPr="00601501" w:rsidRDefault="008C55B7" w:rsidP="008C55B7">
      <w:pPr>
        <w:spacing w:after="0" w:line="276" w:lineRule="auto"/>
        <w:rPr>
          <w:rFonts w:asciiTheme="majorHAnsi" w:hAnsiTheme="majorHAnsi" w:cstheme="majorHAnsi"/>
          <w:sz w:val="20"/>
          <w:szCs w:val="20"/>
        </w:rPr>
      </w:pPr>
      <w:hyperlink r:id="rId44" w:history="1">
        <w:r w:rsidRPr="00601501">
          <w:rPr>
            <w:rStyle w:val="Hyperlink"/>
            <w:rFonts w:asciiTheme="majorHAnsi" w:hAnsiTheme="majorHAnsi" w:cstheme="majorHAnsi"/>
            <w:sz w:val="20"/>
            <w:szCs w:val="20"/>
          </w:rPr>
          <w:t>Education and Care Services National Regulations</w:t>
        </w:r>
      </w:hyperlink>
      <w:r w:rsidRPr="00601501">
        <w:rPr>
          <w:rFonts w:asciiTheme="majorHAnsi" w:hAnsiTheme="majorHAnsi" w:cstheme="majorHAnsi"/>
          <w:sz w:val="20"/>
          <w:szCs w:val="20"/>
        </w:rPr>
        <w:t xml:space="preserve">. (Amended 2023).     </w:t>
      </w:r>
    </w:p>
    <w:p w14:paraId="707D1A71" w14:textId="77777777" w:rsidR="008C55B7" w:rsidRPr="00601501" w:rsidRDefault="008C55B7" w:rsidP="008C55B7">
      <w:pPr>
        <w:spacing w:after="0" w:line="276" w:lineRule="auto"/>
        <w:rPr>
          <w:rFonts w:asciiTheme="majorHAnsi" w:hAnsiTheme="majorHAnsi" w:cstheme="majorHAnsi"/>
          <w:sz w:val="20"/>
          <w:szCs w:val="20"/>
        </w:rPr>
      </w:pPr>
      <w:r w:rsidRPr="00601501">
        <w:rPr>
          <w:rFonts w:asciiTheme="majorHAnsi" w:hAnsiTheme="majorHAnsi" w:cstheme="majorHAnsi"/>
          <w:sz w:val="20"/>
          <w:szCs w:val="20"/>
        </w:rPr>
        <w:t xml:space="preserve">Australian Government Bureau of Meteorology </w:t>
      </w:r>
      <w:hyperlink r:id="rId45" w:history="1">
        <w:r w:rsidRPr="00601501">
          <w:rPr>
            <w:rStyle w:val="Hyperlink"/>
            <w:rFonts w:asciiTheme="majorHAnsi" w:hAnsiTheme="majorHAnsi" w:cstheme="majorHAnsi"/>
            <w:sz w:val="20"/>
            <w:szCs w:val="20"/>
          </w:rPr>
          <w:t>http://www.bom.gov.au/tsunami/</w:t>
        </w:r>
      </w:hyperlink>
      <w:r w:rsidRPr="00601501">
        <w:rPr>
          <w:rFonts w:asciiTheme="majorHAnsi" w:hAnsiTheme="majorHAnsi" w:cstheme="majorHAnsi"/>
          <w:sz w:val="20"/>
          <w:szCs w:val="20"/>
        </w:rPr>
        <w:t xml:space="preserve">      </w:t>
      </w:r>
    </w:p>
    <w:p w14:paraId="0A6C4EE6" w14:textId="77777777" w:rsidR="008C55B7" w:rsidRPr="00601501" w:rsidRDefault="008C55B7" w:rsidP="008C55B7">
      <w:pPr>
        <w:spacing w:after="0" w:line="276" w:lineRule="auto"/>
        <w:rPr>
          <w:rFonts w:asciiTheme="majorHAnsi" w:hAnsiTheme="majorHAnsi" w:cstheme="majorHAnsi"/>
          <w:i/>
          <w:iCs/>
          <w:sz w:val="20"/>
          <w:szCs w:val="20"/>
        </w:rPr>
      </w:pPr>
      <w:r w:rsidRPr="00601501">
        <w:rPr>
          <w:rFonts w:asciiTheme="majorHAnsi" w:hAnsiTheme="majorHAnsi" w:cstheme="majorHAnsi"/>
          <w:sz w:val="20"/>
          <w:szCs w:val="20"/>
        </w:rPr>
        <w:t xml:space="preserve">Australian Government National Emergency Management Agency </w:t>
      </w:r>
      <w:r w:rsidRPr="00601501">
        <w:rPr>
          <w:rFonts w:asciiTheme="majorHAnsi" w:hAnsiTheme="majorHAnsi" w:cstheme="majorHAnsi"/>
          <w:i/>
          <w:iCs/>
          <w:sz w:val="20"/>
          <w:szCs w:val="20"/>
        </w:rPr>
        <w:t xml:space="preserve">Australian Warning System </w:t>
      </w:r>
      <w:hyperlink r:id="rId46" w:history="1">
        <w:r w:rsidRPr="00601501">
          <w:rPr>
            <w:rStyle w:val="Hyperlink"/>
            <w:rFonts w:asciiTheme="majorHAnsi" w:hAnsiTheme="majorHAnsi" w:cstheme="majorHAnsi"/>
            <w:i/>
            <w:iCs/>
            <w:sz w:val="20"/>
            <w:szCs w:val="20"/>
          </w:rPr>
          <w:t>https://www.australianwarningsystem.com.au</w:t>
        </w:r>
      </w:hyperlink>
    </w:p>
    <w:p w14:paraId="781B8BF8" w14:textId="77777777" w:rsidR="008C55B7" w:rsidRPr="00601501" w:rsidRDefault="008C55B7" w:rsidP="008C55B7">
      <w:pPr>
        <w:spacing w:after="0" w:line="276" w:lineRule="auto"/>
        <w:rPr>
          <w:rFonts w:asciiTheme="majorHAnsi" w:hAnsiTheme="majorHAnsi" w:cstheme="majorHAnsi"/>
          <w:sz w:val="20"/>
          <w:szCs w:val="20"/>
        </w:rPr>
      </w:pPr>
      <w:r w:rsidRPr="00601501">
        <w:rPr>
          <w:rFonts w:asciiTheme="majorHAnsi" w:hAnsiTheme="majorHAnsi" w:cstheme="majorHAnsi"/>
          <w:sz w:val="20"/>
          <w:szCs w:val="20"/>
        </w:rPr>
        <w:t xml:space="preserve">Australian Government tsunami Awareness </w:t>
      </w:r>
      <w:hyperlink r:id="rId47" w:history="1">
        <w:r w:rsidRPr="00601501">
          <w:rPr>
            <w:rStyle w:val="Hyperlink"/>
            <w:rFonts w:asciiTheme="majorHAnsi" w:hAnsiTheme="majorHAnsi" w:cstheme="majorHAnsi"/>
            <w:sz w:val="20"/>
            <w:szCs w:val="20"/>
          </w:rPr>
          <w:t>https://www.ga.gov.au/__data/assets/pdf_file/0003/86493/Tsunami-Awareness-brochure.pdf</w:t>
        </w:r>
      </w:hyperlink>
      <w:r w:rsidRPr="00601501">
        <w:rPr>
          <w:rFonts w:asciiTheme="majorHAnsi" w:hAnsiTheme="majorHAnsi" w:cstheme="majorHAnsi"/>
          <w:sz w:val="20"/>
          <w:szCs w:val="20"/>
        </w:rPr>
        <w:t xml:space="preserve"> </w:t>
      </w:r>
    </w:p>
    <w:p w14:paraId="53D58EB2" w14:textId="77777777" w:rsidR="008C55B7" w:rsidRPr="00601501" w:rsidRDefault="008C55B7" w:rsidP="008C55B7">
      <w:pPr>
        <w:spacing w:after="0" w:line="276" w:lineRule="auto"/>
        <w:rPr>
          <w:rFonts w:asciiTheme="majorHAnsi" w:hAnsiTheme="majorHAnsi" w:cstheme="majorHAnsi"/>
          <w:sz w:val="20"/>
          <w:szCs w:val="20"/>
        </w:rPr>
      </w:pPr>
      <w:r w:rsidRPr="00601501">
        <w:rPr>
          <w:rFonts w:asciiTheme="majorHAnsi" w:hAnsiTheme="majorHAnsi" w:cstheme="majorHAnsi"/>
          <w:sz w:val="20"/>
          <w:szCs w:val="20"/>
        </w:rPr>
        <w:t xml:space="preserve">Floods: Warning, Preparedness and Safety </w:t>
      </w:r>
    </w:p>
    <w:p w14:paraId="42D02831" w14:textId="77777777" w:rsidR="008C55B7" w:rsidRPr="00601501" w:rsidRDefault="008C55B7" w:rsidP="008C55B7">
      <w:pPr>
        <w:spacing w:after="0" w:line="276" w:lineRule="auto"/>
        <w:rPr>
          <w:rFonts w:asciiTheme="majorHAnsi" w:hAnsiTheme="majorHAnsi" w:cstheme="majorHAnsi"/>
          <w:sz w:val="20"/>
          <w:szCs w:val="20"/>
        </w:rPr>
      </w:pPr>
      <w:hyperlink r:id="rId48" w:history="1">
        <w:r w:rsidRPr="00601501">
          <w:rPr>
            <w:rStyle w:val="Hyperlink"/>
            <w:rFonts w:asciiTheme="majorHAnsi" w:hAnsiTheme="majorHAnsi" w:cstheme="majorHAnsi"/>
            <w:sz w:val="20"/>
            <w:szCs w:val="20"/>
          </w:rPr>
          <w:t>http://www.bom.gov.au/australia/flood/EMA_Floods_warning_preparedness_safety.pdf</w:t>
        </w:r>
      </w:hyperlink>
    </w:p>
    <w:p w14:paraId="46A2BE5C" w14:textId="77777777" w:rsidR="008C55B7" w:rsidRPr="00601501" w:rsidRDefault="008C55B7" w:rsidP="008C55B7">
      <w:pPr>
        <w:spacing w:after="0" w:line="276" w:lineRule="auto"/>
        <w:rPr>
          <w:rFonts w:asciiTheme="majorHAnsi" w:eastAsia="Times New Roman" w:hAnsiTheme="majorHAnsi" w:cstheme="majorHAnsi"/>
          <w:sz w:val="20"/>
          <w:szCs w:val="20"/>
          <w:lang w:eastAsia="en-GB"/>
        </w:rPr>
      </w:pPr>
      <w:r w:rsidRPr="00601501">
        <w:rPr>
          <w:rFonts w:asciiTheme="majorHAnsi" w:hAnsiTheme="majorHAnsi" w:cstheme="majorHAnsi"/>
          <w:sz w:val="20"/>
          <w:szCs w:val="20"/>
        </w:rPr>
        <w:t xml:space="preserve">Queensland Government Get Ready Queensland </w:t>
      </w:r>
      <w:hyperlink r:id="rId49" w:history="1">
        <w:r w:rsidRPr="00601501">
          <w:rPr>
            <w:rStyle w:val="Hyperlink"/>
            <w:rFonts w:asciiTheme="majorHAnsi" w:hAnsiTheme="majorHAnsi" w:cstheme="majorHAnsi"/>
            <w:sz w:val="20"/>
            <w:szCs w:val="20"/>
          </w:rPr>
          <w:t>https://www.getready.qld.gov.au/understand-your-risk/types-disasters/tsunami</w:t>
        </w:r>
      </w:hyperlink>
      <w:r w:rsidRPr="00601501">
        <w:rPr>
          <w:rFonts w:asciiTheme="majorHAnsi" w:hAnsiTheme="majorHAnsi" w:cstheme="majorHAnsi"/>
          <w:sz w:val="20"/>
          <w:szCs w:val="20"/>
        </w:rPr>
        <w:t xml:space="preserve"> </w:t>
      </w:r>
    </w:p>
    <w:p w14:paraId="6C6DB21A" w14:textId="77777777" w:rsidR="008C55B7" w:rsidRPr="00601501" w:rsidRDefault="008C55B7" w:rsidP="008C55B7">
      <w:pPr>
        <w:spacing w:after="0" w:line="276" w:lineRule="auto"/>
        <w:rPr>
          <w:rFonts w:asciiTheme="majorHAnsi" w:hAnsiTheme="majorHAnsi" w:cstheme="majorHAnsi"/>
          <w:sz w:val="20"/>
          <w:szCs w:val="20"/>
        </w:rPr>
      </w:pPr>
      <w:r w:rsidRPr="00601501">
        <w:rPr>
          <w:rFonts w:asciiTheme="majorHAnsi" w:hAnsiTheme="majorHAnsi" w:cstheme="majorHAnsi"/>
          <w:sz w:val="20"/>
          <w:szCs w:val="20"/>
        </w:rPr>
        <w:t xml:space="preserve">SES – NSW State Emergency Services </w:t>
      </w:r>
      <w:hyperlink r:id="rId50" w:history="1">
        <w:r w:rsidRPr="00601501">
          <w:rPr>
            <w:rStyle w:val="Hyperlink"/>
            <w:rFonts w:asciiTheme="majorHAnsi" w:hAnsiTheme="majorHAnsi" w:cstheme="majorHAnsi"/>
            <w:sz w:val="20"/>
            <w:szCs w:val="20"/>
          </w:rPr>
          <w:t>https://www.ses.nsw.gov.au</w:t>
        </w:r>
      </w:hyperlink>
    </w:p>
    <w:p w14:paraId="475671C0" w14:textId="77777777" w:rsidR="008C55B7" w:rsidRPr="00601501" w:rsidRDefault="008C55B7" w:rsidP="008C55B7">
      <w:pPr>
        <w:pStyle w:val="NormalWeb"/>
        <w:spacing w:before="0" w:beforeAutospacing="0" w:after="0" w:afterAutospacing="0" w:line="276" w:lineRule="auto"/>
        <w:rPr>
          <w:rFonts w:asciiTheme="majorHAnsi" w:hAnsiTheme="majorHAnsi" w:cstheme="majorHAnsi"/>
          <w:i/>
          <w:iCs/>
          <w:sz w:val="20"/>
          <w:szCs w:val="20"/>
        </w:rPr>
      </w:pPr>
      <w:hyperlink r:id="rId51" w:history="1">
        <w:r w:rsidRPr="00601501">
          <w:rPr>
            <w:rStyle w:val="Hyperlink"/>
            <w:rFonts w:asciiTheme="majorHAnsi" w:eastAsiaTheme="majorEastAsia" w:hAnsiTheme="majorHAnsi" w:cstheme="majorHAnsi"/>
            <w:i/>
            <w:iCs/>
            <w:sz w:val="20"/>
            <w:szCs w:val="20"/>
          </w:rPr>
          <w:t>Western Australian Legislation Education and Care Services National Law (WA) Act 2012</w:t>
        </w:r>
      </w:hyperlink>
    </w:p>
    <w:p w14:paraId="5A56B894" w14:textId="77777777" w:rsidR="008C55B7" w:rsidRPr="008C55B7" w:rsidRDefault="008C55B7" w:rsidP="008C55B7">
      <w:pPr>
        <w:spacing w:line="360" w:lineRule="auto"/>
        <w:rPr>
          <w:rFonts w:asciiTheme="majorHAnsi" w:hAnsiTheme="majorHAnsi" w:cstheme="majorHAnsi"/>
        </w:rPr>
      </w:pPr>
      <w:hyperlink r:id="rId52" w:history="1">
        <w:r w:rsidRPr="00601501">
          <w:rPr>
            <w:rStyle w:val="Hyperlink"/>
            <w:rFonts w:asciiTheme="majorHAnsi" w:hAnsiTheme="majorHAnsi" w:cstheme="majorHAnsi"/>
            <w:i/>
            <w:iCs/>
            <w:sz w:val="20"/>
            <w:szCs w:val="20"/>
          </w:rPr>
          <w:t>Western Australian Legislation Education and Care Services National Regulations (WA) Act 2012</w:t>
        </w:r>
      </w:hyperlink>
    </w:p>
    <w:p w14:paraId="17F52178" w14:textId="4CD1051C" w:rsidR="00A53EFB" w:rsidRDefault="00FC3599" w:rsidP="00326792">
      <w:pPr>
        <w:spacing w:after="0" w:line="276" w:lineRule="auto"/>
        <w:rPr>
          <w:rFonts w:asciiTheme="majorHAnsi" w:hAnsiTheme="majorHAnsi"/>
          <w:sz w:val="20"/>
          <w:szCs w:val="20"/>
        </w:rPr>
      </w:pPr>
      <w:r w:rsidRPr="00950725">
        <w:rPr>
          <w:rFonts w:asciiTheme="majorHAnsi" w:hAnsiTheme="majorHAnsi"/>
          <w:bCs/>
          <w:i/>
          <w:sz w:val="18"/>
          <w:szCs w:val="18"/>
          <w:lang w:val="en-US"/>
        </w:rPr>
        <w:lastRenderedPageBreak/>
        <w:br/>
      </w:r>
    </w:p>
    <w:p w14:paraId="4F2C4FC2" w14:textId="593BB575" w:rsidR="00E71E44" w:rsidRPr="00281DF3" w:rsidRDefault="00B64AB4" w:rsidP="00AB6E01">
      <w:pPr>
        <w:spacing w:line="360" w:lineRule="auto"/>
        <w:rPr>
          <w:rFonts w:asciiTheme="majorHAnsi" w:hAnsiTheme="majorHAnsi"/>
          <w:bCs/>
          <w:i/>
          <w:sz w:val="18"/>
          <w:szCs w:val="18"/>
          <w:lang w:val="en-US"/>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879"/>
        <w:gridCol w:w="1559"/>
        <w:gridCol w:w="426"/>
        <w:gridCol w:w="1761"/>
      </w:tblGrid>
      <w:tr w:rsidR="00537880" w:rsidRPr="00151775" w14:paraId="67A9A230" w14:textId="77777777" w:rsidTr="00865BBD">
        <w:trPr>
          <w:trHeight w:val="574"/>
        </w:trPr>
        <w:tc>
          <w:tcPr>
            <w:tcW w:w="2405" w:type="dxa"/>
            <w:shd w:val="clear" w:color="auto" w:fill="D9D9D9" w:themeFill="background1" w:themeFillShade="D9"/>
            <w:vAlign w:val="center"/>
          </w:tcPr>
          <w:p w14:paraId="3C52051C" w14:textId="502763C5" w:rsidR="00537880" w:rsidRPr="009C4400" w:rsidRDefault="00537880" w:rsidP="00591539">
            <w:pPr>
              <w:rPr>
                <w:rFonts w:ascii="Calibri Light" w:hAnsi="Calibri Light"/>
                <w:color w:val="000000" w:themeColor="text1"/>
              </w:rPr>
            </w:pPr>
            <w:r w:rsidRPr="00537880">
              <w:rPr>
                <w:rFonts w:ascii="Calibri Light" w:hAnsi="Calibri Light"/>
                <w:color w:val="000000" w:themeColor="text1"/>
                <w:sz w:val="24"/>
                <w:szCs w:val="24"/>
              </w:rPr>
              <w:t>POLICY REVIEWED BY</w:t>
            </w:r>
          </w:p>
        </w:tc>
        <w:tc>
          <w:tcPr>
            <w:tcW w:w="2835" w:type="dxa"/>
            <w:gridSpan w:val="2"/>
            <w:shd w:val="clear" w:color="auto" w:fill="FFFFFF" w:themeFill="background1"/>
            <w:vAlign w:val="center"/>
          </w:tcPr>
          <w:p w14:paraId="319AD046" w14:textId="527753C4" w:rsidR="00537880" w:rsidRDefault="00601501" w:rsidP="00591539">
            <w:pPr>
              <w:rPr>
                <w:rFonts w:asciiTheme="majorHAnsi" w:hAnsiTheme="majorHAnsi"/>
              </w:rPr>
            </w:pPr>
            <w:r>
              <w:rPr>
                <w:rFonts w:asciiTheme="majorHAnsi" w:hAnsiTheme="majorHAnsi"/>
              </w:rPr>
              <w:t>Rosie Hamilton</w:t>
            </w:r>
          </w:p>
        </w:tc>
        <w:tc>
          <w:tcPr>
            <w:tcW w:w="1985" w:type="dxa"/>
            <w:gridSpan w:val="2"/>
            <w:shd w:val="clear" w:color="auto" w:fill="FFFFFF" w:themeFill="background1"/>
            <w:vAlign w:val="center"/>
          </w:tcPr>
          <w:p w14:paraId="22B05641" w14:textId="43FF1EC7" w:rsidR="00537880" w:rsidRPr="009C4400" w:rsidRDefault="00601501" w:rsidP="00591539">
            <w:pPr>
              <w:rPr>
                <w:rFonts w:ascii="Calibri Light" w:hAnsi="Calibri Light"/>
                <w:color w:val="000000" w:themeColor="text1"/>
              </w:rPr>
            </w:pPr>
            <w:r>
              <w:rPr>
                <w:rFonts w:ascii="Calibri Light" w:hAnsi="Calibri Light"/>
                <w:color w:val="000000" w:themeColor="text1"/>
              </w:rPr>
              <w:t>Area Manager</w:t>
            </w:r>
          </w:p>
        </w:tc>
        <w:tc>
          <w:tcPr>
            <w:tcW w:w="1761" w:type="dxa"/>
            <w:shd w:val="clear" w:color="auto" w:fill="FFFFFF" w:themeFill="background1"/>
            <w:vAlign w:val="center"/>
          </w:tcPr>
          <w:p w14:paraId="5711F9D1" w14:textId="545A6E98" w:rsidR="00537880" w:rsidRDefault="00601501" w:rsidP="00591539">
            <w:pPr>
              <w:jc w:val="center"/>
              <w:rPr>
                <w:rFonts w:asciiTheme="majorHAnsi" w:hAnsiTheme="majorHAnsi"/>
              </w:rPr>
            </w:pPr>
            <w:r>
              <w:rPr>
                <w:rFonts w:asciiTheme="majorHAnsi" w:hAnsiTheme="majorHAnsi"/>
              </w:rPr>
              <w:t>JUNE 2025</w:t>
            </w:r>
          </w:p>
        </w:tc>
      </w:tr>
      <w:tr w:rsidR="00591539" w:rsidRPr="00151775" w14:paraId="2C3D5C3F" w14:textId="77777777" w:rsidTr="00537880">
        <w:trPr>
          <w:trHeight w:val="574"/>
        </w:trPr>
        <w:tc>
          <w:tcPr>
            <w:tcW w:w="2405" w:type="dxa"/>
            <w:shd w:val="clear" w:color="auto" w:fill="F2F2F2" w:themeFill="background1" w:themeFillShade="F2"/>
            <w:vAlign w:val="center"/>
          </w:tcPr>
          <w:p w14:paraId="563A04AD" w14:textId="77777777" w:rsidR="00591539" w:rsidRPr="00181B72" w:rsidRDefault="00591539" w:rsidP="00591539">
            <w:pPr>
              <w:rPr>
                <w:rFonts w:ascii="Calibri Light" w:hAnsi="Calibri Light"/>
                <w:color w:val="000000" w:themeColor="text1"/>
                <w:sz w:val="24"/>
                <w:szCs w:val="24"/>
              </w:rPr>
            </w:pPr>
            <w:r w:rsidRPr="00181B72">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0AD25092" w14:textId="2F4E71DD" w:rsidR="00591539" w:rsidRPr="00181B72" w:rsidRDefault="00601501" w:rsidP="00591539">
            <w:pPr>
              <w:rPr>
                <w:rFonts w:ascii="Calibri Light" w:hAnsi="Calibri Light"/>
                <w:color w:val="000000" w:themeColor="text1"/>
                <w:sz w:val="24"/>
                <w:szCs w:val="24"/>
              </w:rPr>
            </w:pPr>
            <w:r>
              <w:rPr>
                <w:rFonts w:ascii="Calibri Light" w:hAnsi="Calibri Light"/>
                <w:color w:val="000000" w:themeColor="text1"/>
                <w:sz w:val="24"/>
                <w:szCs w:val="24"/>
              </w:rPr>
              <w:t>JUNE</w:t>
            </w:r>
            <w:r w:rsidR="002E7953">
              <w:rPr>
                <w:rFonts w:ascii="Calibri Light" w:hAnsi="Calibri Light"/>
                <w:color w:val="000000" w:themeColor="text1"/>
                <w:sz w:val="24"/>
                <w:szCs w:val="24"/>
              </w:rPr>
              <w:t xml:space="preserve"> 2025</w:t>
            </w:r>
          </w:p>
        </w:tc>
        <w:tc>
          <w:tcPr>
            <w:tcW w:w="2438" w:type="dxa"/>
            <w:gridSpan w:val="2"/>
            <w:shd w:val="clear" w:color="auto" w:fill="D9D9D9" w:themeFill="background1" w:themeFillShade="D9"/>
            <w:vAlign w:val="center"/>
          </w:tcPr>
          <w:p w14:paraId="41699DD9" w14:textId="77777777" w:rsidR="00591539" w:rsidRPr="00181B72" w:rsidRDefault="00591539" w:rsidP="00591539">
            <w:pPr>
              <w:rPr>
                <w:rFonts w:ascii="Calibri Light" w:hAnsi="Calibri Light"/>
                <w:color w:val="000000" w:themeColor="text1"/>
                <w:sz w:val="24"/>
                <w:szCs w:val="24"/>
              </w:rPr>
            </w:pPr>
            <w:r w:rsidRPr="00181B72">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0BD95923" w14:textId="0678DBB5" w:rsidR="00591539" w:rsidRPr="00181B72" w:rsidRDefault="00601501" w:rsidP="00591539">
            <w:pPr>
              <w:jc w:val="center"/>
              <w:rPr>
                <w:rFonts w:ascii="Calibri Light" w:hAnsi="Calibri Light"/>
                <w:color w:val="000000" w:themeColor="text1"/>
                <w:sz w:val="24"/>
                <w:szCs w:val="24"/>
              </w:rPr>
            </w:pPr>
            <w:r>
              <w:rPr>
                <w:rFonts w:asciiTheme="majorHAnsi" w:hAnsiTheme="majorHAnsi"/>
                <w:sz w:val="24"/>
                <w:szCs w:val="24"/>
              </w:rPr>
              <w:t>JUNE</w:t>
            </w:r>
            <w:r w:rsidR="002E7953">
              <w:rPr>
                <w:rFonts w:asciiTheme="majorHAnsi" w:hAnsiTheme="majorHAnsi"/>
                <w:sz w:val="24"/>
                <w:szCs w:val="24"/>
              </w:rPr>
              <w:t xml:space="preserve"> 2026</w:t>
            </w:r>
          </w:p>
        </w:tc>
      </w:tr>
      <w:tr w:rsidR="005C282A" w14:paraId="1F490E7B" w14:textId="77777777" w:rsidTr="00537880">
        <w:trPr>
          <w:trHeight w:val="493"/>
        </w:trPr>
        <w:tc>
          <w:tcPr>
            <w:tcW w:w="2405" w:type="dxa"/>
            <w:vAlign w:val="center"/>
          </w:tcPr>
          <w:p w14:paraId="7D4A1892" w14:textId="407501BD" w:rsidR="005C282A" w:rsidRDefault="005C282A" w:rsidP="00967538">
            <w:pPr>
              <w:rPr>
                <w:rFonts w:ascii="Calibri Light" w:hAnsi="Calibri Light"/>
                <w:color w:val="000000" w:themeColor="text1"/>
              </w:rPr>
            </w:pPr>
            <w:r>
              <w:rPr>
                <w:rFonts w:ascii="Calibri Light" w:hAnsi="Calibri Light"/>
                <w:color w:val="000000" w:themeColor="text1"/>
              </w:rPr>
              <w:t>VERSION NUMBER</w:t>
            </w:r>
          </w:p>
        </w:tc>
        <w:tc>
          <w:tcPr>
            <w:tcW w:w="6581" w:type="dxa"/>
            <w:gridSpan w:val="5"/>
            <w:vAlign w:val="center"/>
          </w:tcPr>
          <w:p w14:paraId="1E9D9AD1" w14:textId="2498F7E0" w:rsidR="005C282A" w:rsidRPr="00601501" w:rsidRDefault="005C282A" w:rsidP="005C282A">
            <w:pPr>
              <w:rPr>
                <w:rFonts w:ascii="Calibri Light" w:hAnsi="Calibri Light"/>
              </w:rPr>
            </w:pPr>
            <w:r w:rsidRPr="00601501">
              <w:rPr>
                <w:rFonts w:ascii="Calibri Light" w:hAnsi="Calibri Light"/>
                <w:sz w:val="24"/>
                <w:szCs w:val="24"/>
              </w:rPr>
              <w:t>V</w:t>
            </w:r>
            <w:r w:rsidR="002E7953" w:rsidRPr="00601501">
              <w:rPr>
                <w:rFonts w:ascii="Calibri Light" w:hAnsi="Calibri Light"/>
                <w:sz w:val="24"/>
                <w:szCs w:val="24"/>
              </w:rPr>
              <w:t>8</w:t>
            </w:r>
            <w:r w:rsidRPr="00601501">
              <w:rPr>
                <w:rFonts w:ascii="Calibri Light" w:hAnsi="Calibri Light"/>
                <w:sz w:val="24"/>
                <w:szCs w:val="24"/>
              </w:rPr>
              <w:t>.0</w:t>
            </w:r>
            <w:r w:rsidR="002E7953" w:rsidRPr="00601501">
              <w:rPr>
                <w:rFonts w:ascii="Calibri Light" w:hAnsi="Calibri Light"/>
                <w:sz w:val="24"/>
                <w:szCs w:val="24"/>
              </w:rPr>
              <w:t>3</w:t>
            </w:r>
            <w:r w:rsidRPr="00601501">
              <w:rPr>
                <w:rFonts w:ascii="Calibri Light" w:hAnsi="Calibri Light"/>
                <w:sz w:val="24"/>
                <w:szCs w:val="24"/>
              </w:rPr>
              <w:t>.2</w:t>
            </w:r>
            <w:r w:rsidR="002E7953" w:rsidRPr="00601501">
              <w:rPr>
                <w:rFonts w:ascii="Calibri Light" w:hAnsi="Calibri Light"/>
                <w:sz w:val="24"/>
                <w:szCs w:val="24"/>
              </w:rPr>
              <w:t>5</w:t>
            </w:r>
          </w:p>
        </w:tc>
      </w:tr>
      <w:tr w:rsidR="00591539" w14:paraId="432C8B77" w14:textId="77777777" w:rsidTr="00537880">
        <w:trPr>
          <w:trHeight w:val="416"/>
        </w:trPr>
        <w:tc>
          <w:tcPr>
            <w:tcW w:w="2405" w:type="dxa"/>
            <w:vAlign w:val="center"/>
          </w:tcPr>
          <w:p w14:paraId="4908B022" w14:textId="77777777" w:rsidR="00591539" w:rsidRPr="0045799A" w:rsidRDefault="00591539" w:rsidP="00967538">
            <w:pPr>
              <w:rPr>
                <w:rFonts w:asciiTheme="majorHAnsi" w:hAnsiTheme="majorHAnsi"/>
              </w:rPr>
            </w:pPr>
            <w:r>
              <w:rPr>
                <w:rFonts w:ascii="Calibri Light" w:hAnsi="Calibri Light"/>
                <w:color w:val="000000" w:themeColor="text1"/>
              </w:rPr>
              <w:t>MODIFICATIONS</w:t>
            </w:r>
          </w:p>
        </w:tc>
        <w:tc>
          <w:tcPr>
            <w:tcW w:w="6581" w:type="dxa"/>
            <w:gridSpan w:val="5"/>
            <w:vAlign w:val="center"/>
          </w:tcPr>
          <w:p w14:paraId="236F8D50" w14:textId="77777777" w:rsidR="00BF7456" w:rsidRPr="00601501" w:rsidRDefault="00131199" w:rsidP="00BF7456">
            <w:pPr>
              <w:pStyle w:val="ListParagraph"/>
              <w:numPr>
                <w:ilvl w:val="0"/>
                <w:numId w:val="27"/>
              </w:numPr>
              <w:spacing w:after="160"/>
              <w:rPr>
                <w:rFonts w:ascii="Calibri Light" w:hAnsi="Calibri Light"/>
              </w:rPr>
            </w:pPr>
            <w:r w:rsidRPr="00601501">
              <w:rPr>
                <w:rFonts w:ascii="Calibri Light" w:hAnsi="Calibri Light"/>
              </w:rPr>
              <w:t>annual policy maintenance</w:t>
            </w:r>
          </w:p>
          <w:p w14:paraId="46005A08" w14:textId="77777777" w:rsidR="00131199" w:rsidRPr="00601501" w:rsidRDefault="00554552" w:rsidP="00BF7456">
            <w:pPr>
              <w:pStyle w:val="ListParagraph"/>
              <w:numPr>
                <w:ilvl w:val="0"/>
                <w:numId w:val="27"/>
              </w:numPr>
              <w:spacing w:after="160"/>
              <w:rPr>
                <w:rFonts w:ascii="Calibri Light" w:hAnsi="Calibri Light"/>
              </w:rPr>
            </w:pPr>
            <w:r w:rsidRPr="00601501">
              <w:rPr>
                <w:rFonts w:ascii="Calibri Light" w:hAnsi="Calibri Light"/>
              </w:rPr>
              <w:t>links checked for each state/territory and updated as required</w:t>
            </w:r>
          </w:p>
          <w:p w14:paraId="2B24F089" w14:textId="55674C13" w:rsidR="00554552" w:rsidRPr="00601501" w:rsidRDefault="00554552" w:rsidP="00BF7456">
            <w:pPr>
              <w:pStyle w:val="ListParagraph"/>
              <w:numPr>
                <w:ilvl w:val="0"/>
                <w:numId w:val="27"/>
              </w:numPr>
              <w:spacing w:after="160"/>
              <w:rPr>
                <w:rFonts w:ascii="Calibri Light" w:hAnsi="Calibri Light"/>
              </w:rPr>
            </w:pPr>
            <w:r w:rsidRPr="00601501">
              <w:rPr>
                <w:rFonts w:ascii="Calibri Light" w:hAnsi="Calibri Light"/>
              </w:rPr>
              <w:t>sources updated</w:t>
            </w:r>
          </w:p>
        </w:tc>
      </w:tr>
      <w:tr w:rsidR="00591539" w14:paraId="6847F6CC" w14:textId="77777777" w:rsidTr="00537880">
        <w:trPr>
          <w:trHeight w:val="611"/>
        </w:trPr>
        <w:tc>
          <w:tcPr>
            <w:tcW w:w="2405" w:type="dxa"/>
            <w:shd w:val="clear" w:color="auto" w:fill="E7E6E6" w:themeFill="background2"/>
            <w:vAlign w:val="center"/>
          </w:tcPr>
          <w:p w14:paraId="1EEF29F3" w14:textId="77777777" w:rsidR="00591539" w:rsidRDefault="00591539" w:rsidP="00591539">
            <w:pPr>
              <w:rPr>
                <w:rFonts w:ascii="Calibri Light" w:hAnsi="Calibri Light"/>
                <w:color w:val="000000" w:themeColor="text1"/>
              </w:rPr>
            </w:pPr>
            <w:r w:rsidRPr="009C4400">
              <w:rPr>
                <w:rFonts w:ascii="Calibri Light" w:hAnsi="Calibri Light"/>
                <w:color w:val="000000" w:themeColor="text1"/>
              </w:rPr>
              <w:t>POLICY REVIEWED</w:t>
            </w:r>
          </w:p>
        </w:tc>
        <w:tc>
          <w:tcPr>
            <w:tcW w:w="4394" w:type="dxa"/>
            <w:gridSpan w:val="3"/>
            <w:shd w:val="clear" w:color="auto" w:fill="E7E6E6" w:themeFill="background2"/>
            <w:vAlign w:val="center"/>
          </w:tcPr>
          <w:p w14:paraId="58292153" w14:textId="77777777" w:rsidR="00591539" w:rsidRPr="00552B14" w:rsidRDefault="00591539" w:rsidP="00591539">
            <w:pPr>
              <w:rPr>
                <w:rFonts w:ascii="Calibri Light" w:hAnsi="Calibri Light"/>
              </w:rPr>
            </w:pPr>
            <w:r>
              <w:rPr>
                <w:rFonts w:ascii="Calibri Light" w:hAnsi="Calibri Light"/>
                <w:color w:val="000000" w:themeColor="text1"/>
              </w:rPr>
              <w:t>PREVIOUS MODIFICATIONS</w:t>
            </w:r>
          </w:p>
        </w:tc>
        <w:tc>
          <w:tcPr>
            <w:tcW w:w="2187" w:type="dxa"/>
            <w:gridSpan w:val="2"/>
            <w:shd w:val="clear" w:color="auto" w:fill="E7E6E6" w:themeFill="background2"/>
            <w:vAlign w:val="center"/>
          </w:tcPr>
          <w:p w14:paraId="3CF04305" w14:textId="77777777" w:rsidR="00591539" w:rsidRPr="00552B14" w:rsidRDefault="00591539" w:rsidP="00591539">
            <w:pPr>
              <w:rPr>
                <w:rFonts w:ascii="Calibri Light" w:hAnsi="Calibri Light"/>
              </w:rPr>
            </w:pPr>
            <w:r w:rsidRPr="009C4400">
              <w:rPr>
                <w:rFonts w:ascii="Calibri Light" w:hAnsi="Calibri Light"/>
                <w:color w:val="000000" w:themeColor="text1"/>
              </w:rPr>
              <w:t>NEXT REVIEW DATE</w:t>
            </w:r>
          </w:p>
        </w:tc>
      </w:tr>
      <w:tr w:rsidR="00131BFD" w14:paraId="3360B231" w14:textId="77777777" w:rsidTr="00537880">
        <w:trPr>
          <w:trHeight w:val="416"/>
        </w:trPr>
        <w:tc>
          <w:tcPr>
            <w:tcW w:w="2405" w:type="dxa"/>
            <w:vAlign w:val="center"/>
          </w:tcPr>
          <w:p w14:paraId="0960C129" w14:textId="3B5B912A" w:rsidR="00131BFD" w:rsidRPr="000C38A9" w:rsidRDefault="00131BFD" w:rsidP="00591539">
            <w:pPr>
              <w:jc w:val="center"/>
              <w:rPr>
                <w:rFonts w:asciiTheme="majorHAnsi" w:hAnsiTheme="majorHAnsi"/>
              </w:rPr>
            </w:pPr>
            <w:r w:rsidRPr="000C38A9">
              <w:rPr>
                <w:rFonts w:asciiTheme="majorHAnsi" w:hAnsiTheme="majorHAnsi"/>
              </w:rPr>
              <w:t>JANUARY 202</w:t>
            </w:r>
            <w:r w:rsidR="002E7953" w:rsidRPr="000C38A9">
              <w:rPr>
                <w:rFonts w:asciiTheme="majorHAnsi" w:hAnsiTheme="majorHAnsi"/>
              </w:rPr>
              <w:t>4</w:t>
            </w:r>
          </w:p>
        </w:tc>
        <w:tc>
          <w:tcPr>
            <w:tcW w:w="4394" w:type="dxa"/>
            <w:gridSpan w:val="3"/>
            <w:vAlign w:val="center"/>
          </w:tcPr>
          <w:p w14:paraId="0115DC5B" w14:textId="77777777" w:rsidR="002E7953" w:rsidRPr="000C38A9" w:rsidRDefault="002E7953" w:rsidP="002E7953">
            <w:pPr>
              <w:pStyle w:val="ListParagraph"/>
              <w:numPr>
                <w:ilvl w:val="0"/>
                <w:numId w:val="28"/>
              </w:numPr>
              <w:spacing w:after="160"/>
              <w:rPr>
                <w:rFonts w:ascii="Calibri Light" w:hAnsi="Calibri Light"/>
              </w:rPr>
            </w:pPr>
            <w:r w:rsidRPr="000C38A9">
              <w:rPr>
                <w:rFonts w:ascii="Calibri Light" w:hAnsi="Calibri Light"/>
              </w:rPr>
              <w:t>annual policy maintenance</w:t>
            </w:r>
          </w:p>
          <w:p w14:paraId="3EB330B4" w14:textId="77777777" w:rsidR="002E7953" w:rsidRPr="000C38A9" w:rsidRDefault="002E7953" w:rsidP="002E7953">
            <w:pPr>
              <w:pStyle w:val="ListParagraph"/>
              <w:numPr>
                <w:ilvl w:val="0"/>
                <w:numId w:val="28"/>
              </w:numPr>
              <w:spacing w:after="160"/>
              <w:rPr>
                <w:rFonts w:ascii="Calibri Light" w:hAnsi="Calibri Light"/>
              </w:rPr>
            </w:pPr>
            <w:r w:rsidRPr="000C38A9">
              <w:rPr>
                <w:rFonts w:ascii="Calibri Light" w:hAnsi="Calibri Light"/>
              </w:rPr>
              <w:t>minor edits within policy</w:t>
            </w:r>
          </w:p>
          <w:p w14:paraId="7B603238" w14:textId="77777777" w:rsidR="002E7953" w:rsidRPr="000C38A9" w:rsidRDefault="002E7953" w:rsidP="002E7953">
            <w:pPr>
              <w:pStyle w:val="ListParagraph"/>
              <w:numPr>
                <w:ilvl w:val="0"/>
                <w:numId w:val="28"/>
              </w:numPr>
              <w:spacing w:after="160"/>
              <w:rPr>
                <w:rFonts w:ascii="Calibri Light" w:hAnsi="Calibri Light"/>
              </w:rPr>
            </w:pPr>
            <w:r w:rsidRPr="000C38A9">
              <w:rPr>
                <w:rFonts w:ascii="Calibri Light" w:hAnsi="Calibri Light"/>
              </w:rPr>
              <w:t>additional information added if service needs to close due to flood emergency</w:t>
            </w:r>
          </w:p>
          <w:p w14:paraId="347388ED" w14:textId="77777777" w:rsidR="002E7953" w:rsidRPr="000C38A9" w:rsidRDefault="002E7953" w:rsidP="002E7953">
            <w:pPr>
              <w:pStyle w:val="ListParagraph"/>
              <w:numPr>
                <w:ilvl w:val="0"/>
                <w:numId w:val="28"/>
              </w:numPr>
              <w:spacing w:after="160"/>
              <w:rPr>
                <w:rFonts w:ascii="Calibri Light" w:hAnsi="Calibri Light"/>
              </w:rPr>
            </w:pPr>
            <w:r w:rsidRPr="000C38A9">
              <w:rPr>
                <w:rFonts w:ascii="Calibri Light" w:hAnsi="Calibri Light"/>
              </w:rPr>
              <w:t xml:space="preserve">Child Care Centre Desktop Resources added </w:t>
            </w:r>
          </w:p>
          <w:p w14:paraId="5FDF0135" w14:textId="4F58CC3B" w:rsidR="00131BFD" w:rsidRPr="000C38A9" w:rsidRDefault="002E7953" w:rsidP="002E7953">
            <w:pPr>
              <w:pStyle w:val="ListParagraph"/>
              <w:numPr>
                <w:ilvl w:val="0"/>
                <w:numId w:val="28"/>
              </w:numPr>
              <w:rPr>
                <w:rFonts w:ascii="Calibri Light" w:hAnsi="Calibri Light"/>
              </w:rPr>
            </w:pPr>
            <w:r w:rsidRPr="000C38A9">
              <w:rPr>
                <w:rFonts w:ascii="Calibri Light" w:hAnsi="Calibri Light"/>
              </w:rPr>
              <w:t>sources checked and links repaired as required</w:t>
            </w:r>
          </w:p>
        </w:tc>
        <w:tc>
          <w:tcPr>
            <w:tcW w:w="2187" w:type="dxa"/>
            <w:gridSpan w:val="2"/>
            <w:vAlign w:val="center"/>
          </w:tcPr>
          <w:p w14:paraId="093E3AC1" w14:textId="01BF56BD" w:rsidR="00131BFD" w:rsidRDefault="002E7953" w:rsidP="00591539">
            <w:pPr>
              <w:jc w:val="center"/>
              <w:rPr>
                <w:rFonts w:asciiTheme="majorHAnsi" w:hAnsiTheme="majorHAnsi"/>
              </w:rPr>
            </w:pPr>
            <w:r>
              <w:rPr>
                <w:rFonts w:asciiTheme="majorHAnsi" w:hAnsiTheme="majorHAnsi"/>
              </w:rPr>
              <w:t>MARCH 2025</w:t>
            </w:r>
          </w:p>
        </w:tc>
      </w:tr>
    </w:tbl>
    <w:p w14:paraId="3CFD2325" w14:textId="77777777" w:rsidR="00281DF3" w:rsidRDefault="00281DF3" w:rsidP="00AB6E01">
      <w:pPr>
        <w:spacing w:line="360" w:lineRule="auto"/>
      </w:pPr>
    </w:p>
    <w:sectPr w:rsidR="00281DF3">
      <w:headerReference w:type="default" r:id="rId53"/>
      <w:footerReference w:type="even" r:id="rId54"/>
      <w:footerReference w:type="default" r:id="rId5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E14047" w14:textId="77777777" w:rsidR="00392B3E" w:rsidRDefault="00392B3E">
      <w:pPr>
        <w:spacing w:after="0" w:line="240" w:lineRule="auto"/>
      </w:pPr>
      <w:r>
        <w:separator/>
      </w:r>
    </w:p>
  </w:endnote>
  <w:endnote w:type="continuationSeparator" w:id="0">
    <w:p w14:paraId="57D156E7" w14:textId="77777777" w:rsidR="00392B3E" w:rsidRDefault="00392B3E">
      <w:pPr>
        <w:spacing w:after="0" w:line="240" w:lineRule="auto"/>
      </w:pPr>
      <w:r>
        <w:continuationSeparator/>
      </w:r>
    </w:p>
  </w:endnote>
  <w:endnote w:type="continuationNotice" w:id="1">
    <w:p w14:paraId="7C4273C8" w14:textId="77777777" w:rsidR="005B75F5" w:rsidRDefault="005B75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Heading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A17FFD" w14:textId="7724C508" w:rsidR="00B045D3" w:rsidRDefault="00B045D3" w:rsidP="00F06D1B">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p w14:paraId="117138EC" w14:textId="77777777" w:rsidR="00B045D3" w:rsidRDefault="00B045D3" w:rsidP="00B045D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90968806"/>
      <w:docPartObj>
        <w:docPartGallery w:val="Page Numbers (Bottom of Page)"/>
        <w:docPartUnique/>
      </w:docPartObj>
    </w:sdtPr>
    <w:sdtEndPr>
      <w:rPr>
        <w:rStyle w:val="PageNumber"/>
      </w:rPr>
    </w:sdtEndPr>
    <w:sdtContent>
      <w:p w14:paraId="0131778F" w14:textId="014F29A2" w:rsidR="00B045D3" w:rsidRDefault="00B045D3" w:rsidP="00F06D1B">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04F3BA8C" w14:textId="39EA4FB5" w:rsidR="00162C26" w:rsidRDefault="00162C26" w:rsidP="00B045D3">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A80129" w14:textId="77777777" w:rsidR="00392B3E" w:rsidRDefault="00392B3E">
      <w:pPr>
        <w:spacing w:after="0" w:line="240" w:lineRule="auto"/>
      </w:pPr>
      <w:r>
        <w:separator/>
      </w:r>
    </w:p>
  </w:footnote>
  <w:footnote w:type="continuationSeparator" w:id="0">
    <w:p w14:paraId="29823DC4" w14:textId="77777777" w:rsidR="00392B3E" w:rsidRDefault="00392B3E">
      <w:pPr>
        <w:spacing w:after="0" w:line="240" w:lineRule="auto"/>
      </w:pPr>
      <w:r>
        <w:continuationSeparator/>
      </w:r>
    </w:p>
  </w:footnote>
  <w:footnote w:type="continuationNotice" w:id="1">
    <w:p w14:paraId="71344161" w14:textId="77777777" w:rsidR="005B75F5" w:rsidRDefault="005B75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B6270" w14:textId="461056BB" w:rsidR="00162C26" w:rsidRDefault="00601501">
    <w:pPr>
      <w:pStyle w:val="Header"/>
    </w:pPr>
    <w:r>
      <w:rPr>
        <w:noProof/>
      </w:rPr>
      <w:drawing>
        <wp:anchor distT="0" distB="0" distL="114300" distR="114300" simplePos="0" relativeHeight="251659267" behindDoc="0" locked="0" layoutInCell="1" allowOverlap="1" wp14:anchorId="1F0D81E9" wp14:editId="296DD7AF">
          <wp:simplePos x="0" y="0"/>
          <wp:positionH relativeFrom="column">
            <wp:posOffset>5676900</wp:posOffset>
          </wp:positionH>
          <wp:positionV relativeFrom="paragraph">
            <wp:posOffset>-449580</wp:posOffset>
          </wp:positionV>
          <wp:extent cx="857250" cy="857250"/>
          <wp:effectExtent l="0" t="0" r="0" b="0"/>
          <wp:wrapNone/>
          <wp:docPr id="9484712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62C26">
      <w:rPr>
        <w:noProof/>
        <w:sz w:val="48"/>
        <w:szCs w:val="44"/>
        <w:lang w:val="en-US"/>
      </w:rPr>
      <mc:AlternateContent>
        <mc:Choice Requires="wps">
          <w:drawing>
            <wp:anchor distT="0" distB="0" distL="114300" distR="114300" simplePos="0" relativeHeight="251658242" behindDoc="0" locked="0" layoutInCell="1" allowOverlap="1" wp14:anchorId="2D0D9663" wp14:editId="32980D8F">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77A4399" w14:textId="77777777" w:rsidR="00162C26" w:rsidRPr="004E7272" w:rsidRDefault="00162C26" w:rsidP="00043BA2">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D0D966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077A4399" w14:textId="77777777" w:rsidR="00162C26" w:rsidRPr="004E7272" w:rsidRDefault="00162C26" w:rsidP="00043BA2">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D68C7"/>
    <w:multiLevelType w:val="hybridMultilevel"/>
    <w:tmpl w:val="B9B4C778"/>
    <w:lvl w:ilvl="0" w:tplc="8474E138">
      <w:start w:val="1"/>
      <w:numFmt w:val="bullet"/>
      <w:lvlText w:val="•"/>
      <w:lvlJc w:val="left"/>
      <w:pPr>
        <w:ind w:left="360" w:hanging="360"/>
      </w:pPr>
      <w:rPr>
        <w:rFonts w:hint="default"/>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92E4D76"/>
    <w:multiLevelType w:val="hybridMultilevel"/>
    <w:tmpl w:val="D534CE3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AE95034"/>
    <w:multiLevelType w:val="hybridMultilevel"/>
    <w:tmpl w:val="2370E8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F5902F5"/>
    <w:multiLevelType w:val="hybridMultilevel"/>
    <w:tmpl w:val="1F266B46"/>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 w15:restartNumberingAfterBreak="0">
    <w:nsid w:val="117B3DA9"/>
    <w:multiLevelType w:val="hybridMultilevel"/>
    <w:tmpl w:val="385A23BC"/>
    <w:lvl w:ilvl="0" w:tplc="8474E138">
      <w:start w:val="1"/>
      <w:numFmt w:val="bullet"/>
      <w:lvlText w:val="•"/>
      <w:lvlJc w:val="left"/>
      <w:pPr>
        <w:ind w:left="360" w:hanging="360"/>
      </w:pPr>
      <w:rPr>
        <w:rFonts w:hint="default"/>
        <w:sz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3CA5B1C"/>
    <w:multiLevelType w:val="hybridMultilevel"/>
    <w:tmpl w:val="21AAFC0E"/>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82775B"/>
    <w:multiLevelType w:val="multilevel"/>
    <w:tmpl w:val="886AF4D6"/>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15:restartNumberingAfterBreak="0">
    <w:nsid w:val="166D7EBB"/>
    <w:multiLevelType w:val="multilevel"/>
    <w:tmpl w:val="58402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BD79A6"/>
    <w:multiLevelType w:val="hybridMultilevel"/>
    <w:tmpl w:val="71D6BE58"/>
    <w:lvl w:ilvl="0" w:tplc="CCD497A6">
      <w:start w:val="1"/>
      <w:numFmt w:val="bullet"/>
      <w:lvlText w:val="•"/>
      <w:lvlJc w:val="left"/>
      <w:pPr>
        <w:ind w:left="360" w:hanging="360"/>
      </w:pPr>
      <w:rPr>
        <w:rFonts w:hint="default"/>
        <w:sz w:val="1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83D2144"/>
    <w:multiLevelType w:val="hybridMultilevel"/>
    <w:tmpl w:val="BDDC27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496E3C"/>
    <w:multiLevelType w:val="hybridMultilevel"/>
    <w:tmpl w:val="610EB49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D7535B4"/>
    <w:multiLevelType w:val="hybridMultilevel"/>
    <w:tmpl w:val="CDF615F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DCE1D0C"/>
    <w:multiLevelType w:val="multilevel"/>
    <w:tmpl w:val="35B4B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3F70389"/>
    <w:multiLevelType w:val="hybridMultilevel"/>
    <w:tmpl w:val="8834B0E4"/>
    <w:lvl w:ilvl="0" w:tplc="8474E138">
      <w:start w:val="1"/>
      <w:numFmt w:val="bullet"/>
      <w:lvlText w:val="•"/>
      <w:lvlJc w:val="left"/>
      <w:pPr>
        <w:ind w:left="360" w:hanging="360"/>
      </w:pPr>
      <w:rPr>
        <w:rFonts w:hint="default"/>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642626E"/>
    <w:multiLevelType w:val="hybridMultilevel"/>
    <w:tmpl w:val="D100AA58"/>
    <w:lvl w:ilvl="0" w:tplc="00000001">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2B0C1A77"/>
    <w:multiLevelType w:val="hybridMultilevel"/>
    <w:tmpl w:val="0E0C4E26"/>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2B285644"/>
    <w:multiLevelType w:val="hybridMultilevel"/>
    <w:tmpl w:val="918AFFA4"/>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30B01E5B"/>
    <w:multiLevelType w:val="hybridMultilevel"/>
    <w:tmpl w:val="2E3E6F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35A3B17"/>
    <w:multiLevelType w:val="hybridMultilevel"/>
    <w:tmpl w:val="7D04709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5902395"/>
    <w:multiLevelType w:val="hybridMultilevel"/>
    <w:tmpl w:val="9E84D83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98432B2"/>
    <w:multiLevelType w:val="hybridMultilevel"/>
    <w:tmpl w:val="4BA20BF2"/>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3FD04523"/>
    <w:multiLevelType w:val="hybridMultilevel"/>
    <w:tmpl w:val="20247A32"/>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62B187D"/>
    <w:multiLevelType w:val="hybridMultilevel"/>
    <w:tmpl w:val="AD9E27C4"/>
    <w:lvl w:ilvl="0" w:tplc="8474E138">
      <w:start w:val="1"/>
      <w:numFmt w:val="bullet"/>
      <w:lvlText w:val="•"/>
      <w:lvlJc w:val="left"/>
      <w:pPr>
        <w:ind w:left="360" w:hanging="360"/>
      </w:pPr>
      <w:rPr>
        <w:rFonts w:hint="default"/>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3547ADC"/>
    <w:multiLevelType w:val="hybridMultilevel"/>
    <w:tmpl w:val="5E402DF2"/>
    <w:lvl w:ilvl="0" w:tplc="00000001">
      <w:start w:val="1"/>
      <w:numFmt w:val="bullet"/>
      <w:lvlText w:val="•"/>
      <w:lvlJc w:val="left"/>
      <w:pPr>
        <w:ind w:left="360" w:hanging="360"/>
      </w:pPr>
      <w:rPr>
        <w:rFonts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01535E"/>
    <w:multiLevelType w:val="hybridMultilevel"/>
    <w:tmpl w:val="01269176"/>
    <w:lvl w:ilvl="0" w:tplc="04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59171E2A"/>
    <w:multiLevelType w:val="hybridMultilevel"/>
    <w:tmpl w:val="CFAA2D84"/>
    <w:lvl w:ilvl="0" w:tplc="00000001">
      <w:start w:val="1"/>
      <w:numFmt w:val="bullet"/>
      <w:lvlText w:val="•"/>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D4A3522"/>
    <w:multiLevelType w:val="hybridMultilevel"/>
    <w:tmpl w:val="0EE6F9FC"/>
    <w:lvl w:ilvl="0" w:tplc="8474E138">
      <w:start w:val="1"/>
      <w:numFmt w:val="bullet"/>
      <w:lvlText w:val="•"/>
      <w:lvlJc w:val="left"/>
      <w:pPr>
        <w:ind w:left="360" w:hanging="360"/>
      </w:pPr>
      <w:rPr>
        <w:rFonts w:hint="default"/>
        <w:sz w:val="20"/>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7" w15:restartNumberingAfterBreak="0">
    <w:nsid w:val="609505F2"/>
    <w:multiLevelType w:val="hybridMultilevel"/>
    <w:tmpl w:val="6F5EF0A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9ED7268"/>
    <w:multiLevelType w:val="hybridMultilevel"/>
    <w:tmpl w:val="83A273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B6A1E0D"/>
    <w:multiLevelType w:val="hybridMultilevel"/>
    <w:tmpl w:val="FDAAEB90"/>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D8C503A"/>
    <w:multiLevelType w:val="multilevel"/>
    <w:tmpl w:val="EE689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3C55C2"/>
    <w:multiLevelType w:val="hybridMultilevel"/>
    <w:tmpl w:val="D496325A"/>
    <w:lvl w:ilvl="0" w:tplc="CCD497A6">
      <w:start w:val="1"/>
      <w:numFmt w:val="bullet"/>
      <w:lvlText w:val="•"/>
      <w:lvlJc w:val="left"/>
      <w:pPr>
        <w:ind w:left="360" w:hanging="360"/>
      </w:pPr>
      <w:rPr>
        <w:rFonts w:hint="default"/>
        <w:sz w:val="1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F7B0D48"/>
    <w:multiLevelType w:val="hybridMultilevel"/>
    <w:tmpl w:val="B41AE5B2"/>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3" w15:restartNumberingAfterBreak="0">
    <w:nsid w:val="6FC94715"/>
    <w:multiLevelType w:val="hybridMultilevel"/>
    <w:tmpl w:val="820A5F7E"/>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4" w15:restartNumberingAfterBreak="0">
    <w:nsid w:val="71052F2F"/>
    <w:multiLevelType w:val="hybridMultilevel"/>
    <w:tmpl w:val="D786CC7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6E752C3"/>
    <w:multiLevelType w:val="hybridMultilevel"/>
    <w:tmpl w:val="8B245E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8E247A0"/>
    <w:multiLevelType w:val="hybridMultilevel"/>
    <w:tmpl w:val="04CA37E0"/>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7" w15:restartNumberingAfterBreak="0">
    <w:nsid w:val="78F801BE"/>
    <w:multiLevelType w:val="hybridMultilevel"/>
    <w:tmpl w:val="1250FAE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9E52092"/>
    <w:multiLevelType w:val="hybridMultilevel"/>
    <w:tmpl w:val="7FCE915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FA81C30"/>
    <w:multiLevelType w:val="hybridMultilevel"/>
    <w:tmpl w:val="0F42CBF0"/>
    <w:lvl w:ilvl="0" w:tplc="CCD497A6">
      <w:start w:val="1"/>
      <w:numFmt w:val="bullet"/>
      <w:lvlText w:val="•"/>
      <w:lvlJc w:val="left"/>
      <w:pPr>
        <w:ind w:left="360" w:hanging="360"/>
      </w:pPr>
      <w:rPr>
        <w:rFonts w:hint="default"/>
        <w:sz w:val="18"/>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741708525">
    <w:abstractNumId w:val="6"/>
  </w:num>
  <w:num w:numId="2" w16cid:durableId="728262922">
    <w:abstractNumId w:val="34"/>
  </w:num>
  <w:num w:numId="3" w16cid:durableId="688066968">
    <w:abstractNumId w:val="9"/>
  </w:num>
  <w:num w:numId="4" w16cid:durableId="396129445">
    <w:abstractNumId w:val="2"/>
  </w:num>
  <w:num w:numId="5" w16cid:durableId="942767744">
    <w:abstractNumId w:val="1"/>
  </w:num>
  <w:num w:numId="6" w16cid:durableId="1803769165">
    <w:abstractNumId w:val="24"/>
  </w:num>
  <w:num w:numId="7" w16cid:durableId="1870100324">
    <w:abstractNumId w:val="35"/>
  </w:num>
  <w:num w:numId="8" w16cid:durableId="907037499">
    <w:abstractNumId w:val="10"/>
  </w:num>
  <w:num w:numId="9" w16cid:durableId="550964602">
    <w:abstractNumId w:val="8"/>
  </w:num>
  <w:num w:numId="10" w16cid:durableId="1990597859">
    <w:abstractNumId w:val="18"/>
  </w:num>
  <w:num w:numId="11" w16cid:durableId="672219859">
    <w:abstractNumId w:val="38"/>
  </w:num>
  <w:num w:numId="12" w16cid:durableId="154223659">
    <w:abstractNumId w:val="37"/>
  </w:num>
  <w:num w:numId="13" w16cid:durableId="1874031803">
    <w:abstractNumId w:val="5"/>
  </w:num>
  <w:num w:numId="14" w16cid:durableId="1323893419">
    <w:abstractNumId w:val="19"/>
  </w:num>
  <w:num w:numId="15" w16cid:durableId="1667131689">
    <w:abstractNumId w:val="21"/>
  </w:num>
  <w:num w:numId="16" w16cid:durableId="1083332716">
    <w:abstractNumId w:val="27"/>
  </w:num>
  <w:num w:numId="17" w16cid:durableId="409304840">
    <w:abstractNumId w:val="14"/>
  </w:num>
  <w:num w:numId="18" w16cid:durableId="2126656102">
    <w:abstractNumId w:val="22"/>
  </w:num>
  <w:num w:numId="19" w16cid:durableId="2147314246">
    <w:abstractNumId w:val="0"/>
  </w:num>
  <w:num w:numId="20" w16cid:durableId="1869445526">
    <w:abstractNumId w:val="15"/>
  </w:num>
  <w:num w:numId="21" w16cid:durableId="634530518">
    <w:abstractNumId w:val="16"/>
  </w:num>
  <w:num w:numId="22" w16cid:durableId="891430422">
    <w:abstractNumId w:val="33"/>
  </w:num>
  <w:num w:numId="23" w16cid:durableId="842210224">
    <w:abstractNumId w:val="36"/>
  </w:num>
  <w:num w:numId="24" w16cid:durableId="892429354">
    <w:abstractNumId w:val="29"/>
  </w:num>
  <w:num w:numId="25" w16cid:durableId="295375446">
    <w:abstractNumId w:val="20"/>
  </w:num>
  <w:num w:numId="26" w16cid:durableId="505747055">
    <w:abstractNumId w:val="11"/>
  </w:num>
  <w:num w:numId="27" w16cid:durableId="1567838931">
    <w:abstractNumId w:val="3"/>
  </w:num>
  <w:num w:numId="28" w16cid:durableId="625698380">
    <w:abstractNumId w:val="39"/>
  </w:num>
  <w:num w:numId="29" w16cid:durableId="1805075506">
    <w:abstractNumId w:val="23"/>
  </w:num>
  <w:num w:numId="30" w16cid:durableId="1444882937">
    <w:abstractNumId w:val="7"/>
  </w:num>
  <w:num w:numId="31" w16cid:durableId="2076389779">
    <w:abstractNumId w:val="17"/>
  </w:num>
  <w:num w:numId="32" w16cid:durableId="1670517440">
    <w:abstractNumId w:val="4"/>
  </w:num>
  <w:num w:numId="33" w16cid:durableId="436606582">
    <w:abstractNumId w:val="28"/>
  </w:num>
  <w:num w:numId="34" w16cid:durableId="487211869">
    <w:abstractNumId w:val="12"/>
  </w:num>
  <w:num w:numId="35" w16cid:durableId="177547561">
    <w:abstractNumId w:val="30"/>
  </w:num>
  <w:num w:numId="36" w16cid:durableId="223417531">
    <w:abstractNumId w:val="26"/>
  </w:num>
  <w:num w:numId="37" w16cid:durableId="1311517229">
    <w:abstractNumId w:val="13"/>
  </w:num>
  <w:num w:numId="38" w16cid:durableId="288973088">
    <w:abstractNumId w:val="25"/>
  </w:num>
  <w:num w:numId="39" w16cid:durableId="249505426">
    <w:abstractNumId w:val="11"/>
  </w:num>
  <w:num w:numId="40" w16cid:durableId="992029628">
    <w:abstractNumId w:val="32"/>
  </w:num>
  <w:num w:numId="41" w16cid:durableId="1402093223">
    <w:abstractNumId w:val="3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AB4"/>
    <w:rsid w:val="00005B29"/>
    <w:rsid w:val="00031AA2"/>
    <w:rsid w:val="00033ABF"/>
    <w:rsid w:val="000376A4"/>
    <w:rsid w:val="00037CB5"/>
    <w:rsid w:val="000423F3"/>
    <w:rsid w:val="00043BA2"/>
    <w:rsid w:val="00044FA1"/>
    <w:rsid w:val="00053765"/>
    <w:rsid w:val="00060824"/>
    <w:rsid w:val="00062899"/>
    <w:rsid w:val="00072F95"/>
    <w:rsid w:val="00081DE2"/>
    <w:rsid w:val="0008335F"/>
    <w:rsid w:val="00083DFF"/>
    <w:rsid w:val="00093E2D"/>
    <w:rsid w:val="00096122"/>
    <w:rsid w:val="000961DD"/>
    <w:rsid w:val="000973BD"/>
    <w:rsid w:val="00097E58"/>
    <w:rsid w:val="000A59E7"/>
    <w:rsid w:val="000B13CA"/>
    <w:rsid w:val="000C38A9"/>
    <w:rsid w:val="000E4FFD"/>
    <w:rsid w:val="00100223"/>
    <w:rsid w:val="00102D09"/>
    <w:rsid w:val="0010342F"/>
    <w:rsid w:val="0010569D"/>
    <w:rsid w:val="00115794"/>
    <w:rsid w:val="0012410B"/>
    <w:rsid w:val="001270E5"/>
    <w:rsid w:val="00131199"/>
    <w:rsid w:val="00131BFD"/>
    <w:rsid w:val="00147901"/>
    <w:rsid w:val="0015670C"/>
    <w:rsid w:val="00162C26"/>
    <w:rsid w:val="00162F64"/>
    <w:rsid w:val="0016454A"/>
    <w:rsid w:val="0017339F"/>
    <w:rsid w:val="00181B72"/>
    <w:rsid w:val="00183017"/>
    <w:rsid w:val="0018464F"/>
    <w:rsid w:val="00184D26"/>
    <w:rsid w:val="0018635E"/>
    <w:rsid w:val="001868A3"/>
    <w:rsid w:val="00195FBD"/>
    <w:rsid w:val="00195FC0"/>
    <w:rsid w:val="00196110"/>
    <w:rsid w:val="001A68B8"/>
    <w:rsid w:val="001B00FE"/>
    <w:rsid w:val="001B4909"/>
    <w:rsid w:val="001C4C01"/>
    <w:rsid w:val="001D05F0"/>
    <w:rsid w:val="001D3883"/>
    <w:rsid w:val="001F3400"/>
    <w:rsid w:val="00202CC1"/>
    <w:rsid w:val="00205991"/>
    <w:rsid w:val="002226A6"/>
    <w:rsid w:val="00230C0C"/>
    <w:rsid w:val="00231C1F"/>
    <w:rsid w:val="00232C30"/>
    <w:rsid w:val="00247834"/>
    <w:rsid w:val="00251FF4"/>
    <w:rsid w:val="00252A7C"/>
    <w:rsid w:val="00253E41"/>
    <w:rsid w:val="00257C9B"/>
    <w:rsid w:val="00262DF9"/>
    <w:rsid w:val="00281DF3"/>
    <w:rsid w:val="00282699"/>
    <w:rsid w:val="00284AC1"/>
    <w:rsid w:val="002B346D"/>
    <w:rsid w:val="002C17E8"/>
    <w:rsid w:val="002C41D4"/>
    <w:rsid w:val="002D25AB"/>
    <w:rsid w:val="002D4A6E"/>
    <w:rsid w:val="002D7BAD"/>
    <w:rsid w:val="002E14D2"/>
    <w:rsid w:val="002E4626"/>
    <w:rsid w:val="002E7953"/>
    <w:rsid w:val="002F1A3D"/>
    <w:rsid w:val="002F6F7F"/>
    <w:rsid w:val="0030421D"/>
    <w:rsid w:val="00304724"/>
    <w:rsid w:val="00306B2A"/>
    <w:rsid w:val="00310516"/>
    <w:rsid w:val="003200BD"/>
    <w:rsid w:val="00326792"/>
    <w:rsid w:val="00330B19"/>
    <w:rsid w:val="00330D73"/>
    <w:rsid w:val="00336EA9"/>
    <w:rsid w:val="00341EE1"/>
    <w:rsid w:val="00343A8F"/>
    <w:rsid w:val="0035093D"/>
    <w:rsid w:val="00357283"/>
    <w:rsid w:val="00365045"/>
    <w:rsid w:val="00376D3C"/>
    <w:rsid w:val="00377293"/>
    <w:rsid w:val="00381953"/>
    <w:rsid w:val="00385B5E"/>
    <w:rsid w:val="00391CCA"/>
    <w:rsid w:val="00392099"/>
    <w:rsid w:val="00392B3E"/>
    <w:rsid w:val="00392C57"/>
    <w:rsid w:val="003A192F"/>
    <w:rsid w:val="003A2333"/>
    <w:rsid w:val="003B1144"/>
    <w:rsid w:val="003B61A3"/>
    <w:rsid w:val="003C1C3D"/>
    <w:rsid w:val="003D1039"/>
    <w:rsid w:val="003D1A3F"/>
    <w:rsid w:val="003D5920"/>
    <w:rsid w:val="00414F05"/>
    <w:rsid w:val="00416ECB"/>
    <w:rsid w:val="004202F7"/>
    <w:rsid w:val="00421E06"/>
    <w:rsid w:val="0042248C"/>
    <w:rsid w:val="00426DD3"/>
    <w:rsid w:val="00437482"/>
    <w:rsid w:val="004423C4"/>
    <w:rsid w:val="00445D6F"/>
    <w:rsid w:val="0044631B"/>
    <w:rsid w:val="00450E71"/>
    <w:rsid w:val="00460A31"/>
    <w:rsid w:val="00462D2A"/>
    <w:rsid w:val="004665D2"/>
    <w:rsid w:val="00481EE0"/>
    <w:rsid w:val="00483B4F"/>
    <w:rsid w:val="0049014B"/>
    <w:rsid w:val="004920AA"/>
    <w:rsid w:val="0049340F"/>
    <w:rsid w:val="004A202C"/>
    <w:rsid w:val="004B2177"/>
    <w:rsid w:val="004C4983"/>
    <w:rsid w:val="004C6434"/>
    <w:rsid w:val="004D2F27"/>
    <w:rsid w:val="004D6D05"/>
    <w:rsid w:val="004D7A0C"/>
    <w:rsid w:val="00505708"/>
    <w:rsid w:val="00505D90"/>
    <w:rsid w:val="00512251"/>
    <w:rsid w:val="00513248"/>
    <w:rsid w:val="0051538C"/>
    <w:rsid w:val="0051671E"/>
    <w:rsid w:val="005222E6"/>
    <w:rsid w:val="00522F26"/>
    <w:rsid w:val="00524A28"/>
    <w:rsid w:val="00526974"/>
    <w:rsid w:val="0053384E"/>
    <w:rsid w:val="00535CC2"/>
    <w:rsid w:val="00537880"/>
    <w:rsid w:val="00541A99"/>
    <w:rsid w:val="0054679F"/>
    <w:rsid w:val="0055080B"/>
    <w:rsid w:val="00554552"/>
    <w:rsid w:val="0055669A"/>
    <w:rsid w:val="00556F5C"/>
    <w:rsid w:val="0056299C"/>
    <w:rsid w:val="00566CFA"/>
    <w:rsid w:val="0057264F"/>
    <w:rsid w:val="00573B5F"/>
    <w:rsid w:val="005824D9"/>
    <w:rsid w:val="00582FE2"/>
    <w:rsid w:val="00591539"/>
    <w:rsid w:val="00594591"/>
    <w:rsid w:val="005B75F5"/>
    <w:rsid w:val="005C282A"/>
    <w:rsid w:val="005C4A12"/>
    <w:rsid w:val="005D44F9"/>
    <w:rsid w:val="005D78DF"/>
    <w:rsid w:val="005E45F8"/>
    <w:rsid w:val="00601501"/>
    <w:rsid w:val="00606550"/>
    <w:rsid w:val="006309F3"/>
    <w:rsid w:val="006322EA"/>
    <w:rsid w:val="00632690"/>
    <w:rsid w:val="0063364C"/>
    <w:rsid w:val="0063582E"/>
    <w:rsid w:val="00637103"/>
    <w:rsid w:val="006553C2"/>
    <w:rsid w:val="00655592"/>
    <w:rsid w:val="00657F04"/>
    <w:rsid w:val="00673573"/>
    <w:rsid w:val="0067421C"/>
    <w:rsid w:val="006802B7"/>
    <w:rsid w:val="00685EAD"/>
    <w:rsid w:val="00687EC6"/>
    <w:rsid w:val="00695D0E"/>
    <w:rsid w:val="006966E9"/>
    <w:rsid w:val="0069678C"/>
    <w:rsid w:val="006A1A9A"/>
    <w:rsid w:val="006A2FA3"/>
    <w:rsid w:val="006A5691"/>
    <w:rsid w:val="006B03C7"/>
    <w:rsid w:val="006C505F"/>
    <w:rsid w:val="006D3058"/>
    <w:rsid w:val="006D3121"/>
    <w:rsid w:val="006D6A6C"/>
    <w:rsid w:val="006D7FAB"/>
    <w:rsid w:val="00702C4B"/>
    <w:rsid w:val="00705967"/>
    <w:rsid w:val="00711863"/>
    <w:rsid w:val="007178DB"/>
    <w:rsid w:val="00720E5D"/>
    <w:rsid w:val="00722FE4"/>
    <w:rsid w:val="00723BB7"/>
    <w:rsid w:val="007305E0"/>
    <w:rsid w:val="007306BE"/>
    <w:rsid w:val="00730BCE"/>
    <w:rsid w:val="00755950"/>
    <w:rsid w:val="007560A1"/>
    <w:rsid w:val="0075723A"/>
    <w:rsid w:val="00761E9C"/>
    <w:rsid w:val="00767E2A"/>
    <w:rsid w:val="00776280"/>
    <w:rsid w:val="00782C1B"/>
    <w:rsid w:val="0078378D"/>
    <w:rsid w:val="007A23A5"/>
    <w:rsid w:val="007A41A1"/>
    <w:rsid w:val="007B18C7"/>
    <w:rsid w:val="007B51C1"/>
    <w:rsid w:val="007B6746"/>
    <w:rsid w:val="007C0A14"/>
    <w:rsid w:val="007C0B10"/>
    <w:rsid w:val="007C630A"/>
    <w:rsid w:val="007D387D"/>
    <w:rsid w:val="007E22B5"/>
    <w:rsid w:val="007E433B"/>
    <w:rsid w:val="007F1618"/>
    <w:rsid w:val="007F2D6A"/>
    <w:rsid w:val="007F2E1F"/>
    <w:rsid w:val="007F3DB7"/>
    <w:rsid w:val="008010D4"/>
    <w:rsid w:val="00801E6F"/>
    <w:rsid w:val="00804600"/>
    <w:rsid w:val="0080604F"/>
    <w:rsid w:val="0081071C"/>
    <w:rsid w:val="00827566"/>
    <w:rsid w:val="008317C5"/>
    <w:rsid w:val="00850869"/>
    <w:rsid w:val="00853610"/>
    <w:rsid w:val="00860991"/>
    <w:rsid w:val="00860D0E"/>
    <w:rsid w:val="00865BBD"/>
    <w:rsid w:val="008660E7"/>
    <w:rsid w:val="00867A70"/>
    <w:rsid w:val="00883A05"/>
    <w:rsid w:val="00885A9B"/>
    <w:rsid w:val="00894082"/>
    <w:rsid w:val="00894BB1"/>
    <w:rsid w:val="008A1C82"/>
    <w:rsid w:val="008B6424"/>
    <w:rsid w:val="008B666E"/>
    <w:rsid w:val="008C55B7"/>
    <w:rsid w:val="008D134C"/>
    <w:rsid w:val="008D2AEE"/>
    <w:rsid w:val="008D4415"/>
    <w:rsid w:val="008D58CB"/>
    <w:rsid w:val="008E4853"/>
    <w:rsid w:val="008E7E46"/>
    <w:rsid w:val="0090449A"/>
    <w:rsid w:val="00905E2B"/>
    <w:rsid w:val="00923C52"/>
    <w:rsid w:val="00925FC2"/>
    <w:rsid w:val="00940064"/>
    <w:rsid w:val="00940721"/>
    <w:rsid w:val="0094437B"/>
    <w:rsid w:val="00950725"/>
    <w:rsid w:val="00955503"/>
    <w:rsid w:val="00960EC4"/>
    <w:rsid w:val="00963F86"/>
    <w:rsid w:val="00963FD1"/>
    <w:rsid w:val="00967538"/>
    <w:rsid w:val="0098227B"/>
    <w:rsid w:val="00986E98"/>
    <w:rsid w:val="0099027B"/>
    <w:rsid w:val="00991D61"/>
    <w:rsid w:val="009941E4"/>
    <w:rsid w:val="009A0134"/>
    <w:rsid w:val="009A1852"/>
    <w:rsid w:val="009A60ED"/>
    <w:rsid w:val="009B302C"/>
    <w:rsid w:val="009B725B"/>
    <w:rsid w:val="009C2512"/>
    <w:rsid w:val="009C4D45"/>
    <w:rsid w:val="009D0E9E"/>
    <w:rsid w:val="009E0E3B"/>
    <w:rsid w:val="009E0F48"/>
    <w:rsid w:val="009E4FDA"/>
    <w:rsid w:val="009E682D"/>
    <w:rsid w:val="009F124F"/>
    <w:rsid w:val="009F59FB"/>
    <w:rsid w:val="009F6AB3"/>
    <w:rsid w:val="00A00265"/>
    <w:rsid w:val="00A055FB"/>
    <w:rsid w:val="00A22BC1"/>
    <w:rsid w:val="00A23EC5"/>
    <w:rsid w:val="00A33E82"/>
    <w:rsid w:val="00A34B80"/>
    <w:rsid w:val="00A40D5B"/>
    <w:rsid w:val="00A41197"/>
    <w:rsid w:val="00A425E4"/>
    <w:rsid w:val="00A42DAB"/>
    <w:rsid w:val="00A53A3C"/>
    <w:rsid w:val="00A53EFB"/>
    <w:rsid w:val="00A5537E"/>
    <w:rsid w:val="00A573D9"/>
    <w:rsid w:val="00A73C51"/>
    <w:rsid w:val="00A84A27"/>
    <w:rsid w:val="00A94486"/>
    <w:rsid w:val="00AA0263"/>
    <w:rsid w:val="00AA0CD0"/>
    <w:rsid w:val="00AB2C29"/>
    <w:rsid w:val="00AB6E01"/>
    <w:rsid w:val="00AB7441"/>
    <w:rsid w:val="00AC1AFE"/>
    <w:rsid w:val="00AC1B44"/>
    <w:rsid w:val="00AC3CD2"/>
    <w:rsid w:val="00AC65ED"/>
    <w:rsid w:val="00AC78DA"/>
    <w:rsid w:val="00AD2993"/>
    <w:rsid w:val="00AD3C45"/>
    <w:rsid w:val="00AD62D8"/>
    <w:rsid w:val="00AD70B2"/>
    <w:rsid w:val="00AF1B37"/>
    <w:rsid w:val="00AF1D9F"/>
    <w:rsid w:val="00AF5EDD"/>
    <w:rsid w:val="00B045D3"/>
    <w:rsid w:val="00B073FC"/>
    <w:rsid w:val="00B11219"/>
    <w:rsid w:val="00B1401A"/>
    <w:rsid w:val="00B17CA7"/>
    <w:rsid w:val="00B2792D"/>
    <w:rsid w:val="00B313EF"/>
    <w:rsid w:val="00B339C1"/>
    <w:rsid w:val="00B3513D"/>
    <w:rsid w:val="00B3559F"/>
    <w:rsid w:val="00B41D00"/>
    <w:rsid w:val="00B44959"/>
    <w:rsid w:val="00B449C6"/>
    <w:rsid w:val="00B47E7A"/>
    <w:rsid w:val="00B53552"/>
    <w:rsid w:val="00B61D0E"/>
    <w:rsid w:val="00B63049"/>
    <w:rsid w:val="00B64AB4"/>
    <w:rsid w:val="00B64C16"/>
    <w:rsid w:val="00B75459"/>
    <w:rsid w:val="00B76C9B"/>
    <w:rsid w:val="00B83635"/>
    <w:rsid w:val="00B86D97"/>
    <w:rsid w:val="00B90F10"/>
    <w:rsid w:val="00B92B17"/>
    <w:rsid w:val="00B96E1B"/>
    <w:rsid w:val="00BA16EA"/>
    <w:rsid w:val="00BA2A88"/>
    <w:rsid w:val="00BA43BF"/>
    <w:rsid w:val="00BA4476"/>
    <w:rsid w:val="00BA7037"/>
    <w:rsid w:val="00BD5FE4"/>
    <w:rsid w:val="00BE086F"/>
    <w:rsid w:val="00BE5CE6"/>
    <w:rsid w:val="00BF7456"/>
    <w:rsid w:val="00C0736E"/>
    <w:rsid w:val="00C13D88"/>
    <w:rsid w:val="00C21EFF"/>
    <w:rsid w:val="00C254A4"/>
    <w:rsid w:val="00C270CF"/>
    <w:rsid w:val="00C3783A"/>
    <w:rsid w:val="00C46D13"/>
    <w:rsid w:val="00C57C6E"/>
    <w:rsid w:val="00C60A95"/>
    <w:rsid w:val="00C65A27"/>
    <w:rsid w:val="00C7001D"/>
    <w:rsid w:val="00C83EB7"/>
    <w:rsid w:val="00C93CC5"/>
    <w:rsid w:val="00C9455E"/>
    <w:rsid w:val="00CA05F4"/>
    <w:rsid w:val="00CA1F3D"/>
    <w:rsid w:val="00CB0D1F"/>
    <w:rsid w:val="00CB5561"/>
    <w:rsid w:val="00CC4035"/>
    <w:rsid w:val="00CD4473"/>
    <w:rsid w:val="00CD7A1E"/>
    <w:rsid w:val="00CE1FD8"/>
    <w:rsid w:val="00CE2BBA"/>
    <w:rsid w:val="00CE31A1"/>
    <w:rsid w:val="00CF2704"/>
    <w:rsid w:val="00CF28A7"/>
    <w:rsid w:val="00CF2E31"/>
    <w:rsid w:val="00CF3712"/>
    <w:rsid w:val="00CF7851"/>
    <w:rsid w:val="00D034AD"/>
    <w:rsid w:val="00D058A0"/>
    <w:rsid w:val="00D14A1E"/>
    <w:rsid w:val="00D152DB"/>
    <w:rsid w:val="00D15F67"/>
    <w:rsid w:val="00D2169F"/>
    <w:rsid w:val="00D21D08"/>
    <w:rsid w:val="00D32A10"/>
    <w:rsid w:val="00D423C8"/>
    <w:rsid w:val="00D43092"/>
    <w:rsid w:val="00D46EDE"/>
    <w:rsid w:val="00D579F2"/>
    <w:rsid w:val="00D74AC1"/>
    <w:rsid w:val="00D77E88"/>
    <w:rsid w:val="00D80199"/>
    <w:rsid w:val="00D82ED6"/>
    <w:rsid w:val="00D8793A"/>
    <w:rsid w:val="00D91256"/>
    <w:rsid w:val="00D918E2"/>
    <w:rsid w:val="00D91E1C"/>
    <w:rsid w:val="00D93E27"/>
    <w:rsid w:val="00D97BFF"/>
    <w:rsid w:val="00D97D11"/>
    <w:rsid w:val="00DA18DD"/>
    <w:rsid w:val="00DA27BC"/>
    <w:rsid w:val="00DA6134"/>
    <w:rsid w:val="00DA6184"/>
    <w:rsid w:val="00DB336B"/>
    <w:rsid w:val="00DB5C4D"/>
    <w:rsid w:val="00DB6BEE"/>
    <w:rsid w:val="00DC5A2C"/>
    <w:rsid w:val="00DC7A71"/>
    <w:rsid w:val="00DD156F"/>
    <w:rsid w:val="00DE09AE"/>
    <w:rsid w:val="00DE600B"/>
    <w:rsid w:val="00DF1F57"/>
    <w:rsid w:val="00DF2272"/>
    <w:rsid w:val="00DF5716"/>
    <w:rsid w:val="00DF6E55"/>
    <w:rsid w:val="00DF7E77"/>
    <w:rsid w:val="00E0058B"/>
    <w:rsid w:val="00E02F0A"/>
    <w:rsid w:val="00E054F4"/>
    <w:rsid w:val="00E0692C"/>
    <w:rsid w:val="00E16A69"/>
    <w:rsid w:val="00E1715D"/>
    <w:rsid w:val="00E22357"/>
    <w:rsid w:val="00E340E5"/>
    <w:rsid w:val="00E43379"/>
    <w:rsid w:val="00E64F09"/>
    <w:rsid w:val="00E659E0"/>
    <w:rsid w:val="00E662B7"/>
    <w:rsid w:val="00E71E44"/>
    <w:rsid w:val="00E7303F"/>
    <w:rsid w:val="00E737C8"/>
    <w:rsid w:val="00E739AC"/>
    <w:rsid w:val="00E743E7"/>
    <w:rsid w:val="00E74B55"/>
    <w:rsid w:val="00E76256"/>
    <w:rsid w:val="00E7750A"/>
    <w:rsid w:val="00E909EB"/>
    <w:rsid w:val="00E90D4A"/>
    <w:rsid w:val="00E91BB3"/>
    <w:rsid w:val="00E96528"/>
    <w:rsid w:val="00EA7B11"/>
    <w:rsid w:val="00EB1266"/>
    <w:rsid w:val="00EB184C"/>
    <w:rsid w:val="00EB2979"/>
    <w:rsid w:val="00ED427C"/>
    <w:rsid w:val="00ED6CC5"/>
    <w:rsid w:val="00EF3EB9"/>
    <w:rsid w:val="00EF3FE5"/>
    <w:rsid w:val="00EF6B92"/>
    <w:rsid w:val="00EF71F8"/>
    <w:rsid w:val="00F07DFF"/>
    <w:rsid w:val="00F109D8"/>
    <w:rsid w:val="00F16359"/>
    <w:rsid w:val="00F174CD"/>
    <w:rsid w:val="00F40442"/>
    <w:rsid w:val="00F41302"/>
    <w:rsid w:val="00F42B24"/>
    <w:rsid w:val="00F535A0"/>
    <w:rsid w:val="00F64B90"/>
    <w:rsid w:val="00F813D7"/>
    <w:rsid w:val="00F82F65"/>
    <w:rsid w:val="00F85504"/>
    <w:rsid w:val="00F91C48"/>
    <w:rsid w:val="00F94137"/>
    <w:rsid w:val="00FA2836"/>
    <w:rsid w:val="00FA31FE"/>
    <w:rsid w:val="00FA6DBD"/>
    <w:rsid w:val="00FA6F95"/>
    <w:rsid w:val="00FC0B84"/>
    <w:rsid w:val="00FC3599"/>
    <w:rsid w:val="00FC6A41"/>
    <w:rsid w:val="00FE0861"/>
    <w:rsid w:val="00FE4A6D"/>
    <w:rsid w:val="5A9CF51D"/>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D3E0D41"/>
  <w15:docId w15:val="{9C1314BF-C950-194A-A5E9-5FDA8A841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1A99"/>
  </w:style>
  <w:style w:type="paragraph" w:styleId="Heading1">
    <w:name w:val="heading 1"/>
    <w:basedOn w:val="Normal"/>
    <w:next w:val="Normal"/>
    <w:link w:val="Heading1Char"/>
    <w:uiPriority w:val="9"/>
    <w:qFormat/>
    <w:rsid w:val="00093E2D"/>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093E2D"/>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093E2D"/>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093E2D"/>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093E2D"/>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093E2D"/>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093E2D"/>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093E2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093E2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4A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64AB4"/>
    <w:pPr>
      <w:tabs>
        <w:tab w:val="center" w:pos="4320"/>
        <w:tab w:val="right" w:pos="8640"/>
      </w:tabs>
      <w:spacing w:after="0" w:line="240" w:lineRule="auto"/>
    </w:pPr>
  </w:style>
  <w:style w:type="character" w:customStyle="1" w:styleId="HeaderChar">
    <w:name w:val="Header Char"/>
    <w:basedOn w:val="DefaultParagraphFont"/>
    <w:link w:val="Header"/>
    <w:uiPriority w:val="99"/>
    <w:rsid w:val="00B64AB4"/>
  </w:style>
  <w:style w:type="paragraph" w:styleId="Footer">
    <w:name w:val="footer"/>
    <w:basedOn w:val="Normal"/>
    <w:link w:val="FooterChar"/>
    <w:uiPriority w:val="99"/>
    <w:unhideWhenUsed/>
    <w:rsid w:val="00B64AB4"/>
    <w:pPr>
      <w:tabs>
        <w:tab w:val="center" w:pos="4320"/>
        <w:tab w:val="right" w:pos="8640"/>
      </w:tabs>
      <w:spacing w:after="0" w:line="240" w:lineRule="auto"/>
    </w:pPr>
  </w:style>
  <w:style w:type="character" w:customStyle="1" w:styleId="FooterChar">
    <w:name w:val="Footer Char"/>
    <w:basedOn w:val="DefaultParagraphFont"/>
    <w:link w:val="Footer"/>
    <w:uiPriority w:val="99"/>
    <w:rsid w:val="00B64AB4"/>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B64AB4"/>
    <w:pPr>
      <w:ind w:left="720"/>
      <w:contextualSpacing/>
    </w:pPr>
  </w:style>
  <w:style w:type="table" w:customStyle="1" w:styleId="PlainTable11">
    <w:name w:val="Plain Table 11"/>
    <w:basedOn w:val="TableNormal"/>
    <w:uiPriority w:val="99"/>
    <w:rsid w:val="00B64AB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9F124F"/>
    <w:rPr>
      <w:color w:val="0563C1" w:themeColor="hyperlink"/>
      <w:u w:val="single"/>
    </w:rPr>
  </w:style>
  <w:style w:type="character" w:customStyle="1" w:styleId="Heading1Char">
    <w:name w:val="Heading 1 Char"/>
    <w:basedOn w:val="DefaultParagraphFont"/>
    <w:link w:val="Heading1"/>
    <w:uiPriority w:val="9"/>
    <w:rsid w:val="00093E2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093E2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093E2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093E2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093E2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093E2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093E2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093E2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093E2D"/>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093E2D"/>
    <w:rPr>
      <w:color w:val="954F72" w:themeColor="followedHyperlink"/>
      <w:u w:val="single"/>
    </w:rPr>
  </w:style>
  <w:style w:type="character" w:customStyle="1" w:styleId="UnresolvedMention1">
    <w:name w:val="Unresolved Mention1"/>
    <w:basedOn w:val="DefaultParagraphFont"/>
    <w:uiPriority w:val="99"/>
    <w:semiHidden/>
    <w:unhideWhenUsed/>
    <w:rsid w:val="00711863"/>
    <w:rPr>
      <w:color w:val="605E5C"/>
      <w:shd w:val="clear" w:color="auto" w:fill="E1DFDD"/>
    </w:rPr>
  </w:style>
  <w:style w:type="paragraph" w:styleId="NoSpacing">
    <w:name w:val="No Spacing"/>
    <w:uiPriority w:val="1"/>
    <w:qFormat/>
    <w:rsid w:val="007A41A1"/>
    <w:pPr>
      <w:spacing w:after="0" w:line="240" w:lineRule="auto"/>
    </w:pPr>
    <w:rPr>
      <w:rFonts w:eastAsiaTheme="minorEastAsia"/>
      <w:lang w:val="en-US" w:eastAsia="ja-JP"/>
    </w:rPr>
  </w:style>
  <w:style w:type="character" w:styleId="UnresolvedMention">
    <w:name w:val="Unresolved Mention"/>
    <w:basedOn w:val="DefaultParagraphFont"/>
    <w:uiPriority w:val="99"/>
    <w:semiHidden/>
    <w:unhideWhenUsed/>
    <w:rsid w:val="00D32A10"/>
    <w:rPr>
      <w:color w:val="605E5C"/>
      <w:shd w:val="clear" w:color="auto" w:fill="E1DFDD"/>
    </w:rPr>
  </w:style>
  <w:style w:type="paragraph" w:styleId="NormalWeb">
    <w:name w:val="Normal (Web)"/>
    <w:basedOn w:val="Normal"/>
    <w:uiPriority w:val="99"/>
    <w:unhideWhenUsed/>
    <w:rsid w:val="006553C2"/>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6553C2"/>
    <w:rPr>
      <w:i/>
      <w:iCs/>
    </w:rPr>
  </w:style>
  <w:style w:type="paragraph" w:styleId="BalloonText">
    <w:name w:val="Balloon Text"/>
    <w:basedOn w:val="Normal"/>
    <w:link w:val="BalloonTextChar"/>
    <w:uiPriority w:val="99"/>
    <w:semiHidden/>
    <w:unhideWhenUsed/>
    <w:rsid w:val="00C83EB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83EB7"/>
    <w:rPr>
      <w:rFonts w:ascii="Times New Roman" w:hAnsi="Times New Roman" w:cs="Times New Roman"/>
      <w:sz w:val="18"/>
      <w:szCs w:val="18"/>
    </w:rPr>
  </w:style>
  <w:style w:type="character" w:styleId="PageNumber">
    <w:name w:val="page number"/>
    <w:basedOn w:val="DefaultParagraphFont"/>
    <w:uiPriority w:val="99"/>
    <w:semiHidden/>
    <w:unhideWhenUsed/>
    <w:rsid w:val="00B045D3"/>
  </w:style>
  <w:style w:type="character" w:styleId="CommentReference">
    <w:name w:val="annotation reference"/>
    <w:basedOn w:val="DefaultParagraphFont"/>
    <w:uiPriority w:val="99"/>
    <w:semiHidden/>
    <w:unhideWhenUsed/>
    <w:rsid w:val="00196110"/>
    <w:rPr>
      <w:sz w:val="16"/>
      <w:szCs w:val="16"/>
    </w:rPr>
  </w:style>
  <w:style w:type="paragraph" w:styleId="CommentText">
    <w:name w:val="annotation text"/>
    <w:basedOn w:val="Normal"/>
    <w:link w:val="CommentTextChar"/>
    <w:uiPriority w:val="99"/>
    <w:unhideWhenUsed/>
    <w:rsid w:val="00196110"/>
    <w:pPr>
      <w:spacing w:line="240" w:lineRule="auto"/>
    </w:pPr>
    <w:rPr>
      <w:sz w:val="20"/>
      <w:szCs w:val="20"/>
    </w:rPr>
  </w:style>
  <w:style w:type="character" w:customStyle="1" w:styleId="CommentTextChar">
    <w:name w:val="Comment Text Char"/>
    <w:basedOn w:val="DefaultParagraphFont"/>
    <w:link w:val="CommentText"/>
    <w:uiPriority w:val="99"/>
    <w:rsid w:val="00196110"/>
    <w:rPr>
      <w:sz w:val="20"/>
      <w:szCs w:val="20"/>
    </w:rPr>
  </w:style>
  <w:style w:type="paragraph" w:styleId="CommentSubject">
    <w:name w:val="annotation subject"/>
    <w:basedOn w:val="CommentText"/>
    <w:next w:val="CommentText"/>
    <w:link w:val="CommentSubjectChar"/>
    <w:uiPriority w:val="99"/>
    <w:semiHidden/>
    <w:unhideWhenUsed/>
    <w:rsid w:val="00196110"/>
    <w:rPr>
      <w:b/>
      <w:bCs/>
    </w:rPr>
  </w:style>
  <w:style w:type="character" w:customStyle="1" w:styleId="CommentSubjectChar">
    <w:name w:val="Comment Subject Char"/>
    <w:basedOn w:val="CommentTextChar"/>
    <w:link w:val="CommentSubject"/>
    <w:uiPriority w:val="99"/>
    <w:semiHidden/>
    <w:rsid w:val="00196110"/>
    <w:rPr>
      <w:b/>
      <w:bCs/>
      <w:sz w:val="20"/>
      <w:szCs w:val="20"/>
    </w:rPr>
  </w:style>
  <w:style w:type="character" w:customStyle="1" w:styleId="apple-converted-space">
    <w:name w:val="apple-converted-space"/>
    <w:basedOn w:val="DefaultParagraphFont"/>
    <w:rsid w:val="00FC6A41"/>
  </w:style>
  <w:style w:type="character" w:styleId="Strong">
    <w:name w:val="Strong"/>
    <w:basedOn w:val="DefaultParagraphFont"/>
    <w:uiPriority w:val="22"/>
    <w:qFormat/>
    <w:rsid w:val="00963FD1"/>
    <w:rPr>
      <w:b/>
      <w:bCs/>
    </w:rPr>
  </w:style>
  <w:style w:type="character" w:styleId="Mention">
    <w:name w:val="Mention"/>
    <w:basedOn w:val="DefaultParagraphFont"/>
    <w:uiPriority w:val="99"/>
    <w:unhideWhenUsed/>
    <w:rsid w:val="00D423C8"/>
    <w:rPr>
      <w:color w:val="2B579A"/>
      <w:shd w:val="clear" w:color="auto" w:fill="E1DFDD"/>
    </w:rPr>
  </w:style>
  <w:style w:type="character" w:customStyle="1" w:styleId="sr-only">
    <w:name w:val="sr-only"/>
    <w:basedOn w:val="DefaultParagraphFont"/>
    <w:rsid w:val="00556F5C"/>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963F86"/>
  </w:style>
  <w:style w:type="table" w:styleId="PlainTable4">
    <w:name w:val="Plain Table 4"/>
    <w:basedOn w:val="TableNormal"/>
    <w:uiPriority w:val="99"/>
    <w:rsid w:val="00885A9B"/>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99"/>
    <w:rsid w:val="00B2792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30316">
      <w:bodyDiv w:val="1"/>
      <w:marLeft w:val="0"/>
      <w:marRight w:val="0"/>
      <w:marTop w:val="0"/>
      <w:marBottom w:val="0"/>
      <w:divBdr>
        <w:top w:val="none" w:sz="0" w:space="0" w:color="auto"/>
        <w:left w:val="none" w:sz="0" w:space="0" w:color="auto"/>
        <w:bottom w:val="none" w:sz="0" w:space="0" w:color="auto"/>
        <w:right w:val="none" w:sz="0" w:space="0" w:color="auto"/>
      </w:divBdr>
    </w:div>
    <w:div w:id="975791400">
      <w:bodyDiv w:val="1"/>
      <w:marLeft w:val="0"/>
      <w:marRight w:val="0"/>
      <w:marTop w:val="0"/>
      <w:marBottom w:val="0"/>
      <w:divBdr>
        <w:top w:val="none" w:sz="0" w:space="0" w:color="auto"/>
        <w:left w:val="none" w:sz="0" w:space="0" w:color="auto"/>
        <w:bottom w:val="none" w:sz="0" w:space="0" w:color="auto"/>
        <w:right w:val="none" w:sz="0" w:space="0" w:color="auto"/>
      </w:divBdr>
    </w:div>
    <w:div w:id="1946690500">
      <w:bodyDiv w:val="1"/>
      <w:marLeft w:val="0"/>
      <w:marRight w:val="0"/>
      <w:marTop w:val="0"/>
      <w:marBottom w:val="0"/>
      <w:divBdr>
        <w:top w:val="none" w:sz="0" w:space="0" w:color="auto"/>
        <w:left w:val="none" w:sz="0" w:space="0" w:color="auto"/>
        <w:bottom w:val="none" w:sz="0" w:space="0" w:color="auto"/>
        <w:right w:val="none" w:sz="0" w:space="0" w:color="auto"/>
      </w:divBdr>
    </w:div>
    <w:div w:id="207169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ustralianwarningsystem.com.au/" TargetMode="External"/><Relationship Id="rId18" Type="http://schemas.openxmlformats.org/officeDocument/2006/relationships/hyperlink" Target="https://proda.humanservices.gov.au/prodalogin/pages/public/login.jsf?TAM_OP=login&amp;ERROR_CODE=0x00000000&amp;URL=%2F&amp;OLDSESSION=" TargetMode="External"/><Relationship Id="rId26" Type="http://schemas.openxmlformats.org/officeDocument/2006/relationships/hyperlink" Target="https://www.ses.nsw.gov.au/flood-resources/before-a-flood/know-your-risk/" TargetMode="External"/><Relationship Id="rId39" Type="http://schemas.openxmlformats.org/officeDocument/2006/relationships/hyperlink" Target="https://www.acecqa.gov.au/sites/default/files/2023-03/Guide-to-the-NQF-March-2023.pdf" TargetMode="External"/><Relationship Id="rId21" Type="http://schemas.openxmlformats.org/officeDocument/2006/relationships/hyperlink" Target="http://www.bom.gov.au/water/floods/document/What_todo_floods.pdf" TargetMode="External"/><Relationship Id="rId34" Type="http://schemas.openxmlformats.org/officeDocument/2006/relationships/hyperlink" Target="https://www.qld.gov.au/emergency/dealing-disasters/disaster-types/flood" TargetMode="External"/><Relationship Id="rId42" Type="http://schemas.openxmlformats.org/officeDocument/2006/relationships/hyperlink" Target="https://www.homeaffairs.gov.au/about-us/our-portfolios/emergency-management" TargetMode="External"/><Relationship Id="rId47" Type="http://schemas.openxmlformats.org/officeDocument/2006/relationships/hyperlink" Target="https://www.ga.gov.au/__data/assets/pdf_file/0003/86493/Tsunami-Awareness-brochure.pdf" TargetMode="External"/><Relationship Id="rId50" Type="http://schemas.openxmlformats.org/officeDocument/2006/relationships/hyperlink" Target="https://www.ses.nsw.gov.au" TargetMode="External"/><Relationship Id="rId55"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bom.gov.au/water/floods/floodWarningServices.shtml" TargetMode="External"/><Relationship Id="rId29" Type="http://schemas.openxmlformats.org/officeDocument/2006/relationships/hyperlink" Target="https://safecom-files-v8.s3.amazonaws.com/current/docs/flood_checklist.pdf" TargetMode="External"/><Relationship Id="rId11" Type="http://schemas.openxmlformats.org/officeDocument/2006/relationships/hyperlink" Target="https://www.ga.gov.au/education/natural-hazards/flood" TargetMode="External"/><Relationship Id="rId24" Type="http://schemas.openxmlformats.org/officeDocument/2006/relationships/hyperlink" Target="https://beyou.edu.au/resources/events/trauma-informed-practice-in-your-learning-community" TargetMode="External"/><Relationship Id="rId32" Type="http://schemas.openxmlformats.org/officeDocument/2006/relationships/hyperlink" Target="https://depws.nt.gov.au/water/water-resources/flooding-reports-maps/floodplain-maps" TargetMode="External"/><Relationship Id="rId37" Type="http://schemas.openxmlformats.org/officeDocument/2006/relationships/hyperlink" Target="https://earlychildhood.qld.gov.au/regulation/health-and-safety/incident-and-emergency-management" TargetMode="External"/><Relationship Id="rId40" Type="http://schemas.openxmlformats.org/officeDocument/2006/relationships/hyperlink" Target="https://www.acecqa.gov.au/sites/default/files/2025-01/Guide-to-the-NQF-250101.pdf" TargetMode="External"/><Relationship Id="rId45" Type="http://schemas.openxmlformats.org/officeDocument/2006/relationships/hyperlink" Target="http://www.bom.gov.au/tsunami/" TargetMode="External"/><Relationship Id="rId53" Type="http://schemas.openxmlformats.org/officeDocument/2006/relationships/header" Target="header1.xml"/><Relationship Id="rId5" Type="http://schemas.openxmlformats.org/officeDocument/2006/relationships/numbering" Target="numbering.xml"/><Relationship Id="rId19" Type="http://schemas.openxmlformats.org/officeDocument/2006/relationships/hyperlink" Target="https://www.education.gov.au/early-childhood/emergenc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bom.gov.au/tsunami/" TargetMode="External"/><Relationship Id="rId22" Type="http://schemas.openxmlformats.org/officeDocument/2006/relationships/hyperlink" Target="https://knowledge.aidr.org.au/resources/flood/" TargetMode="External"/><Relationship Id="rId27" Type="http://schemas.openxmlformats.org/officeDocument/2006/relationships/hyperlink" Target="https://www.ses.vic.gov.au/web/www/get-ready/your-local-flood-guides" TargetMode="External"/><Relationship Id="rId30" Type="http://schemas.openxmlformats.org/officeDocument/2006/relationships/hyperlink" Target="https://www.ses.tas.gov.au/about/risk-management/flood-risk-management/" TargetMode="External"/><Relationship Id="rId35" Type="http://schemas.openxmlformats.org/officeDocument/2006/relationships/hyperlink" Target="https://www.getready.qld.gov.au/plan" TargetMode="External"/><Relationship Id="rId43" Type="http://schemas.openxmlformats.org/officeDocument/2006/relationships/hyperlink" Target="https://www.ga.gov.au/education/classroom-resources/hazards/natural-hazards/flood" TargetMode="External"/><Relationship Id="rId48" Type="http://schemas.openxmlformats.org/officeDocument/2006/relationships/hyperlink" Target="http://www.bom.gov.au/australia/flood/EMA_Floods_warning_preparedness_safety.pdf"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legislation.wa.gov.au/legislation/statutes.nsf/law_a146885.html" TargetMode="External"/><Relationship Id="rId3" Type="http://schemas.openxmlformats.org/officeDocument/2006/relationships/customXml" Target="../customXml/item3.xml"/><Relationship Id="rId12" Type="http://schemas.openxmlformats.org/officeDocument/2006/relationships/hyperlink" Target="https://www.ses.nsw.gov.au/about-us/our-warnings/" TargetMode="External"/><Relationship Id="rId17" Type="http://schemas.openxmlformats.org/officeDocument/2006/relationships/hyperlink" Target="https://www.acecqa.gov.au/resources/national-quality-agenda-it-system" TargetMode="External"/><Relationship Id="rId25" Type="http://schemas.openxmlformats.org/officeDocument/2006/relationships/hyperlink" Target="https://beyou.edu.au/fact-sheets/grief-trauma-and-critical-incidents/educator-wellbeing-after-a-natural-disaster" TargetMode="External"/><Relationship Id="rId33" Type="http://schemas.openxmlformats.org/officeDocument/2006/relationships/hyperlink" Target="http://www.bom.gov.au/nt/flood/" TargetMode="External"/><Relationship Id="rId38" Type="http://schemas.openxmlformats.org/officeDocument/2006/relationships/hyperlink" Target="https://www.business.qld.gov.au/running-business/support-assistance/mapping-data-imagery/maps/flood-mapping" TargetMode="External"/><Relationship Id="rId46" Type="http://schemas.openxmlformats.org/officeDocument/2006/relationships/hyperlink" Target="https://www.australianwarningsystem.com.au" TargetMode="External"/><Relationship Id="rId20" Type="http://schemas.openxmlformats.org/officeDocument/2006/relationships/hyperlink" Target="http://www.bom.gov.au/" TargetMode="External"/><Relationship Id="rId41" Type="http://schemas.openxmlformats.org/officeDocument/2006/relationships/hyperlink" Target="http://www.bom.gov.au/tsunami/"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bom.gov.au/" TargetMode="External"/><Relationship Id="rId23" Type="http://schemas.openxmlformats.org/officeDocument/2006/relationships/hyperlink" Target="https://education.nsw.gov.au/content/dam/main-education/en/home/early-childhood-education/operating-an-early-childhood-education-service0/Flood-Planning-Early-Childhood-Education.pdf" TargetMode="External"/><Relationship Id="rId28" Type="http://schemas.openxmlformats.org/officeDocument/2006/relationships/hyperlink" Target="https://www.education.vic.gov.au/childhood/providers/regulation/Pages/emergencymanagementrequirements.aspx" TargetMode="External"/><Relationship Id="rId36" Type="http://schemas.openxmlformats.org/officeDocument/2006/relationships/hyperlink" Target="https://www.getready.qld.gov.au/alerts-and-warnings" TargetMode="External"/><Relationship Id="rId49" Type="http://schemas.openxmlformats.org/officeDocument/2006/relationships/hyperlink" Target="https://www.getready.qld.gov.au/understand-your-risk/types-disasters/tsunami" TargetMode="External"/><Relationship Id="rId57" Type="http://schemas.openxmlformats.org/officeDocument/2006/relationships/theme" Target="theme/theme1.xml"/><Relationship Id="rId10" Type="http://schemas.openxmlformats.org/officeDocument/2006/relationships/endnotes" Target="endnotes.xml"/><Relationship Id="rId31" Type="http://schemas.openxmlformats.org/officeDocument/2006/relationships/hyperlink" Target="https://www.dfes.wa.gov.au/hazard-information/flood" TargetMode="External"/><Relationship Id="rId44"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52" Type="http://schemas.openxmlformats.org/officeDocument/2006/relationships/hyperlink" Target="https://www.legislation.wa.gov.au/legislation/statutes.nsf/main_mrtitle_12929_subsidiary.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727B71-41C8-440B-8547-2344D68812C1}"/>
</file>

<file path=customXml/itemProps2.xml><?xml version="1.0" encoding="utf-8"?>
<ds:datastoreItem xmlns:ds="http://schemas.openxmlformats.org/officeDocument/2006/customXml" ds:itemID="{A0C0E582-C7B3-4567-B626-19E05B135A83}">
  <ds:schemaRefs>
    <ds:schemaRef ds:uri="http://schemas.microsoft.com/sharepoint/v3/contenttype/forms"/>
  </ds:schemaRefs>
</ds:datastoreItem>
</file>

<file path=customXml/itemProps3.xml><?xml version="1.0" encoding="utf-8"?>
<ds:datastoreItem xmlns:ds="http://schemas.openxmlformats.org/officeDocument/2006/customXml" ds:itemID="{ECA7FF04-993F-134F-8C65-17F4F1F9F293}">
  <ds:schemaRefs>
    <ds:schemaRef ds:uri="http://schemas.openxmlformats.org/officeDocument/2006/bibliography"/>
  </ds:schemaRefs>
</ds:datastoreItem>
</file>

<file path=customXml/itemProps4.xml><?xml version="1.0" encoding="utf-8"?>
<ds:datastoreItem xmlns:ds="http://schemas.openxmlformats.org/officeDocument/2006/customXml" ds:itemID="{ABF25742-E2E9-4B0F-B188-8613D8D3533E}">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3690</Words>
  <Characters>21039</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2025-06-04T05:47:00Z</cp:lastPrinted>
  <dcterms:created xsi:type="dcterms:W3CDTF">2025-06-04T05:48:00Z</dcterms:created>
  <dcterms:modified xsi:type="dcterms:W3CDTF">2025-06-04T05:48:00Z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