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F5475" w14:textId="55B09DC1" w:rsidR="005B6037" w:rsidRDefault="005B6037" w:rsidP="005B6037">
      <w:pPr>
        <w:spacing w:line="360" w:lineRule="auto"/>
        <w:jc w:val="center"/>
        <w:rPr>
          <w:rFonts w:asciiTheme="majorHAnsi" w:hAnsiTheme="majorHAnsi"/>
        </w:rPr>
      </w:pPr>
      <w:r>
        <w:rPr>
          <w:rFonts w:ascii="Calibri Light" w:hAnsi="Calibri Light" w:cs="Calibri"/>
          <w:bCs/>
          <w:color w:val="000000" w:themeColor="text1"/>
          <w:spacing w:val="20"/>
          <w:sz w:val="40"/>
          <w:szCs w:val="32"/>
        </w:rPr>
        <w:t>LOCK</w:t>
      </w:r>
      <w:r w:rsidR="00D0380C">
        <w:rPr>
          <w:rFonts w:ascii="Calibri Light" w:hAnsi="Calibri Light" w:cs="Calibri"/>
          <w:bCs/>
          <w:color w:val="000000" w:themeColor="text1"/>
          <w:spacing w:val="20"/>
          <w:sz w:val="40"/>
          <w:szCs w:val="32"/>
        </w:rPr>
        <w:t>D</w:t>
      </w:r>
      <w:r>
        <w:rPr>
          <w:rFonts w:ascii="Calibri Light" w:hAnsi="Calibri Light" w:cs="Calibri"/>
          <w:bCs/>
          <w:color w:val="000000" w:themeColor="text1"/>
          <w:spacing w:val="20"/>
          <w:sz w:val="40"/>
          <w:szCs w:val="32"/>
        </w:rPr>
        <w:t>OWN</w:t>
      </w:r>
      <w:r w:rsidR="001E3530" w:rsidRPr="00C574EA">
        <w:rPr>
          <w:rFonts w:ascii="Calibri Light" w:hAnsi="Calibri Light" w:cs="Calibri"/>
          <w:bCs/>
          <w:color w:val="000000" w:themeColor="text1"/>
          <w:spacing w:val="20"/>
          <w:sz w:val="40"/>
          <w:szCs w:val="32"/>
        </w:rPr>
        <w:t xml:space="preserve"> PROCEDURE</w:t>
      </w:r>
    </w:p>
    <w:p w14:paraId="31370E27" w14:textId="248CCF37" w:rsidR="005B6037" w:rsidRPr="005B6037" w:rsidRDefault="005B6037" w:rsidP="005B6037">
      <w:pPr>
        <w:spacing w:line="360" w:lineRule="auto"/>
        <w:rPr>
          <w:rFonts w:ascii="Calibri Light" w:hAnsi="Calibri Light" w:cs="Calibri Light"/>
        </w:rPr>
      </w:pPr>
      <w:r w:rsidRPr="005B6037">
        <w:rPr>
          <w:rFonts w:ascii="Calibri Light" w:hAnsi="Calibri Light" w:cs="Calibri Light"/>
        </w:rPr>
        <w:t xml:space="preserve">Our Service is committed to the ongoing safety and wellbeing of children, staff, families and visitors. To achieve this, we will implement a clear plan to manage all emergency situations, including a plan for emergencies that may require our Service to go into </w:t>
      </w:r>
      <w:r w:rsidR="004A14D0">
        <w:rPr>
          <w:rFonts w:ascii="Calibri Light" w:hAnsi="Calibri Light" w:cs="Calibri Light"/>
        </w:rPr>
        <w:t>l</w:t>
      </w:r>
      <w:r w:rsidRPr="005B6037">
        <w:rPr>
          <w:rFonts w:ascii="Calibri Light" w:hAnsi="Calibri Light" w:cs="Calibri Light"/>
        </w:rPr>
        <w:t>ockdown and ensure our educators and staff are well equipped with the knowledge and expertise to respond effectively when required.</w:t>
      </w:r>
    </w:p>
    <w:p w14:paraId="2826AAB6" w14:textId="77777777" w:rsidR="005B6037" w:rsidRPr="005B6037" w:rsidRDefault="005B6037" w:rsidP="005B6037">
      <w:pPr>
        <w:spacing w:after="0" w:line="360" w:lineRule="auto"/>
        <w:rPr>
          <w:rFonts w:ascii="Calibri Light" w:hAnsi="Calibri Light" w:cs="Calibri Light"/>
          <w:sz w:val="18"/>
          <w:szCs w:val="18"/>
        </w:rPr>
      </w:pPr>
      <w:bookmarkStart w:id="0" w:name="_Hlk68277843"/>
      <w:r w:rsidRPr="005B6037">
        <w:rPr>
          <w:rFonts w:ascii="Calibri Light" w:hAnsi="Calibri Light" w:cs="Calibri Light"/>
        </w:rPr>
        <w:t xml:space="preserve">Working in conjunction with the </w:t>
      </w:r>
      <w:r w:rsidRPr="00DF2E2E">
        <w:rPr>
          <w:rFonts w:ascii="Calibri Light" w:hAnsi="Calibri Light" w:cs="Calibri Light"/>
          <w:i/>
          <w:iCs/>
        </w:rPr>
        <w:t xml:space="preserve">Emergency Evacuation Policy </w:t>
      </w:r>
      <w:r w:rsidRPr="005B6037">
        <w:rPr>
          <w:rFonts w:ascii="Calibri Light" w:hAnsi="Calibri Light" w:cs="Calibri Light"/>
        </w:rPr>
        <w:t xml:space="preserve">and </w:t>
      </w:r>
      <w:r w:rsidRPr="00DF2E2E">
        <w:rPr>
          <w:rFonts w:ascii="Calibri Light" w:hAnsi="Calibri Light" w:cs="Calibri Light"/>
          <w:i/>
          <w:iCs/>
        </w:rPr>
        <w:t>Lockdown Policy</w:t>
      </w:r>
      <w:r w:rsidRPr="00DF2E2E">
        <w:rPr>
          <w:rFonts w:ascii="Calibri Light" w:hAnsi="Calibri Light" w:cs="Calibri Light"/>
        </w:rPr>
        <w:t>, this</w:t>
      </w:r>
      <w:r w:rsidRPr="00DF2E2E">
        <w:rPr>
          <w:rFonts w:ascii="Calibri Light" w:hAnsi="Calibri Light" w:cs="Calibri Light"/>
          <w:szCs w:val="18"/>
          <w:lang w:eastAsia="en-AU"/>
        </w:rPr>
        <w:t xml:space="preserve"> procedure provides </w:t>
      </w:r>
      <w:r w:rsidRPr="005B6037">
        <w:rPr>
          <w:rFonts w:ascii="Calibri Light" w:hAnsi="Calibri Light" w:cs="Calibri Light"/>
          <w:szCs w:val="18"/>
          <w:lang w:eastAsia="en-AU"/>
        </w:rPr>
        <w:t>detailed steps for educators to follow</w:t>
      </w:r>
      <w:bookmarkEnd w:id="0"/>
      <w:r w:rsidRPr="005B6037">
        <w:rPr>
          <w:rFonts w:ascii="Calibri Light" w:hAnsi="Calibri Light" w:cs="Calibri Light"/>
        </w:rPr>
        <w:t xml:space="preserve"> if there has been an identified external or imminent danger to the children and a lockdown is required.</w:t>
      </w:r>
      <w:r w:rsidRPr="005B6037">
        <w:rPr>
          <w:rFonts w:ascii="Calibri Light" w:hAnsi="Calibri Light" w:cs="Calibri Light"/>
        </w:rPr>
        <w:br/>
      </w:r>
    </w:p>
    <w:p w14:paraId="17CFA93D" w14:textId="44F42985" w:rsidR="008D1B51" w:rsidRDefault="005B6037" w:rsidP="00C574EA">
      <w:pPr>
        <w:spacing w:line="240" w:lineRule="auto"/>
        <w:rPr>
          <w:rFonts w:ascii="Calibri Light" w:hAnsi="Calibri Light" w:cs="Calibri Light"/>
          <w:i/>
          <w:iCs/>
          <w:sz w:val="20"/>
          <w:szCs w:val="20"/>
        </w:rPr>
      </w:pPr>
      <w:r w:rsidRPr="005B6037">
        <w:rPr>
          <w:rFonts w:ascii="Calibri Light" w:hAnsi="Calibri Light" w:cs="Calibri Light"/>
          <w:i/>
          <w:iCs/>
          <w:sz w:val="20"/>
          <w:szCs w:val="20"/>
        </w:rPr>
        <w:t xml:space="preserve">Education and Care Services National Law or Regulations (R.97, 98 and 168) NQS QA 2: Element 2.1.2 and 2.2.2 Health practices and procedures </w:t>
      </w:r>
      <w:r w:rsidRPr="005B6037">
        <w:rPr>
          <w:rFonts w:ascii="Calibri Light" w:hAnsi="Calibri Light" w:cs="Calibri Light"/>
          <w:i/>
          <w:iCs/>
          <w:sz w:val="20"/>
          <w:szCs w:val="20"/>
        </w:rPr>
        <w:br/>
        <w:t>Related Polic</w:t>
      </w:r>
      <w:r>
        <w:rPr>
          <w:rFonts w:ascii="Calibri Light" w:hAnsi="Calibri Light" w:cs="Calibri Light"/>
          <w:i/>
          <w:iCs/>
          <w:sz w:val="20"/>
          <w:szCs w:val="20"/>
        </w:rPr>
        <w:t>ies</w:t>
      </w:r>
      <w:r w:rsidRPr="005B6037">
        <w:rPr>
          <w:rFonts w:ascii="Calibri Light" w:hAnsi="Calibri Light" w:cs="Calibri Light"/>
          <w:i/>
          <w:iCs/>
          <w:sz w:val="20"/>
          <w:szCs w:val="20"/>
        </w:rPr>
        <w:t xml:space="preserve">: </w:t>
      </w:r>
      <w:bookmarkStart w:id="1" w:name="_Hlk68609032"/>
      <w:r w:rsidRPr="005B6037">
        <w:rPr>
          <w:rFonts w:ascii="Calibri Light" w:hAnsi="Calibri Light" w:cs="Calibri Light"/>
          <w:i/>
          <w:iCs/>
          <w:sz w:val="20"/>
          <w:szCs w:val="20"/>
        </w:rPr>
        <w:t>Emergency Evacuation Policy and Lockdown Policy</w:t>
      </w:r>
      <w:bookmarkEnd w:id="1"/>
    </w:p>
    <w:p w14:paraId="12A78C84" w14:textId="77777777" w:rsidR="00AB1F57" w:rsidRDefault="00AB1F57" w:rsidP="00AB1F57">
      <w:pPr>
        <w:spacing w:after="0" w:line="240" w:lineRule="auto"/>
        <w:rPr>
          <w:rFonts w:ascii="Calibri Light" w:hAnsi="Calibri Light" w:cs="Calibri Light"/>
          <w:i/>
          <w:iCs/>
          <w:sz w:val="20"/>
          <w:szCs w:val="20"/>
        </w:rPr>
      </w:pPr>
    </w:p>
    <w:tbl>
      <w:tblPr>
        <w:tblStyle w:val="TableGrid"/>
        <w:tblpPr w:leftFromText="180" w:rightFromText="180" w:vertAnchor="text" w:tblpY="1"/>
        <w:tblOverlap w:val="never"/>
        <w:tblW w:w="9918" w:type="dxa"/>
        <w:tblLayout w:type="fixed"/>
        <w:tblLook w:val="04A0" w:firstRow="1" w:lastRow="0" w:firstColumn="1" w:lastColumn="0" w:noHBand="0" w:noVBand="1"/>
      </w:tblPr>
      <w:tblGrid>
        <w:gridCol w:w="9918"/>
      </w:tblGrid>
      <w:tr w:rsidR="00AB1F57" w:rsidRPr="00151775" w14:paraId="4AD6490E" w14:textId="77777777" w:rsidTr="00B37B7E">
        <w:trPr>
          <w:trHeight w:val="528"/>
        </w:trPr>
        <w:tc>
          <w:tcPr>
            <w:tcW w:w="9918" w:type="dxa"/>
            <w:shd w:val="clear" w:color="auto" w:fill="FF0000"/>
            <w:vAlign w:val="center"/>
          </w:tcPr>
          <w:p w14:paraId="72AF517E" w14:textId="77777777" w:rsidR="00AB1F57" w:rsidRPr="0000100E" w:rsidRDefault="00AB1F57" w:rsidP="00B37B7E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00100E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EMERGENCY DIAL 000</w:t>
            </w:r>
          </w:p>
        </w:tc>
      </w:tr>
    </w:tbl>
    <w:p w14:paraId="615AC7C9" w14:textId="77777777" w:rsidR="00AB1F57" w:rsidRPr="00AB1F57" w:rsidRDefault="00AB1F57" w:rsidP="00AB1F57">
      <w:pPr>
        <w:spacing w:after="0" w:line="240" w:lineRule="auto"/>
        <w:rPr>
          <w:rFonts w:ascii="Calibri Light" w:hAnsi="Calibri Light" w:cs="Calibri Light"/>
          <w:i/>
          <w:iCs/>
          <w:szCs w:val="4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"/>
        <w:gridCol w:w="9053"/>
        <w:gridCol w:w="425"/>
      </w:tblGrid>
      <w:tr w:rsidR="004D0D36" w14:paraId="370CEB4A" w14:textId="77777777" w:rsidTr="00FA22A5">
        <w:trPr>
          <w:trHeight w:val="476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7B779E9D" w14:textId="3C2F7305" w:rsidR="004D0D36" w:rsidRPr="008D1B51" w:rsidRDefault="00FF1262" w:rsidP="008D1B51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0E221E">
              <w:rPr>
                <w:rFonts w:ascii="Calibri" w:hAnsi="Calibri" w:cs="Calibri"/>
                <w:sz w:val="24"/>
                <w:szCs w:val="24"/>
              </w:rPr>
              <w:t>OVERVIEW</w:t>
            </w:r>
          </w:p>
        </w:tc>
      </w:tr>
      <w:tr w:rsidR="003C5F61" w14:paraId="52A3371D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50E006D" w14:textId="1ADFB703" w:rsidR="003C5F61" w:rsidRPr="00976B0C" w:rsidRDefault="003C5F61" w:rsidP="003C5F6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1</w:t>
            </w:r>
          </w:p>
        </w:tc>
        <w:tc>
          <w:tcPr>
            <w:tcW w:w="9053" w:type="dxa"/>
            <w:vAlign w:val="center"/>
          </w:tcPr>
          <w:p w14:paraId="65333C3F" w14:textId="5266092B" w:rsidR="003C5F61" w:rsidRPr="009621D4" w:rsidRDefault="003C5F61" w:rsidP="00FF1262">
            <w:pPr>
              <w:spacing w:before="80" w:after="80"/>
              <w:rPr>
                <w:rFonts w:ascii="Calibri Light" w:hAnsi="Calibri Light" w:cs="Calibri Light"/>
                <w:highlight w:val="yellow"/>
                <w:lang w:val="en-US"/>
              </w:rPr>
            </w:pPr>
            <w:r w:rsidRPr="002727AC">
              <w:rPr>
                <w:rFonts w:ascii="Calibri Light" w:eastAsia="Cambria" w:hAnsi="Calibri Light" w:cs="Calibri Light"/>
              </w:rPr>
              <w:t xml:space="preserve">The </w:t>
            </w:r>
            <w:r w:rsidR="002727AC" w:rsidRPr="002727AC">
              <w:rPr>
                <w:rFonts w:ascii="Calibri Light" w:eastAsia="Cambria" w:hAnsi="Calibri Light" w:cs="Calibri Light"/>
              </w:rPr>
              <w:t>approved provider, nominated supervisor</w:t>
            </w:r>
            <w:r w:rsidR="004A14D0">
              <w:rPr>
                <w:rFonts w:ascii="Calibri Light" w:eastAsia="Cambria" w:hAnsi="Calibri Light" w:cs="Calibri Light"/>
              </w:rPr>
              <w:t xml:space="preserve"> will </w:t>
            </w:r>
            <w:r w:rsidRPr="002727AC">
              <w:rPr>
                <w:rFonts w:ascii="Calibri Light" w:eastAsia="Cambria" w:hAnsi="Calibri Light" w:cs="Calibri Light"/>
              </w:rPr>
              <w:t>review and update the Service’s</w:t>
            </w:r>
            <w:r w:rsidRPr="002727AC">
              <w:rPr>
                <w:rFonts w:ascii="Calibri Light" w:eastAsia="Cambria" w:hAnsi="Calibri Light" w:cs="Calibri Light"/>
                <w:i/>
                <w:iCs/>
              </w:rPr>
              <w:t xml:space="preserve"> Emergency and Evacuation Policy, Lockdown Policy</w:t>
            </w:r>
            <w:r w:rsidRPr="002727AC">
              <w:rPr>
                <w:rFonts w:ascii="Calibri Light" w:eastAsia="Cambria" w:hAnsi="Calibri Light" w:cs="Calibri Light"/>
              </w:rPr>
              <w:t xml:space="preserve"> and </w:t>
            </w:r>
            <w:r w:rsidRPr="002727AC">
              <w:rPr>
                <w:rFonts w:ascii="Calibri Light" w:eastAsia="Cambria" w:hAnsi="Calibri Light" w:cs="Calibri Light"/>
                <w:i/>
                <w:iCs/>
              </w:rPr>
              <w:t>Emergency Management Plan</w:t>
            </w:r>
            <w:r w:rsidRPr="002727AC">
              <w:rPr>
                <w:rFonts w:ascii="Calibri Light" w:eastAsia="Cambria" w:hAnsi="Calibri Light" w:cs="Calibri Light"/>
              </w:rPr>
              <w:t xml:space="preserve"> (EMP) each year to ensure appropriate response strategies are in place in the event of an emergency</w:t>
            </w:r>
          </w:p>
        </w:tc>
        <w:tc>
          <w:tcPr>
            <w:tcW w:w="425" w:type="dxa"/>
          </w:tcPr>
          <w:p w14:paraId="799B373E" w14:textId="77777777" w:rsidR="003C5F61" w:rsidRDefault="003C5F61" w:rsidP="003C5F61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3C5F61" w14:paraId="1A6BF91C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5AB5246" w14:textId="137CAFBB" w:rsidR="003C5F61" w:rsidRPr="00976B0C" w:rsidRDefault="003C5F61" w:rsidP="003C5F6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2</w:t>
            </w:r>
          </w:p>
        </w:tc>
        <w:tc>
          <w:tcPr>
            <w:tcW w:w="9053" w:type="dxa"/>
            <w:vAlign w:val="center"/>
          </w:tcPr>
          <w:p w14:paraId="187FF97C" w14:textId="6B21427F" w:rsidR="003C5F61" w:rsidRPr="004A14D0" w:rsidRDefault="003C5F61" w:rsidP="00FF1262">
            <w:pPr>
              <w:spacing w:before="80" w:after="80"/>
              <w:rPr>
                <w:rFonts w:asciiTheme="majorHAnsi" w:hAnsiTheme="majorHAnsi" w:cs="Calibri"/>
              </w:rPr>
            </w:pPr>
            <w:r w:rsidRPr="00544228">
              <w:rPr>
                <w:rFonts w:ascii="Calibri Light" w:hAnsi="Calibri Light" w:cs="Calibri Light"/>
                <w:lang w:val="en-US"/>
              </w:rPr>
              <w:t xml:space="preserve">The person who finds the </w:t>
            </w:r>
            <w:r w:rsidRPr="004A14D0">
              <w:rPr>
                <w:rFonts w:ascii="Calibri Light" w:hAnsi="Calibri Light" w:cs="Calibri Light"/>
                <w:lang w:val="en-US"/>
              </w:rPr>
              <w:t>emergency situation</w:t>
            </w:r>
            <w:r w:rsidR="00544228" w:rsidRPr="004A14D0">
              <w:rPr>
                <w:rFonts w:asciiTheme="majorHAnsi" w:hAnsiTheme="majorHAnsi" w:cs="Calibri"/>
              </w:rPr>
              <w:t xml:space="preserve"> </w:t>
            </w:r>
            <w:r w:rsidR="00AB1F57" w:rsidRPr="004A14D0">
              <w:rPr>
                <w:rFonts w:ascii="Calibri Light" w:hAnsi="Calibri Light" w:cs="Calibri Light"/>
              </w:rPr>
              <w:t>will a</w:t>
            </w:r>
            <w:r w:rsidR="00544228" w:rsidRPr="004A14D0">
              <w:rPr>
                <w:rFonts w:ascii="Calibri Light" w:hAnsi="Calibri Light" w:cs="Calibri Light"/>
              </w:rPr>
              <w:t>lert staff using agreed signal for immediate lockdown</w:t>
            </w:r>
            <w:r w:rsidR="004A14D0" w:rsidRPr="004A14D0">
              <w:rPr>
                <w:rFonts w:ascii="Calibri Light" w:hAnsi="Calibri Light" w:cs="Calibri Light"/>
              </w:rPr>
              <w:t xml:space="preserve">, if required, </w:t>
            </w:r>
            <w:r w:rsidR="00544228" w:rsidRPr="004A14D0">
              <w:rPr>
                <w:rFonts w:ascii="Calibri Light" w:hAnsi="Calibri Light" w:cs="Calibri Light"/>
                <w:lang w:val="en-US"/>
              </w:rPr>
              <w:t>and notify t</w:t>
            </w:r>
            <w:r w:rsidR="00544228" w:rsidRPr="005B6037">
              <w:rPr>
                <w:rFonts w:ascii="Calibri Light" w:hAnsi="Calibri Light" w:cs="Calibri Light"/>
                <w:lang w:val="en-US"/>
              </w:rPr>
              <w:t xml:space="preserve">he </w:t>
            </w:r>
            <w:r w:rsidR="00AB1F57">
              <w:rPr>
                <w:rFonts w:ascii="Calibri Light" w:hAnsi="Calibri Light" w:cs="Calibri Light"/>
                <w:lang w:val="en-US"/>
              </w:rPr>
              <w:t>n</w:t>
            </w:r>
            <w:r w:rsidR="00544228" w:rsidRPr="005B6037">
              <w:rPr>
                <w:rFonts w:ascii="Calibri Light" w:hAnsi="Calibri Light" w:cs="Calibri Light"/>
                <w:lang w:val="en-US"/>
              </w:rPr>
              <w:t xml:space="preserve">ominated </w:t>
            </w:r>
            <w:r w:rsidR="00AB1F57">
              <w:rPr>
                <w:rFonts w:ascii="Calibri Light" w:hAnsi="Calibri Light" w:cs="Calibri Light"/>
                <w:lang w:val="en-US"/>
              </w:rPr>
              <w:t>s</w:t>
            </w:r>
            <w:r w:rsidR="00544228" w:rsidRPr="005B6037">
              <w:rPr>
                <w:rFonts w:ascii="Calibri Light" w:hAnsi="Calibri Light" w:cs="Calibri Light"/>
                <w:lang w:val="en-US"/>
              </w:rPr>
              <w:t xml:space="preserve">upervisor or </w:t>
            </w:r>
            <w:r w:rsidR="00AB1F57">
              <w:rPr>
                <w:rFonts w:ascii="Calibri Light" w:hAnsi="Calibri Light" w:cs="Calibri Light"/>
                <w:lang w:val="en-US"/>
              </w:rPr>
              <w:t>r</w:t>
            </w:r>
            <w:r w:rsidR="00544228" w:rsidRPr="005B6037">
              <w:rPr>
                <w:rFonts w:ascii="Calibri Light" w:hAnsi="Calibri Light" w:cs="Calibri Light"/>
                <w:lang w:val="en-US"/>
              </w:rPr>
              <w:t xml:space="preserve">esponsible </w:t>
            </w:r>
            <w:r w:rsidR="00AB1F57">
              <w:rPr>
                <w:rFonts w:ascii="Calibri Light" w:hAnsi="Calibri Light" w:cs="Calibri Light"/>
                <w:lang w:val="en-US"/>
              </w:rPr>
              <w:t>p</w:t>
            </w:r>
            <w:r w:rsidR="00544228" w:rsidRPr="005B6037">
              <w:rPr>
                <w:rFonts w:ascii="Calibri Light" w:hAnsi="Calibri Light" w:cs="Calibri Light"/>
                <w:lang w:val="en-US"/>
              </w:rPr>
              <w:t>erson</w:t>
            </w:r>
          </w:p>
        </w:tc>
        <w:tc>
          <w:tcPr>
            <w:tcW w:w="425" w:type="dxa"/>
          </w:tcPr>
          <w:p w14:paraId="0092CA6A" w14:textId="77777777" w:rsidR="003C5F61" w:rsidRDefault="003C5F61" w:rsidP="003C5F61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D43FD" w14:paraId="6542E0F6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7A9895E1" w14:textId="51BD1781" w:rsidR="004D43FD" w:rsidRDefault="004D43FD" w:rsidP="003C5F6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9053" w:type="dxa"/>
            <w:vAlign w:val="center"/>
          </w:tcPr>
          <w:p w14:paraId="4ABAE2D5" w14:textId="2A7A6BDD" w:rsidR="004D43FD" w:rsidRPr="004D43FD" w:rsidRDefault="004D43FD" w:rsidP="00FF1262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Call</w:t>
            </w:r>
            <w:r w:rsidRPr="00FF1262">
              <w:rPr>
                <w:rFonts w:ascii="Calibri Light" w:hAnsi="Calibri Light" w:cs="Calibri Light"/>
              </w:rPr>
              <w:t xml:space="preserve"> </w:t>
            </w:r>
            <w:r w:rsidRPr="008B433A">
              <w:rPr>
                <w:rFonts w:asciiTheme="majorHAnsi" w:hAnsiTheme="majorHAnsi" w:cstheme="majorHAnsi"/>
              </w:rPr>
              <w:t>000</w:t>
            </w:r>
            <w:r w:rsidRPr="00FF1262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for emergency services. Clearly </w:t>
            </w:r>
            <w:r w:rsidRPr="00FF1262">
              <w:rPr>
                <w:rFonts w:ascii="Calibri Light" w:hAnsi="Calibri Light" w:cs="Calibri Light"/>
              </w:rPr>
              <w:t>sta</w:t>
            </w:r>
            <w:r>
              <w:rPr>
                <w:rFonts w:ascii="Calibri Light" w:hAnsi="Calibri Light" w:cs="Calibri Light"/>
              </w:rPr>
              <w:t xml:space="preserve">te nature of emergency and the </w:t>
            </w:r>
            <w:r w:rsidRPr="00FF1262">
              <w:rPr>
                <w:rFonts w:ascii="Calibri Light" w:hAnsi="Calibri Light" w:cs="Calibri Light"/>
              </w:rPr>
              <w:t>name and address of the Service, the nearest cross street</w:t>
            </w:r>
            <w:r>
              <w:rPr>
                <w:rFonts w:ascii="Calibri Light" w:hAnsi="Calibri Light" w:cs="Calibri Light"/>
              </w:rPr>
              <w:t xml:space="preserve"> and emergency access.</w:t>
            </w:r>
          </w:p>
        </w:tc>
        <w:tc>
          <w:tcPr>
            <w:tcW w:w="425" w:type="dxa"/>
          </w:tcPr>
          <w:p w14:paraId="7E9CED27" w14:textId="77777777" w:rsidR="004D43FD" w:rsidRDefault="004D43FD" w:rsidP="003C5F61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A14D0" w14:paraId="74524FA3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11179ED" w14:textId="5AB51AB2" w:rsidR="004A14D0" w:rsidRPr="00976B0C" w:rsidRDefault="004D43FD" w:rsidP="003C5F6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9053" w:type="dxa"/>
            <w:vAlign w:val="center"/>
          </w:tcPr>
          <w:p w14:paraId="167F3438" w14:textId="7B11CAF1" w:rsidR="004A14D0" w:rsidRPr="004A14D0" w:rsidRDefault="004A14D0" w:rsidP="00FF1262">
            <w:pPr>
              <w:spacing w:before="80" w:after="80"/>
              <w:rPr>
                <w:rFonts w:ascii="Calibri Light" w:hAnsi="Calibri Light" w:cs="Calibri Light"/>
                <w:lang w:val="en-US"/>
              </w:rPr>
            </w:pPr>
            <w:r w:rsidRPr="004D43FD">
              <w:rPr>
                <w:rFonts w:ascii="Calibri Light" w:hAnsi="Calibri Light" w:cs="Calibri Light"/>
              </w:rPr>
              <w:t>In conjunction with emergency services the nominated supervisor/ responsible person will determine the best emergency response, or a combination of emergency responses, including but not limited to Lock Down, Lock Out or Lock In</w:t>
            </w:r>
            <w:r>
              <w:rPr>
                <w:rFonts w:ascii="Calibri Light" w:hAnsi="Calibri Light" w:cs="Calibri Light"/>
              </w:rPr>
              <w:t xml:space="preserve"> </w:t>
            </w:r>
          </w:p>
        </w:tc>
        <w:tc>
          <w:tcPr>
            <w:tcW w:w="425" w:type="dxa"/>
          </w:tcPr>
          <w:p w14:paraId="290307E3" w14:textId="77777777" w:rsidR="004A14D0" w:rsidRDefault="004A14D0" w:rsidP="003C5F61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A14D0" w14:paraId="39E45582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376B6E1F" w14:textId="2BFF194A" w:rsidR="004A14D0" w:rsidRPr="00976B0C" w:rsidRDefault="004D43FD" w:rsidP="003C5F6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9053" w:type="dxa"/>
            <w:vAlign w:val="center"/>
          </w:tcPr>
          <w:p w14:paraId="2F6C79BF" w14:textId="3B09888A" w:rsidR="004A14D0" w:rsidRPr="004A14D0" w:rsidRDefault="004A14D0" w:rsidP="00FF1262">
            <w:pPr>
              <w:spacing w:before="80" w:after="80"/>
              <w:rPr>
                <w:rFonts w:ascii="Calibri Light" w:hAnsi="Calibri Light" w:cs="Calibri Light"/>
                <w:strike/>
                <w:lang w:val="en-US"/>
              </w:rPr>
            </w:pPr>
            <w:r w:rsidRPr="00976B0C">
              <w:rPr>
                <w:rFonts w:ascii="Calibri Light" w:hAnsi="Calibri Light" w:cs="Calibri Light"/>
              </w:rPr>
              <w:t xml:space="preserve">If advised by emergency services, educators are to implement the </w:t>
            </w:r>
            <w:r>
              <w:rPr>
                <w:rFonts w:ascii="Calibri Light" w:hAnsi="Calibri Light" w:cs="Calibri Light"/>
              </w:rPr>
              <w:t>S</w:t>
            </w:r>
            <w:r w:rsidRPr="00976B0C">
              <w:rPr>
                <w:rFonts w:ascii="Calibri Light" w:hAnsi="Calibri Light" w:cs="Calibri Light"/>
              </w:rPr>
              <w:t>ervice’s</w:t>
            </w:r>
            <w:r w:rsidRPr="00F23E2E">
              <w:rPr>
                <w:rFonts w:ascii="Calibri Light" w:hAnsi="Calibri Light" w:cs="Calibri Light"/>
                <w:i/>
                <w:iCs/>
              </w:rPr>
              <w:t xml:space="preserve"> Emergency </w:t>
            </w:r>
            <w:r w:rsidRPr="004D43FD">
              <w:rPr>
                <w:rFonts w:ascii="Calibri Light" w:hAnsi="Calibri Light" w:cs="Calibri Light"/>
                <w:i/>
                <w:iCs/>
              </w:rPr>
              <w:t xml:space="preserve">Management Plan </w:t>
            </w:r>
            <w:r w:rsidRPr="004D43FD">
              <w:rPr>
                <w:rFonts w:ascii="Calibri Light" w:hAnsi="Calibri Light" w:cs="Calibri Light"/>
              </w:rPr>
              <w:t>including</w:t>
            </w:r>
            <w:r w:rsidRPr="004D43FD">
              <w:rPr>
                <w:rFonts w:ascii="Calibri Light" w:hAnsi="Calibri Light" w:cs="Calibri Light"/>
                <w:i/>
                <w:iCs/>
              </w:rPr>
              <w:t xml:space="preserve"> Emergency</w:t>
            </w:r>
            <w:r w:rsidRPr="00F23E2E">
              <w:rPr>
                <w:rFonts w:ascii="Calibri Light" w:hAnsi="Calibri Light" w:cs="Calibri Light"/>
                <w:i/>
                <w:iCs/>
              </w:rPr>
              <w:t xml:space="preserve"> Evacuation Procedure</w:t>
            </w:r>
          </w:p>
        </w:tc>
        <w:tc>
          <w:tcPr>
            <w:tcW w:w="425" w:type="dxa"/>
          </w:tcPr>
          <w:p w14:paraId="6F877019" w14:textId="77777777" w:rsidR="004A14D0" w:rsidRDefault="004A14D0" w:rsidP="003C5F61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A14D0" w14:paraId="72CE085D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2FD8A36A" w14:textId="08851885" w:rsidR="004A14D0" w:rsidRPr="00976B0C" w:rsidRDefault="004D43FD" w:rsidP="003C5F61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9053" w:type="dxa"/>
            <w:vAlign w:val="center"/>
          </w:tcPr>
          <w:p w14:paraId="2501D993" w14:textId="7C796978" w:rsidR="004A14D0" w:rsidRPr="004A14D0" w:rsidRDefault="004A14D0" w:rsidP="00FF1262">
            <w:pPr>
              <w:spacing w:before="80" w:after="80"/>
              <w:rPr>
                <w:rFonts w:ascii="Calibri Light" w:hAnsi="Calibri Light" w:cs="Calibri Light"/>
                <w:strike/>
                <w:lang w:val="en-US"/>
              </w:rPr>
            </w:pPr>
            <w:r w:rsidRPr="00976B0C">
              <w:rPr>
                <w:rFonts w:ascii="Calibri Light" w:hAnsi="Calibri Light" w:cs="Calibri Light"/>
              </w:rPr>
              <w:t>A delegated educator/</w:t>
            </w:r>
            <w:r>
              <w:rPr>
                <w:rFonts w:ascii="Calibri Light" w:hAnsi="Calibri Light" w:cs="Calibri Light"/>
              </w:rPr>
              <w:t>r</w:t>
            </w:r>
            <w:r w:rsidRPr="00976B0C">
              <w:rPr>
                <w:rFonts w:ascii="Calibri Light" w:hAnsi="Calibri Light" w:cs="Calibri Light"/>
              </w:rPr>
              <w:t xml:space="preserve">esponsible </w:t>
            </w:r>
            <w:r>
              <w:rPr>
                <w:rFonts w:ascii="Calibri Light" w:hAnsi="Calibri Light" w:cs="Calibri Light"/>
              </w:rPr>
              <w:t>p</w:t>
            </w:r>
            <w:r w:rsidRPr="00976B0C">
              <w:rPr>
                <w:rFonts w:ascii="Calibri Light" w:hAnsi="Calibri Light" w:cs="Calibri Light"/>
              </w:rPr>
              <w:t>erson will contact families or emergency contacts to notify them of the emergency situation. If advised by emergency services, they will arrange for the child/ren’s collection from the service</w:t>
            </w:r>
          </w:p>
        </w:tc>
        <w:tc>
          <w:tcPr>
            <w:tcW w:w="425" w:type="dxa"/>
          </w:tcPr>
          <w:p w14:paraId="53049B7E" w14:textId="77777777" w:rsidR="004A14D0" w:rsidRDefault="004A14D0" w:rsidP="003C5F61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A14D0" w14:paraId="66A029C0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3A368DF2" w14:textId="2A43057D" w:rsidR="004A14D0" w:rsidRPr="00976B0C" w:rsidRDefault="004D43FD" w:rsidP="004A14D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9053" w:type="dxa"/>
            <w:vAlign w:val="center"/>
          </w:tcPr>
          <w:p w14:paraId="59F05268" w14:textId="7EC1071A" w:rsidR="004A14D0" w:rsidRPr="004A14D0" w:rsidRDefault="004A14D0" w:rsidP="004A14D0">
            <w:pPr>
              <w:spacing w:before="80" w:after="80"/>
              <w:rPr>
                <w:rFonts w:ascii="Calibri Light" w:hAnsi="Calibri Light" w:cs="Calibri Light"/>
                <w:strike/>
                <w:lang w:val="en-US"/>
              </w:rPr>
            </w:pPr>
            <w:r>
              <w:rPr>
                <w:rFonts w:ascii="Calibri Light" w:hAnsi="Calibri Light" w:cs="Calibri Light"/>
              </w:rPr>
              <w:t>The nominated supervisor/ responsible person will e</w:t>
            </w:r>
            <w:r w:rsidRPr="00FF1262">
              <w:rPr>
                <w:rFonts w:ascii="Calibri Light" w:hAnsi="Calibri Light" w:cs="Calibri Light"/>
              </w:rPr>
              <w:t>nsure a record of all actions/decisions and times is maintained</w:t>
            </w:r>
          </w:p>
        </w:tc>
        <w:tc>
          <w:tcPr>
            <w:tcW w:w="425" w:type="dxa"/>
          </w:tcPr>
          <w:p w14:paraId="73964348" w14:textId="77777777" w:rsidR="004A14D0" w:rsidRDefault="004A14D0" w:rsidP="004A14D0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A14D0" w14:paraId="7F3306AC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62C93F2" w14:textId="05A7E8D8" w:rsidR="004A14D0" w:rsidRDefault="004D43FD" w:rsidP="004A14D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8</w:t>
            </w:r>
          </w:p>
        </w:tc>
        <w:tc>
          <w:tcPr>
            <w:tcW w:w="9053" w:type="dxa"/>
            <w:vAlign w:val="center"/>
          </w:tcPr>
          <w:p w14:paraId="473465BC" w14:textId="4E3A669B" w:rsidR="004A14D0" w:rsidRPr="004A14D0" w:rsidRDefault="004A14D0" w:rsidP="004A14D0">
            <w:pPr>
              <w:spacing w:before="80" w:after="80"/>
              <w:rPr>
                <w:rFonts w:ascii="Calibri Light" w:hAnsi="Calibri Light" w:cs="Calibri Light"/>
                <w:strike/>
                <w:lang w:val="en-US"/>
              </w:rPr>
            </w:pPr>
            <w:r w:rsidRPr="00976B0C">
              <w:rPr>
                <w:rFonts w:ascii="Calibri Light" w:hAnsi="Calibri Light" w:cs="Calibri Light"/>
              </w:rPr>
              <w:t>The Director/</w:t>
            </w:r>
            <w:r>
              <w:rPr>
                <w:rFonts w:ascii="Calibri Light" w:hAnsi="Calibri Light" w:cs="Calibri Light"/>
              </w:rPr>
              <w:t>n</w:t>
            </w:r>
            <w:r w:rsidRPr="00976B0C">
              <w:rPr>
                <w:rFonts w:ascii="Calibri Light" w:hAnsi="Calibri Light" w:cs="Calibri Light"/>
              </w:rPr>
              <w:t xml:space="preserve">ominated </w:t>
            </w:r>
            <w:r>
              <w:rPr>
                <w:rFonts w:ascii="Calibri Light" w:hAnsi="Calibri Light" w:cs="Calibri Light"/>
              </w:rPr>
              <w:t>s</w:t>
            </w:r>
            <w:r w:rsidRPr="00976B0C">
              <w:rPr>
                <w:rFonts w:ascii="Calibri Light" w:hAnsi="Calibri Light" w:cs="Calibri Light"/>
              </w:rPr>
              <w:t>upervisor will complete a serious incident notification to the regulatory authority within 24 hours</w:t>
            </w:r>
            <w:r>
              <w:rPr>
                <w:rFonts w:ascii="Calibri Light" w:hAnsi="Calibri Light" w:cs="Calibri Light"/>
              </w:rPr>
              <w:t xml:space="preserve"> </w:t>
            </w:r>
            <w:r w:rsidRPr="004D43FD">
              <w:rPr>
                <w:rFonts w:ascii="Calibri Light" w:hAnsi="Calibri Light" w:cs="Calibri Light"/>
              </w:rPr>
              <w:t xml:space="preserve">via the </w:t>
            </w:r>
            <w:hyperlink r:id="rId11" w:history="1">
              <w:r w:rsidRPr="004D43FD">
                <w:rPr>
                  <w:rStyle w:val="Hyperlink"/>
                  <w:rFonts w:ascii="Calibri" w:hAnsi="Calibri" w:cs="Calibri"/>
                  <w:color w:val="649AA7"/>
                </w:rPr>
                <w:t>NQA IT System</w:t>
              </w:r>
            </w:hyperlink>
            <w:r w:rsidRPr="004D43FD">
              <w:rPr>
                <w:rStyle w:val="Hyperlink"/>
                <w:rFonts w:ascii="Calibri" w:hAnsi="Calibri" w:cs="Calibri"/>
                <w:color w:val="649AA7"/>
              </w:rPr>
              <w:t xml:space="preserve"> </w:t>
            </w:r>
            <w:r w:rsidRPr="004D43FD">
              <w:rPr>
                <w:rFonts w:ascii="Calibri Light" w:hAnsi="Calibri Light" w:cs="Calibri Light"/>
              </w:rPr>
              <w:t>when there has been an emergency that has posed a risk to the safety and wellbeing of the children</w:t>
            </w:r>
          </w:p>
        </w:tc>
        <w:tc>
          <w:tcPr>
            <w:tcW w:w="425" w:type="dxa"/>
          </w:tcPr>
          <w:p w14:paraId="402FA754" w14:textId="77777777" w:rsidR="004A14D0" w:rsidRDefault="004A14D0" w:rsidP="004A14D0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A14D0" w14:paraId="212F73BC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086B975" w14:textId="2CCE4C95" w:rsidR="004A14D0" w:rsidRPr="00976B0C" w:rsidRDefault="004D43FD" w:rsidP="004A14D0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9053" w:type="dxa"/>
            <w:vAlign w:val="center"/>
          </w:tcPr>
          <w:p w14:paraId="0B8596D2" w14:textId="26C8D0AB" w:rsidR="004A14D0" w:rsidRPr="004A14D0" w:rsidRDefault="004A14D0" w:rsidP="004A14D0">
            <w:pPr>
              <w:spacing w:before="80" w:after="80"/>
              <w:rPr>
                <w:rFonts w:ascii="Calibri Light" w:hAnsi="Calibri Light" w:cs="Calibri Light"/>
                <w:strike/>
                <w:lang w:val="en-US"/>
              </w:rPr>
            </w:pPr>
            <w:r>
              <w:rPr>
                <w:rFonts w:ascii="Calibri Light" w:hAnsi="Calibri Light"/>
              </w:rPr>
              <w:t>The Director/nominated supervisor will organise opportunities for debriefing and counselling for children, staff and families</w:t>
            </w:r>
          </w:p>
        </w:tc>
        <w:tc>
          <w:tcPr>
            <w:tcW w:w="425" w:type="dxa"/>
          </w:tcPr>
          <w:p w14:paraId="1EF7BD8C" w14:textId="77777777" w:rsidR="004A14D0" w:rsidRDefault="004A14D0" w:rsidP="004A14D0">
            <w:pPr>
              <w:rPr>
                <w:rFonts w:cstheme="majorHAnsi"/>
                <w:sz w:val="24"/>
                <w:szCs w:val="24"/>
              </w:rPr>
            </w:pPr>
          </w:p>
        </w:tc>
      </w:tr>
    </w:tbl>
    <w:p w14:paraId="426AAFE7" w14:textId="6EF6D236" w:rsidR="0037008C" w:rsidRDefault="0037008C" w:rsidP="00AF7C45">
      <w:pPr>
        <w:spacing w:after="160" w:line="360" w:lineRule="auto"/>
        <w:rPr>
          <w:rFonts w:ascii="Calibri Light" w:hAnsi="Calibri Light"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"/>
        <w:gridCol w:w="9053"/>
        <w:gridCol w:w="425"/>
      </w:tblGrid>
      <w:tr w:rsidR="006443DB" w14:paraId="5A60AF5E" w14:textId="77777777" w:rsidTr="00350F17">
        <w:trPr>
          <w:trHeight w:val="476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77C84DE1" w14:textId="54A4E1FD" w:rsidR="006443DB" w:rsidRPr="008D1B51" w:rsidRDefault="006443DB" w:rsidP="00350F17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0E221E">
              <w:rPr>
                <w:rFonts w:ascii="Calibri" w:hAnsi="Calibri" w:cs="Calibri"/>
                <w:sz w:val="24"/>
                <w:szCs w:val="24"/>
              </w:rPr>
              <w:t>LOCKDOWN PROCEDURE</w:t>
            </w:r>
          </w:p>
        </w:tc>
      </w:tr>
      <w:tr w:rsidR="00FF1262" w14:paraId="5887D2D0" w14:textId="77777777" w:rsidTr="00FF1262">
        <w:trPr>
          <w:trHeight w:val="340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0E5E73A9" w14:textId="408494CF" w:rsidR="00FF1262" w:rsidRPr="00FF1262" w:rsidRDefault="00FF1262" w:rsidP="00FF1262">
            <w:pPr>
              <w:spacing w:before="80" w:after="8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FF1262">
              <w:rPr>
                <w:rFonts w:asciiTheme="majorHAnsi" w:hAnsiTheme="majorHAnsi" w:cstheme="majorHAnsi"/>
                <w:sz w:val="24"/>
                <w:szCs w:val="24"/>
              </w:rPr>
              <w:t>Lockdown:</w:t>
            </w:r>
            <w:r w:rsidRPr="00FF1262">
              <w:rPr>
                <w:rFonts w:ascii="Calibri Light" w:hAnsi="Calibri Light" w:cs="Calibri Light"/>
                <w:sz w:val="24"/>
                <w:szCs w:val="24"/>
              </w:rPr>
              <w:t xml:space="preserve"> a security measure taken during an emergency to prevent people from leaving or entering a building or premises until the threat or risk has been resolved</w:t>
            </w:r>
          </w:p>
        </w:tc>
      </w:tr>
      <w:tr w:rsidR="006443DB" w14:paraId="7ADECB56" w14:textId="77777777" w:rsidTr="00FF1262">
        <w:trPr>
          <w:trHeight w:val="476"/>
        </w:trPr>
        <w:tc>
          <w:tcPr>
            <w:tcW w:w="9918" w:type="dxa"/>
            <w:gridSpan w:val="3"/>
            <w:shd w:val="clear" w:color="auto" w:fill="F2F2F2" w:themeFill="background1" w:themeFillShade="F2"/>
            <w:vAlign w:val="center"/>
          </w:tcPr>
          <w:p w14:paraId="20A5273B" w14:textId="72E15A43" w:rsidR="006443DB" w:rsidRPr="006443DB" w:rsidRDefault="006443DB" w:rsidP="00350F17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6443DB">
              <w:rPr>
                <w:rFonts w:ascii="Calibri Light" w:hAnsi="Calibri Light" w:cs="Calibri Light"/>
              </w:rPr>
              <w:t>Educators will:</w:t>
            </w:r>
          </w:p>
        </w:tc>
      </w:tr>
      <w:tr w:rsidR="006443DB" w14:paraId="7A7CB01B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A348217" w14:textId="77777777" w:rsidR="006443DB" w:rsidRPr="00976B0C" w:rsidRDefault="006443DB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1</w:t>
            </w:r>
          </w:p>
        </w:tc>
        <w:tc>
          <w:tcPr>
            <w:tcW w:w="9053" w:type="dxa"/>
            <w:vAlign w:val="center"/>
          </w:tcPr>
          <w:p w14:paraId="5B6F7722" w14:textId="72592302" w:rsidR="006443DB" w:rsidRPr="00FF1262" w:rsidRDefault="00A11ADC" w:rsidP="00FF1262">
            <w:pPr>
              <w:spacing w:before="80" w:after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Call</w:t>
            </w:r>
            <w:r w:rsidR="006443DB" w:rsidRPr="00FF1262">
              <w:rPr>
                <w:rFonts w:ascii="Calibri Light" w:hAnsi="Calibri Light" w:cs="Calibri Light"/>
              </w:rPr>
              <w:t xml:space="preserve"> </w:t>
            </w:r>
            <w:r w:rsidR="006443DB" w:rsidRPr="008B433A">
              <w:rPr>
                <w:rFonts w:asciiTheme="majorHAnsi" w:hAnsiTheme="majorHAnsi" w:cstheme="majorHAnsi"/>
              </w:rPr>
              <w:t>000</w:t>
            </w:r>
            <w:r w:rsidR="006443DB" w:rsidRPr="00FF1262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for emergency services. Clearly </w:t>
            </w:r>
            <w:r w:rsidR="006443DB" w:rsidRPr="00FF1262">
              <w:rPr>
                <w:rFonts w:ascii="Calibri Light" w:hAnsi="Calibri Light" w:cs="Calibri Light"/>
              </w:rPr>
              <w:t>sta</w:t>
            </w:r>
            <w:r>
              <w:rPr>
                <w:rFonts w:ascii="Calibri Light" w:hAnsi="Calibri Light" w:cs="Calibri Light"/>
              </w:rPr>
              <w:t xml:space="preserve">te nature of emergency and the </w:t>
            </w:r>
            <w:r w:rsidR="006443DB" w:rsidRPr="00FF1262">
              <w:rPr>
                <w:rFonts w:ascii="Calibri Light" w:hAnsi="Calibri Light" w:cs="Calibri Light"/>
              </w:rPr>
              <w:t>name and address of the Service, the nearest cross street</w:t>
            </w:r>
            <w:r>
              <w:rPr>
                <w:rFonts w:ascii="Calibri Light" w:hAnsi="Calibri Light" w:cs="Calibri Light"/>
              </w:rPr>
              <w:t xml:space="preserve"> and emergency access. </w:t>
            </w:r>
          </w:p>
        </w:tc>
        <w:tc>
          <w:tcPr>
            <w:tcW w:w="425" w:type="dxa"/>
          </w:tcPr>
          <w:p w14:paraId="5E3A37D4" w14:textId="77777777" w:rsidR="006443DB" w:rsidRDefault="006443DB" w:rsidP="00350F17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6443DB" w14:paraId="737D36A0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C7CF1D3" w14:textId="77777777" w:rsidR="006443DB" w:rsidRPr="00976B0C" w:rsidRDefault="006443DB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2</w:t>
            </w:r>
          </w:p>
        </w:tc>
        <w:tc>
          <w:tcPr>
            <w:tcW w:w="9053" w:type="dxa"/>
            <w:vAlign w:val="center"/>
          </w:tcPr>
          <w:p w14:paraId="79DC40F7" w14:textId="6AB71A30" w:rsidR="006443DB" w:rsidRPr="000E221E" w:rsidRDefault="00FF1262" w:rsidP="00FF1262">
            <w:pPr>
              <w:spacing w:before="80" w:after="0"/>
              <w:rPr>
                <w:rFonts w:ascii="Calibri Light" w:hAnsi="Calibri Light" w:cs="Calibri Light"/>
                <w:i/>
                <w:iCs/>
              </w:rPr>
            </w:pPr>
            <w:r w:rsidRPr="00FF1262">
              <w:rPr>
                <w:rFonts w:ascii="Calibri Light" w:hAnsi="Calibri Light" w:cs="Calibri Light"/>
              </w:rPr>
              <w:t>A</w:t>
            </w:r>
            <w:r w:rsidR="006443DB" w:rsidRPr="00FF1262">
              <w:rPr>
                <w:rFonts w:ascii="Calibri Light" w:hAnsi="Calibri Light" w:cs="Calibri Light"/>
              </w:rPr>
              <w:t xml:space="preserve">lert staff using agreed signal for immediate </w:t>
            </w:r>
            <w:r w:rsidR="000764A6">
              <w:rPr>
                <w:rFonts w:ascii="Calibri Light" w:hAnsi="Calibri Light" w:cs="Calibri Light"/>
              </w:rPr>
              <w:t>L</w:t>
            </w:r>
            <w:r w:rsidR="006443DB" w:rsidRPr="000764A6">
              <w:rPr>
                <w:rFonts w:asciiTheme="majorHAnsi" w:hAnsiTheme="majorHAnsi" w:cstheme="majorHAnsi"/>
              </w:rPr>
              <w:t>ock</w:t>
            </w:r>
            <w:r w:rsidR="000764A6">
              <w:rPr>
                <w:rFonts w:asciiTheme="majorHAnsi" w:hAnsiTheme="majorHAnsi" w:cstheme="majorHAnsi"/>
              </w:rPr>
              <w:t>d</w:t>
            </w:r>
            <w:r w:rsidR="006443DB" w:rsidRPr="000764A6">
              <w:rPr>
                <w:rFonts w:asciiTheme="majorHAnsi" w:hAnsiTheme="majorHAnsi" w:cstheme="majorHAnsi"/>
              </w:rPr>
              <w:t>own</w:t>
            </w:r>
            <w:r w:rsidR="000E221E">
              <w:rPr>
                <w:rFonts w:asciiTheme="majorHAnsi" w:hAnsiTheme="majorHAnsi" w:cstheme="majorHAnsi"/>
              </w:rPr>
              <w:t xml:space="preserve"> – “</w:t>
            </w:r>
            <w:r w:rsidR="000E221E">
              <w:rPr>
                <w:rFonts w:asciiTheme="majorHAnsi" w:hAnsiTheme="majorHAnsi" w:cstheme="majorHAnsi"/>
                <w:i/>
                <w:iCs/>
              </w:rPr>
              <w:t>Peanut Butter Sandwich”</w:t>
            </w:r>
          </w:p>
        </w:tc>
        <w:tc>
          <w:tcPr>
            <w:tcW w:w="425" w:type="dxa"/>
          </w:tcPr>
          <w:p w14:paraId="11B54DFA" w14:textId="77777777" w:rsidR="006443DB" w:rsidRDefault="006443DB" w:rsidP="00350F17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6443DB" w14:paraId="204AC0F3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25A58AEB" w14:textId="77777777" w:rsidR="006443DB" w:rsidRPr="00976B0C" w:rsidRDefault="006443DB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3</w:t>
            </w:r>
          </w:p>
        </w:tc>
        <w:tc>
          <w:tcPr>
            <w:tcW w:w="9053" w:type="dxa"/>
            <w:vAlign w:val="center"/>
          </w:tcPr>
          <w:p w14:paraId="5ACF1756" w14:textId="5DEC736F" w:rsidR="006443DB" w:rsidRPr="00FF1262" w:rsidRDefault="006443DB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 xml:space="preserve">Direct children, </w:t>
            </w:r>
            <w:r w:rsidRPr="004A14D0">
              <w:rPr>
                <w:rFonts w:ascii="Calibri Light" w:hAnsi="Calibri Light" w:cs="Calibri Light"/>
              </w:rPr>
              <w:t>educators, staff and visitors to a pre-determined shelter-in place location (as indicated in EMP) as quickly as possible if safe to do so</w:t>
            </w:r>
          </w:p>
        </w:tc>
        <w:tc>
          <w:tcPr>
            <w:tcW w:w="425" w:type="dxa"/>
          </w:tcPr>
          <w:p w14:paraId="55BF2066" w14:textId="77777777" w:rsidR="006443DB" w:rsidRDefault="006443DB" w:rsidP="00350F17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2C948EEF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ED8E039" w14:textId="77777777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4</w:t>
            </w:r>
          </w:p>
        </w:tc>
        <w:tc>
          <w:tcPr>
            <w:tcW w:w="9053" w:type="dxa"/>
            <w:vAlign w:val="center"/>
          </w:tcPr>
          <w:p w14:paraId="111EE285" w14:textId="4C7BB1F2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All available educators and staff will assist with moving babies, younger children and non-ambulant children</w:t>
            </w:r>
          </w:p>
        </w:tc>
        <w:tc>
          <w:tcPr>
            <w:tcW w:w="425" w:type="dxa"/>
          </w:tcPr>
          <w:p w14:paraId="68E4CCE0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1D147A9C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5A3C2D55" w14:textId="77777777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9053" w:type="dxa"/>
            <w:vAlign w:val="center"/>
          </w:tcPr>
          <w:p w14:paraId="51A3ECCC" w14:textId="04AB38E0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A11ADC">
              <w:rPr>
                <w:rFonts w:ascii="Calibri Light" w:hAnsi="Calibri Light" w:cs="Calibri Light"/>
              </w:rPr>
              <w:t xml:space="preserve">Ensure all children, educators, staff and visitors are accounted for (check daily sign on sheet/app, </w:t>
            </w:r>
            <w:bookmarkStart w:id="2" w:name="_Hlk154066891"/>
            <w:r w:rsidRPr="00A11ADC">
              <w:rPr>
                <w:rFonts w:ascii="Calibri Light" w:hAnsi="Calibri Light" w:cs="Calibri Light"/>
              </w:rPr>
              <w:t>staff sign in/out, visitor register</w:t>
            </w:r>
            <w:bookmarkEnd w:id="2"/>
            <w:r w:rsidRPr="00A11ADC">
              <w:rPr>
                <w:rFonts w:ascii="Calibri Light" w:hAnsi="Calibri Light" w:cs="Calibri Light"/>
              </w:rPr>
              <w:t>, head count)</w:t>
            </w:r>
          </w:p>
        </w:tc>
        <w:tc>
          <w:tcPr>
            <w:tcW w:w="425" w:type="dxa"/>
          </w:tcPr>
          <w:p w14:paraId="18C01C90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754B752F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765EA6E8" w14:textId="01F70415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9053" w:type="dxa"/>
            <w:vAlign w:val="center"/>
          </w:tcPr>
          <w:p w14:paraId="2835FE8E" w14:textId="12D3149C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0E221E">
              <w:rPr>
                <w:rFonts w:ascii="Calibri Light" w:hAnsi="Calibri Light" w:cs="Calibri Light"/>
              </w:rPr>
              <w:t xml:space="preserve">Remove the Lockdown Procedure from the walls of the Service once all staff and children are in the lockdown position </w:t>
            </w:r>
          </w:p>
        </w:tc>
        <w:tc>
          <w:tcPr>
            <w:tcW w:w="425" w:type="dxa"/>
          </w:tcPr>
          <w:p w14:paraId="3A735332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4209AB31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35B07249" w14:textId="7C6443CF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9053" w:type="dxa"/>
            <w:vAlign w:val="center"/>
          </w:tcPr>
          <w:p w14:paraId="4D1D3C86" w14:textId="3E8B2177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bookmarkStart w:id="3" w:name="_Hlk154066905"/>
            <w:r w:rsidRPr="00FF1262">
              <w:rPr>
                <w:rFonts w:ascii="Calibri Light" w:hAnsi="Calibri Light" w:cs="Calibri Light"/>
              </w:rPr>
              <w:t>Check the premises to ensure no one is left outside</w:t>
            </w:r>
            <w:bookmarkEnd w:id="3"/>
          </w:p>
        </w:tc>
        <w:tc>
          <w:tcPr>
            <w:tcW w:w="425" w:type="dxa"/>
          </w:tcPr>
          <w:p w14:paraId="75A7D0FF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60725679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7F947A7" w14:textId="2D8A6685" w:rsidR="00FF1262" w:rsidRPr="00A11AD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A11ADC">
              <w:rPr>
                <w:rFonts w:ascii="Calibri" w:hAnsi="Calibri" w:cs="Calibri"/>
              </w:rPr>
              <w:t>8</w:t>
            </w:r>
          </w:p>
        </w:tc>
        <w:tc>
          <w:tcPr>
            <w:tcW w:w="9053" w:type="dxa"/>
            <w:vAlign w:val="center"/>
          </w:tcPr>
          <w:p w14:paraId="013E84C6" w14:textId="3861E892" w:rsidR="00FF1262" w:rsidRPr="00A11ADC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A11ADC">
              <w:rPr>
                <w:rFonts w:ascii="Calibri Light" w:hAnsi="Calibri Light" w:cs="Calibri Light"/>
              </w:rPr>
              <w:t>Gather transportable first aid/emergency kit/medical management plans/medication (including emergency contact list for children)</w:t>
            </w:r>
          </w:p>
        </w:tc>
        <w:tc>
          <w:tcPr>
            <w:tcW w:w="425" w:type="dxa"/>
          </w:tcPr>
          <w:p w14:paraId="56784EC2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5089471C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D6C37C7" w14:textId="63D5134C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9053" w:type="dxa"/>
            <w:vAlign w:val="center"/>
          </w:tcPr>
          <w:p w14:paraId="5BA47C46" w14:textId="0BCC3D5F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 xml:space="preserve">Lock external doors, windows and close blinds or curtains where possible and turn off lights. </w:t>
            </w:r>
            <w:bookmarkStart w:id="4" w:name="_Hlk154066952"/>
            <w:r w:rsidR="00A11ADC">
              <w:rPr>
                <w:rFonts w:ascii="Calibri Light" w:hAnsi="Calibri Light" w:cs="Calibri Light"/>
              </w:rPr>
              <w:t>Lock internal doors</w:t>
            </w:r>
            <w:bookmarkEnd w:id="4"/>
            <w:r w:rsidR="00A11ADC">
              <w:rPr>
                <w:rFonts w:ascii="Calibri Light" w:hAnsi="Calibri Light" w:cs="Calibri Light"/>
              </w:rPr>
              <w:t>- (allocate staff member/educator to be posted near locked doors to allow children, educators, staff to enter if locked out)</w:t>
            </w:r>
          </w:p>
        </w:tc>
        <w:tc>
          <w:tcPr>
            <w:tcW w:w="425" w:type="dxa"/>
          </w:tcPr>
          <w:p w14:paraId="50405EFF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1B42E5E9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E04DC77" w14:textId="6F0D21BF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9053" w:type="dxa"/>
            <w:vAlign w:val="center"/>
          </w:tcPr>
          <w:p w14:paraId="2B8AAE54" w14:textId="2B995138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Ensure children remain out of sight during the lockdown period</w:t>
            </w:r>
          </w:p>
        </w:tc>
        <w:tc>
          <w:tcPr>
            <w:tcW w:w="425" w:type="dxa"/>
          </w:tcPr>
          <w:p w14:paraId="024E91FA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4D43FD" w14:paraId="20232DE4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2B1B5CF1" w14:textId="3923A367" w:rsidR="004D43FD" w:rsidRDefault="004D43FD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9053" w:type="dxa"/>
            <w:vAlign w:val="center"/>
          </w:tcPr>
          <w:p w14:paraId="53C960FE" w14:textId="53ADFE33" w:rsidR="004D43FD" w:rsidRPr="00FF1262" w:rsidRDefault="004D43FD" w:rsidP="00FF1262">
            <w:pPr>
              <w:spacing w:before="80" w:after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Silence all technology- mobile phones, music</w:t>
            </w:r>
          </w:p>
        </w:tc>
        <w:tc>
          <w:tcPr>
            <w:tcW w:w="425" w:type="dxa"/>
          </w:tcPr>
          <w:p w14:paraId="6F9AC923" w14:textId="77777777" w:rsidR="004D43FD" w:rsidRDefault="004D43FD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5335171A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45E2245" w14:textId="27828EE4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4D43FD">
              <w:rPr>
                <w:rFonts w:ascii="Calibri" w:hAnsi="Calibri" w:cs="Calibri"/>
              </w:rPr>
              <w:t>2</w:t>
            </w:r>
          </w:p>
        </w:tc>
        <w:tc>
          <w:tcPr>
            <w:tcW w:w="9053" w:type="dxa"/>
            <w:vAlign w:val="center"/>
          </w:tcPr>
          <w:p w14:paraId="6A557FE4" w14:textId="0336AE9B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 xml:space="preserve">Ensure children remain calm with quiet activities to engage them </w:t>
            </w:r>
          </w:p>
        </w:tc>
        <w:tc>
          <w:tcPr>
            <w:tcW w:w="425" w:type="dxa"/>
          </w:tcPr>
          <w:p w14:paraId="6D182AF6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24CE726D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14B9D6A" w14:textId="4BD4D5B6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4D43FD">
              <w:rPr>
                <w:rFonts w:ascii="Calibri" w:hAnsi="Calibri" w:cs="Calibri"/>
              </w:rPr>
              <w:t>3</w:t>
            </w:r>
          </w:p>
        </w:tc>
        <w:tc>
          <w:tcPr>
            <w:tcW w:w="9053" w:type="dxa"/>
            <w:vAlign w:val="center"/>
          </w:tcPr>
          <w:p w14:paraId="0CE2C593" w14:textId="69D87543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bookmarkStart w:id="5" w:name="_Hlk154067027"/>
            <w:r w:rsidRPr="00FF1262">
              <w:rPr>
                <w:rFonts w:ascii="Calibri Light" w:hAnsi="Calibri Light" w:cs="Calibri Light"/>
              </w:rPr>
              <w:t xml:space="preserve">Keep children away from windows if the emergency involves an extreme weather event </w:t>
            </w:r>
            <w:bookmarkEnd w:id="5"/>
          </w:p>
        </w:tc>
        <w:tc>
          <w:tcPr>
            <w:tcW w:w="425" w:type="dxa"/>
          </w:tcPr>
          <w:p w14:paraId="72C2589D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081D46C7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0F13451" w14:textId="0655EAAD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4D43FD">
              <w:rPr>
                <w:rFonts w:ascii="Calibri" w:hAnsi="Calibri" w:cs="Calibri"/>
              </w:rPr>
              <w:t>4</w:t>
            </w:r>
          </w:p>
        </w:tc>
        <w:tc>
          <w:tcPr>
            <w:tcW w:w="9053" w:type="dxa"/>
            <w:vAlign w:val="center"/>
          </w:tcPr>
          <w:p w14:paraId="2070F20D" w14:textId="156F10E2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Ensure a telephone line is kept free</w:t>
            </w:r>
          </w:p>
        </w:tc>
        <w:tc>
          <w:tcPr>
            <w:tcW w:w="425" w:type="dxa"/>
          </w:tcPr>
          <w:p w14:paraId="2802A268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7D6B7230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28BEB592" w14:textId="3179D76E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4D43FD">
              <w:rPr>
                <w:rFonts w:ascii="Calibri" w:hAnsi="Calibri" w:cs="Calibri"/>
              </w:rPr>
              <w:t>5</w:t>
            </w:r>
          </w:p>
        </w:tc>
        <w:tc>
          <w:tcPr>
            <w:tcW w:w="9053" w:type="dxa"/>
            <w:vAlign w:val="center"/>
          </w:tcPr>
          <w:p w14:paraId="37487B6E" w14:textId="35DA0F8A" w:rsidR="00FF1262" w:rsidRPr="00A11ADC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A11ADC">
              <w:rPr>
                <w:rFonts w:ascii="Calibri Light" w:hAnsi="Calibri Light" w:cs="Calibri Light"/>
              </w:rPr>
              <w:t>Administer first aid if necessary</w:t>
            </w:r>
          </w:p>
        </w:tc>
        <w:tc>
          <w:tcPr>
            <w:tcW w:w="425" w:type="dxa"/>
          </w:tcPr>
          <w:p w14:paraId="72B3F92F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0251BE2B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569E951C" w14:textId="0104E61F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1</w:t>
            </w:r>
            <w:r w:rsidR="004D43FD">
              <w:rPr>
                <w:rFonts w:ascii="Calibri" w:hAnsi="Calibri" w:cs="Calibri"/>
              </w:rPr>
              <w:t>6</w:t>
            </w:r>
          </w:p>
        </w:tc>
        <w:tc>
          <w:tcPr>
            <w:tcW w:w="9053" w:type="dxa"/>
            <w:vAlign w:val="center"/>
          </w:tcPr>
          <w:p w14:paraId="1CCB2585" w14:textId="0FCB1E88" w:rsidR="00FF1262" w:rsidRPr="00A11ADC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A11ADC">
              <w:rPr>
                <w:rFonts w:ascii="Calibri Light" w:hAnsi="Calibri Light" w:cs="Calibri Light"/>
              </w:rPr>
              <w:t xml:space="preserve">Implement the </w:t>
            </w:r>
            <w:r w:rsidR="004D43FD">
              <w:rPr>
                <w:rFonts w:ascii="Calibri Light" w:hAnsi="Calibri Light" w:cs="Calibri Light"/>
              </w:rPr>
              <w:t>S</w:t>
            </w:r>
            <w:r w:rsidRPr="00A11ADC">
              <w:rPr>
                <w:rFonts w:ascii="Calibri Light" w:hAnsi="Calibri Light" w:cs="Calibri Light"/>
              </w:rPr>
              <w:t>ervice’s</w:t>
            </w:r>
            <w:r w:rsidRPr="00A11ADC">
              <w:rPr>
                <w:rFonts w:ascii="Calibri Light" w:hAnsi="Calibri Light" w:cs="Calibri Light"/>
                <w:i/>
                <w:iCs/>
              </w:rPr>
              <w:t xml:space="preserve"> Emergency Management Plan </w:t>
            </w:r>
            <w:r w:rsidRPr="00A11ADC">
              <w:rPr>
                <w:rFonts w:ascii="Calibri Light" w:hAnsi="Calibri Light" w:cs="Calibri Light"/>
              </w:rPr>
              <w:t>including</w:t>
            </w:r>
            <w:r w:rsidRPr="00A11ADC">
              <w:rPr>
                <w:rFonts w:ascii="Calibri Light" w:hAnsi="Calibri Light" w:cs="Calibri Light"/>
                <w:i/>
                <w:iCs/>
              </w:rPr>
              <w:t xml:space="preserve"> Emergency Evacuation Procedure</w:t>
            </w:r>
            <w:r w:rsidRPr="00A11ADC">
              <w:rPr>
                <w:rFonts w:ascii="Calibri Light" w:hAnsi="Calibri Light" w:cs="Calibri Light"/>
              </w:rPr>
              <w:t xml:space="preserve"> If advised by emergency services.</w:t>
            </w:r>
          </w:p>
        </w:tc>
        <w:tc>
          <w:tcPr>
            <w:tcW w:w="425" w:type="dxa"/>
          </w:tcPr>
          <w:p w14:paraId="386B2AB2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2764C014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5669E2E" w14:textId="055E12AB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4D43FD">
              <w:rPr>
                <w:rFonts w:ascii="Calibri" w:hAnsi="Calibri" w:cs="Calibri"/>
              </w:rPr>
              <w:t>7</w:t>
            </w:r>
          </w:p>
        </w:tc>
        <w:tc>
          <w:tcPr>
            <w:tcW w:w="9053" w:type="dxa"/>
            <w:vAlign w:val="center"/>
          </w:tcPr>
          <w:p w14:paraId="2CCF3975" w14:textId="63A7F72D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bookmarkStart w:id="6" w:name="_Hlk154067179"/>
            <w:r w:rsidRPr="00FF1262">
              <w:rPr>
                <w:rFonts w:ascii="Calibri Light" w:hAnsi="Calibri Light" w:cs="Calibri Light"/>
              </w:rPr>
              <w:t>Continue to liaise with emergency services and other relevant agencies</w:t>
            </w:r>
            <w:bookmarkEnd w:id="6"/>
          </w:p>
        </w:tc>
        <w:tc>
          <w:tcPr>
            <w:tcW w:w="425" w:type="dxa"/>
          </w:tcPr>
          <w:p w14:paraId="24DC02D1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72D93230" w14:textId="77777777" w:rsidTr="00FF1262">
        <w:trPr>
          <w:trHeight w:val="20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7373B3CA" w14:textId="415B4EC0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4D43FD">
              <w:rPr>
                <w:rFonts w:ascii="Calibri" w:hAnsi="Calibri" w:cs="Calibri"/>
              </w:rPr>
              <w:t>8</w:t>
            </w:r>
          </w:p>
        </w:tc>
        <w:tc>
          <w:tcPr>
            <w:tcW w:w="9053" w:type="dxa"/>
            <w:vAlign w:val="center"/>
          </w:tcPr>
          <w:p w14:paraId="38C55235" w14:textId="3DC25702" w:rsidR="00FF1262" w:rsidRPr="00FF1262" w:rsidRDefault="00FF1262" w:rsidP="00FF1262">
            <w:pPr>
              <w:spacing w:before="80" w:after="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Remain in lockdown until given the all-clear by emergency services</w:t>
            </w:r>
          </w:p>
        </w:tc>
        <w:tc>
          <w:tcPr>
            <w:tcW w:w="425" w:type="dxa"/>
          </w:tcPr>
          <w:p w14:paraId="04EF7E9E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</w:tbl>
    <w:p w14:paraId="1196F6D8" w14:textId="77777777" w:rsidR="006443DB" w:rsidRDefault="006443DB" w:rsidP="00AF7C45">
      <w:pPr>
        <w:spacing w:after="160" w:line="360" w:lineRule="auto"/>
        <w:rPr>
          <w:rFonts w:ascii="Calibri Light" w:hAnsi="Calibri Light"/>
          <w:highlight w:val="yellow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555"/>
        <w:gridCol w:w="8938"/>
        <w:gridCol w:w="425"/>
      </w:tblGrid>
      <w:tr w:rsidR="00FF1262" w14:paraId="25683E19" w14:textId="77777777" w:rsidTr="00350F17">
        <w:trPr>
          <w:trHeight w:val="476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7FF2EC82" w14:textId="42C77956" w:rsidR="00FF1262" w:rsidRPr="00FF1262" w:rsidRDefault="00FF1262" w:rsidP="00350F17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0E221E">
              <w:rPr>
                <w:rFonts w:ascii="Calibri" w:hAnsi="Calibri" w:cs="Calibri"/>
                <w:sz w:val="24"/>
                <w:szCs w:val="24"/>
              </w:rPr>
              <w:t xml:space="preserve">LOCK </w:t>
            </w:r>
            <w:r w:rsidR="008B433A" w:rsidRPr="000E221E">
              <w:rPr>
                <w:rFonts w:ascii="Calibri" w:hAnsi="Calibri" w:cs="Calibri"/>
                <w:sz w:val="24"/>
                <w:szCs w:val="24"/>
              </w:rPr>
              <w:t>OUT PROCEDURE</w:t>
            </w:r>
            <w:r w:rsidRPr="00FF1262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FF1262" w14:paraId="7D211882" w14:textId="77777777" w:rsidTr="00350F17">
        <w:trPr>
          <w:trHeight w:val="340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2B231D20" w14:textId="77777777" w:rsidR="00FF1262" w:rsidRPr="00FF1262" w:rsidRDefault="00FF1262" w:rsidP="00350F17">
            <w:pPr>
              <w:spacing w:before="80" w:after="8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F1262">
              <w:rPr>
                <w:rFonts w:ascii="Calibri" w:hAnsi="Calibri" w:cs="Calibri"/>
                <w:sz w:val="24"/>
                <w:szCs w:val="24"/>
              </w:rPr>
              <w:t xml:space="preserve">Lockout: </w:t>
            </w:r>
            <w:r w:rsidRPr="00FF1262">
              <w:rPr>
                <w:rFonts w:ascii="Calibri Light" w:hAnsi="Calibri Light" w:cs="Calibri Light"/>
                <w:sz w:val="24"/>
                <w:szCs w:val="24"/>
              </w:rPr>
              <w:t>a security measure taken during an emergency to prevent people from entering a building or premises until the threat or risk has been resolved.</w:t>
            </w:r>
          </w:p>
        </w:tc>
      </w:tr>
      <w:tr w:rsidR="00FF1262" w14:paraId="5B61B16B" w14:textId="77777777" w:rsidTr="00350F17">
        <w:trPr>
          <w:trHeight w:val="476"/>
        </w:trPr>
        <w:tc>
          <w:tcPr>
            <w:tcW w:w="9918" w:type="dxa"/>
            <w:gridSpan w:val="3"/>
            <w:shd w:val="clear" w:color="auto" w:fill="F2F2F2" w:themeFill="background1" w:themeFillShade="F2"/>
            <w:vAlign w:val="center"/>
          </w:tcPr>
          <w:p w14:paraId="79B622CB" w14:textId="77777777" w:rsidR="00FF1262" w:rsidRPr="00FF1262" w:rsidRDefault="00FF1262" w:rsidP="00350F17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FF1262">
              <w:rPr>
                <w:rFonts w:ascii="Calibri Light" w:hAnsi="Calibri Light" w:cs="Calibri Light"/>
              </w:rPr>
              <w:t>Educators will:</w:t>
            </w:r>
          </w:p>
        </w:tc>
      </w:tr>
      <w:tr w:rsidR="00FF1262" w14:paraId="7CD17C2E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4DE03075" w14:textId="77777777" w:rsidR="00FF1262" w:rsidRPr="00976B0C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8938" w:type="dxa"/>
            <w:vAlign w:val="center"/>
          </w:tcPr>
          <w:p w14:paraId="2CAFE97F" w14:textId="7ADE6DFB" w:rsidR="00FF1262" w:rsidRPr="00FF1262" w:rsidRDefault="00A11ADC" w:rsidP="00FF1262">
            <w:pPr>
              <w:spacing w:before="80" w:after="80"/>
              <w:rPr>
                <w:rFonts w:ascii="Calibri Light" w:hAnsi="Calibri Light" w:cs="Calibri Light"/>
                <w:lang w:val="en-US"/>
              </w:rPr>
            </w:pPr>
            <w:r>
              <w:rPr>
                <w:rFonts w:ascii="Calibri Light" w:hAnsi="Calibri Light" w:cs="Calibri Light"/>
              </w:rPr>
              <w:t>Call</w:t>
            </w:r>
            <w:r w:rsidRPr="00FF1262">
              <w:rPr>
                <w:rFonts w:ascii="Calibri Light" w:hAnsi="Calibri Light" w:cs="Calibri Light"/>
              </w:rPr>
              <w:t xml:space="preserve"> </w:t>
            </w:r>
            <w:r w:rsidRPr="008B433A">
              <w:rPr>
                <w:rFonts w:asciiTheme="majorHAnsi" w:hAnsiTheme="majorHAnsi" w:cstheme="majorHAnsi"/>
              </w:rPr>
              <w:t>000</w:t>
            </w:r>
            <w:r w:rsidRPr="00FF1262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for emergency services. Clearly </w:t>
            </w:r>
            <w:r w:rsidRPr="00FF1262">
              <w:rPr>
                <w:rFonts w:ascii="Calibri Light" w:hAnsi="Calibri Light" w:cs="Calibri Light"/>
              </w:rPr>
              <w:t>sta</w:t>
            </w:r>
            <w:r>
              <w:rPr>
                <w:rFonts w:ascii="Calibri Light" w:hAnsi="Calibri Light" w:cs="Calibri Light"/>
              </w:rPr>
              <w:t xml:space="preserve">te nature of emergency and the </w:t>
            </w:r>
            <w:r w:rsidRPr="00FF1262">
              <w:rPr>
                <w:rFonts w:ascii="Calibri Light" w:hAnsi="Calibri Light" w:cs="Calibri Light"/>
              </w:rPr>
              <w:t>name and address of the Service, the nearest cross street</w:t>
            </w:r>
            <w:r>
              <w:rPr>
                <w:rFonts w:ascii="Calibri Light" w:hAnsi="Calibri Light" w:cs="Calibri Light"/>
              </w:rPr>
              <w:t xml:space="preserve"> and emergency access. </w:t>
            </w:r>
          </w:p>
        </w:tc>
        <w:tc>
          <w:tcPr>
            <w:tcW w:w="425" w:type="dxa"/>
          </w:tcPr>
          <w:p w14:paraId="739D83AD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50890CDD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0B95E621" w14:textId="77777777" w:rsidR="00FF1262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8938" w:type="dxa"/>
            <w:vAlign w:val="center"/>
          </w:tcPr>
          <w:p w14:paraId="10AA2561" w14:textId="504A0B95" w:rsidR="00FF1262" w:rsidRPr="00FF1262" w:rsidRDefault="008B433A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Decide which of the Service’s pre-identified evacuation point/s is most appropriate to the emergency situation (as stated in the EMP)</w:t>
            </w:r>
          </w:p>
        </w:tc>
        <w:tc>
          <w:tcPr>
            <w:tcW w:w="425" w:type="dxa"/>
          </w:tcPr>
          <w:p w14:paraId="6A68C637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43D8A1D4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34BF4ECE" w14:textId="77777777" w:rsidR="00FF1262" w:rsidRPr="00976B0C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8938" w:type="dxa"/>
            <w:vAlign w:val="center"/>
          </w:tcPr>
          <w:p w14:paraId="2A3F0A7B" w14:textId="76C71E16" w:rsidR="00FF1262" w:rsidRPr="008B433A" w:rsidRDefault="008B433A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8B433A">
              <w:rPr>
                <w:rFonts w:ascii="Calibri Light" w:hAnsi="Calibri Light" w:cs="Calibri Light"/>
              </w:rPr>
              <w:t xml:space="preserve">Follow the Service </w:t>
            </w:r>
            <w:r w:rsidRPr="008B433A">
              <w:rPr>
                <w:rFonts w:ascii="Calibri Light" w:hAnsi="Calibri Light" w:cs="Calibri Light"/>
                <w:i/>
                <w:iCs/>
              </w:rPr>
              <w:t>Emergency Management Plan</w:t>
            </w:r>
            <w:r w:rsidRPr="008B433A">
              <w:rPr>
                <w:rFonts w:ascii="Calibri Light" w:hAnsi="Calibri Light" w:cs="Calibri Light"/>
              </w:rPr>
              <w:t xml:space="preserve">, including </w:t>
            </w:r>
            <w:r w:rsidRPr="008B433A">
              <w:rPr>
                <w:rFonts w:ascii="Calibri Light" w:hAnsi="Calibri Light" w:cs="Calibri Light"/>
                <w:i/>
                <w:iCs/>
              </w:rPr>
              <w:t>Emergency Evacuation Procedure</w:t>
            </w:r>
          </w:p>
        </w:tc>
        <w:tc>
          <w:tcPr>
            <w:tcW w:w="425" w:type="dxa"/>
          </w:tcPr>
          <w:p w14:paraId="4F81DBC3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173EFEA5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68C5219F" w14:textId="77777777" w:rsidR="00FF1262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8938" w:type="dxa"/>
            <w:vAlign w:val="center"/>
          </w:tcPr>
          <w:p w14:paraId="6DA7C845" w14:textId="2BF1A634" w:rsidR="00FF1262" w:rsidRPr="008B433A" w:rsidRDefault="008B433A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8B433A">
              <w:rPr>
                <w:rFonts w:ascii="Calibri Light" w:hAnsi="Calibri Light" w:cs="Calibri Light"/>
              </w:rPr>
              <w:t>Assemble children, educators, staff and visitors at the evacuation point if children and staff have already arrived at Service</w:t>
            </w:r>
          </w:p>
        </w:tc>
        <w:tc>
          <w:tcPr>
            <w:tcW w:w="425" w:type="dxa"/>
          </w:tcPr>
          <w:p w14:paraId="58BAF467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672CBD30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66BBB0A5" w14:textId="77777777" w:rsidR="00FF1262" w:rsidRPr="00976B0C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8938" w:type="dxa"/>
            <w:vAlign w:val="center"/>
          </w:tcPr>
          <w:p w14:paraId="49748654" w14:textId="3DE3B95A" w:rsidR="00FF1262" w:rsidRPr="008B433A" w:rsidRDefault="00E9078C" w:rsidP="00E9078C">
            <w:pPr>
              <w:spacing w:after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If emergency situation occurs before usual operating hours, d</w:t>
            </w:r>
            <w:r w:rsidR="008B433A" w:rsidRPr="008B433A">
              <w:rPr>
                <w:rFonts w:ascii="Calibri Light" w:hAnsi="Calibri Light" w:cs="Calibri Light"/>
              </w:rPr>
              <w:t>ivert families from accessing the Service due to the emergency if possible- (app; email)</w:t>
            </w:r>
            <w:r>
              <w:rPr>
                <w:rFonts w:ascii="Calibri Light" w:hAnsi="Calibri Light" w:cs="Calibri Light"/>
              </w:rPr>
              <w:t xml:space="preserve"> </w:t>
            </w:r>
          </w:p>
        </w:tc>
        <w:tc>
          <w:tcPr>
            <w:tcW w:w="425" w:type="dxa"/>
          </w:tcPr>
          <w:p w14:paraId="16521CEF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32EFEC08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3A62B567" w14:textId="77777777" w:rsidR="00FF1262" w:rsidRPr="00976B0C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8938" w:type="dxa"/>
            <w:vAlign w:val="center"/>
          </w:tcPr>
          <w:p w14:paraId="77D5F786" w14:textId="77777777" w:rsidR="00FF1262" w:rsidRPr="008B433A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8B433A">
              <w:rPr>
                <w:rFonts w:ascii="Calibri Light" w:hAnsi="Calibri Light" w:cs="Calibri Light"/>
              </w:rPr>
              <w:t>Ensure all children, educators, staff and visitors are accounted for (check daily sign on sheet/app, staff sign in/out, visitor register, head count)</w:t>
            </w:r>
          </w:p>
        </w:tc>
        <w:tc>
          <w:tcPr>
            <w:tcW w:w="425" w:type="dxa"/>
          </w:tcPr>
          <w:p w14:paraId="6685B7FA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02160215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393EAC33" w14:textId="77777777" w:rsidR="00FF1262" w:rsidRPr="00976B0C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8938" w:type="dxa"/>
            <w:vAlign w:val="center"/>
          </w:tcPr>
          <w:p w14:paraId="3460EA55" w14:textId="77777777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Check the premises to ensure no one is left inside</w:t>
            </w:r>
          </w:p>
        </w:tc>
        <w:tc>
          <w:tcPr>
            <w:tcW w:w="425" w:type="dxa"/>
          </w:tcPr>
          <w:p w14:paraId="050A9580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2FA7B2AB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215A840C" w14:textId="77777777" w:rsidR="00FF1262" w:rsidRPr="00976B0C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8938" w:type="dxa"/>
            <w:vAlign w:val="center"/>
          </w:tcPr>
          <w:p w14:paraId="28887E7B" w14:textId="77777777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  <w:lang w:val="en-US"/>
              </w:rPr>
            </w:pPr>
            <w:r w:rsidRPr="00FF1262">
              <w:rPr>
                <w:rFonts w:ascii="Calibri Light" w:hAnsi="Calibri Light" w:cs="Calibri Light"/>
              </w:rPr>
              <w:t>Lock external doors to prevent entry to the Service</w:t>
            </w:r>
          </w:p>
        </w:tc>
        <w:tc>
          <w:tcPr>
            <w:tcW w:w="425" w:type="dxa"/>
          </w:tcPr>
          <w:p w14:paraId="1768EF0E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4D970A5B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4F7E2801" w14:textId="77777777" w:rsidR="00FF1262" w:rsidRPr="00976B0C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8938" w:type="dxa"/>
            <w:vAlign w:val="center"/>
          </w:tcPr>
          <w:p w14:paraId="35D19F0E" w14:textId="4FDA295A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Gather transportable first aid/</w:t>
            </w:r>
            <w:r w:rsidRPr="008B433A">
              <w:rPr>
                <w:rFonts w:ascii="Calibri Light" w:hAnsi="Calibri Light" w:cs="Calibri Light"/>
              </w:rPr>
              <w:t>emergency kit/medical management plans/medication (including emergency contact list for children)</w:t>
            </w:r>
          </w:p>
        </w:tc>
        <w:tc>
          <w:tcPr>
            <w:tcW w:w="425" w:type="dxa"/>
          </w:tcPr>
          <w:p w14:paraId="45CFBD1E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48D56B38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36751276" w14:textId="270B54A2" w:rsidR="00FF1262" w:rsidRPr="00976B0C" w:rsidRDefault="008B433A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8938" w:type="dxa"/>
            <w:vAlign w:val="center"/>
          </w:tcPr>
          <w:p w14:paraId="198AF39D" w14:textId="4F5BF9AA" w:rsidR="00FF1262" w:rsidRPr="00FF1262" w:rsidRDefault="008B433A" w:rsidP="00FF1262">
            <w:pPr>
              <w:spacing w:before="80" w:after="80"/>
              <w:rPr>
                <w:rFonts w:ascii="Calibri Light" w:hAnsi="Calibri Light" w:cs="Calibri Light"/>
              </w:rPr>
            </w:pPr>
            <w:bookmarkStart w:id="7" w:name="_Hlk154068784"/>
            <w:r w:rsidRPr="00FF1262">
              <w:rPr>
                <w:rFonts w:ascii="Calibri Light" w:hAnsi="Calibri Light" w:cs="Calibri Light"/>
              </w:rPr>
              <w:t>Continue to liaise with emergency services and other relevant agencies</w:t>
            </w:r>
            <w:bookmarkEnd w:id="7"/>
          </w:p>
        </w:tc>
        <w:tc>
          <w:tcPr>
            <w:tcW w:w="425" w:type="dxa"/>
          </w:tcPr>
          <w:p w14:paraId="02B08470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09EF3D12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3E7F1578" w14:textId="77777777" w:rsidR="00FF1262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8938" w:type="dxa"/>
            <w:vAlign w:val="center"/>
          </w:tcPr>
          <w:p w14:paraId="2C676A12" w14:textId="77777777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Alert families that the emergency lock out has been resolved and children are able to return to the Service</w:t>
            </w:r>
          </w:p>
        </w:tc>
        <w:tc>
          <w:tcPr>
            <w:tcW w:w="425" w:type="dxa"/>
          </w:tcPr>
          <w:p w14:paraId="165D0756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3972EF9A" w14:textId="77777777" w:rsidTr="00350F17">
        <w:trPr>
          <w:trHeight w:val="20"/>
        </w:trPr>
        <w:tc>
          <w:tcPr>
            <w:tcW w:w="555" w:type="dxa"/>
            <w:shd w:val="clear" w:color="auto" w:fill="F2F2F2" w:themeFill="background1" w:themeFillShade="F2"/>
            <w:vAlign w:val="center"/>
          </w:tcPr>
          <w:p w14:paraId="3A069250" w14:textId="77777777" w:rsidR="00FF1262" w:rsidRDefault="00FF1262" w:rsidP="00350F17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8938" w:type="dxa"/>
            <w:vAlign w:val="center"/>
          </w:tcPr>
          <w:p w14:paraId="2927D870" w14:textId="30E60DD6" w:rsidR="00FF1262" w:rsidRPr="00FF1262" w:rsidRDefault="008B433A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Confirm with emergency services when it is safe to return to the Service</w:t>
            </w:r>
          </w:p>
        </w:tc>
        <w:tc>
          <w:tcPr>
            <w:tcW w:w="425" w:type="dxa"/>
          </w:tcPr>
          <w:p w14:paraId="78A6FE33" w14:textId="77777777" w:rsidR="00FF1262" w:rsidRDefault="00FF1262" w:rsidP="00350F17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</w:tbl>
    <w:p w14:paraId="7494C0FF" w14:textId="77777777" w:rsidR="00FF1262" w:rsidRDefault="00FF1262" w:rsidP="00AF7C45">
      <w:pPr>
        <w:spacing w:after="160" w:line="360" w:lineRule="auto"/>
        <w:rPr>
          <w:rFonts w:ascii="Calibri Light" w:hAnsi="Calibri Light"/>
          <w:highlight w:val="yellow"/>
        </w:rPr>
      </w:pPr>
    </w:p>
    <w:p w14:paraId="36DF4C7E" w14:textId="77777777" w:rsidR="000E221E" w:rsidRDefault="000E221E" w:rsidP="00AF7C45">
      <w:pPr>
        <w:spacing w:after="160" w:line="360" w:lineRule="auto"/>
        <w:rPr>
          <w:rFonts w:ascii="Calibri Light" w:hAnsi="Calibri Light"/>
          <w:highlight w:val="yellow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95"/>
        <w:gridCol w:w="8998"/>
        <w:gridCol w:w="425"/>
      </w:tblGrid>
      <w:tr w:rsidR="00F23E2E" w14:paraId="7DA89B84" w14:textId="77777777" w:rsidTr="02FBD661">
        <w:trPr>
          <w:trHeight w:val="476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0CE66475" w14:textId="424ED516" w:rsidR="00F23E2E" w:rsidRPr="00FF1262" w:rsidRDefault="00F23E2E" w:rsidP="00350F17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0E221E">
              <w:rPr>
                <w:rFonts w:ascii="Calibri" w:hAnsi="Calibri" w:cs="Calibri"/>
                <w:sz w:val="24"/>
                <w:szCs w:val="24"/>
              </w:rPr>
              <w:lastRenderedPageBreak/>
              <w:t>LOCK IN – SHELTER IN PLACE PROCEDURE</w:t>
            </w:r>
            <w:r w:rsidRPr="00FF1262"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</w:tc>
      </w:tr>
      <w:tr w:rsidR="00FF1262" w14:paraId="65B15C39" w14:textId="77777777" w:rsidTr="00FF1262">
        <w:trPr>
          <w:trHeight w:val="397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58FFBAE2" w14:textId="2D5A33BD" w:rsidR="00FF1262" w:rsidRPr="00FF1262" w:rsidRDefault="00FF1262" w:rsidP="00FF1262">
            <w:pPr>
              <w:spacing w:before="80" w:after="8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FF1262">
              <w:rPr>
                <w:rFonts w:ascii="Calibri" w:hAnsi="Calibri" w:cs="Calibri"/>
                <w:sz w:val="24"/>
                <w:szCs w:val="24"/>
              </w:rPr>
              <w:t xml:space="preserve">Lock in- (Shelter in place): </w:t>
            </w:r>
            <w:r w:rsidRPr="00FF1262">
              <w:rPr>
                <w:rFonts w:ascii="Calibri Light" w:hAnsi="Calibri Light" w:cs="Calibri Light"/>
                <w:sz w:val="24"/>
                <w:szCs w:val="24"/>
              </w:rPr>
              <w:t>a security measure taken during an emergency to prevent people from leaving a building or premises until the threat or risk has been resolved.</w:t>
            </w:r>
          </w:p>
        </w:tc>
      </w:tr>
      <w:tr w:rsidR="00F23E2E" w14:paraId="73D6AACC" w14:textId="77777777" w:rsidTr="00FF1262">
        <w:trPr>
          <w:trHeight w:val="476"/>
        </w:trPr>
        <w:tc>
          <w:tcPr>
            <w:tcW w:w="9918" w:type="dxa"/>
            <w:gridSpan w:val="3"/>
            <w:shd w:val="clear" w:color="auto" w:fill="F2F2F2" w:themeFill="background1" w:themeFillShade="F2"/>
            <w:vAlign w:val="center"/>
          </w:tcPr>
          <w:p w14:paraId="2ED31B9A" w14:textId="0CCF1DC8" w:rsidR="00F23E2E" w:rsidRPr="00FF1262" w:rsidRDefault="00F23E2E" w:rsidP="00350F17">
            <w:pPr>
              <w:spacing w:after="0" w:line="24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FF1262">
              <w:rPr>
                <w:rFonts w:ascii="Calibri Light" w:hAnsi="Calibri Light" w:cs="Calibri Light"/>
              </w:rPr>
              <w:t>Educators will:</w:t>
            </w:r>
          </w:p>
        </w:tc>
      </w:tr>
      <w:tr w:rsidR="00F23E2E" w14:paraId="3CA50163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2BC8A4D2" w14:textId="0C8C7C5C" w:rsidR="00F23E2E" w:rsidRPr="00976B0C" w:rsidRDefault="00F23E2E" w:rsidP="00F23E2E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1</w:t>
            </w:r>
          </w:p>
        </w:tc>
        <w:tc>
          <w:tcPr>
            <w:tcW w:w="8998" w:type="dxa"/>
            <w:vAlign w:val="center"/>
          </w:tcPr>
          <w:p w14:paraId="4B67DA10" w14:textId="3D2E9B09" w:rsidR="00F23E2E" w:rsidRPr="00FF1262" w:rsidRDefault="008B433A" w:rsidP="00FF1262">
            <w:pPr>
              <w:spacing w:before="80" w:after="8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Call</w:t>
            </w:r>
            <w:r w:rsidRPr="00FF1262">
              <w:rPr>
                <w:rFonts w:ascii="Calibri Light" w:hAnsi="Calibri Light" w:cs="Calibri Light"/>
              </w:rPr>
              <w:t xml:space="preserve"> </w:t>
            </w:r>
            <w:r w:rsidRPr="008B433A">
              <w:rPr>
                <w:rFonts w:asciiTheme="majorHAnsi" w:hAnsiTheme="majorHAnsi" w:cstheme="majorHAnsi"/>
              </w:rPr>
              <w:t>000</w:t>
            </w:r>
            <w:r w:rsidRPr="00FF1262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for emergency services. Clearly </w:t>
            </w:r>
            <w:r w:rsidRPr="00FF1262">
              <w:rPr>
                <w:rFonts w:ascii="Calibri Light" w:hAnsi="Calibri Light" w:cs="Calibri Light"/>
              </w:rPr>
              <w:t>sta</w:t>
            </w:r>
            <w:r>
              <w:rPr>
                <w:rFonts w:ascii="Calibri Light" w:hAnsi="Calibri Light" w:cs="Calibri Light"/>
              </w:rPr>
              <w:t xml:space="preserve">te nature of emergency and the </w:t>
            </w:r>
            <w:r w:rsidRPr="00FF1262">
              <w:rPr>
                <w:rFonts w:ascii="Calibri Light" w:hAnsi="Calibri Light" w:cs="Calibri Light"/>
              </w:rPr>
              <w:t>name and address of the Service, the nearest cross street</w:t>
            </w:r>
            <w:r>
              <w:rPr>
                <w:rFonts w:ascii="Calibri Light" w:hAnsi="Calibri Light" w:cs="Calibri Light"/>
              </w:rPr>
              <w:t xml:space="preserve"> and emergency access.</w:t>
            </w:r>
          </w:p>
        </w:tc>
        <w:tc>
          <w:tcPr>
            <w:tcW w:w="425" w:type="dxa"/>
          </w:tcPr>
          <w:p w14:paraId="6A25867B" w14:textId="77777777" w:rsidR="00F23E2E" w:rsidRDefault="00F23E2E" w:rsidP="002758D3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002FD619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665DB188" w14:textId="47CB2D53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2</w:t>
            </w:r>
          </w:p>
        </w:tc>
        <w:tc>
          <w:tcPr>
            <w:tcW w:w="8998" w:type="dxa"/>
            <w:vAlign w:val="center"/>
          </w:tcPr>
          <w:p w14:paraId="3370956F" w14:textId="78AB36C2" w:rsidR="00FF1262" w:rsidRPr="00FF1262" w:rsidRDefault="008B433A" w:rsidP="00FF1262">
            <w:pPr>
              <w:spacing w:before="80" w:after="0" w:line="360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</w:t>
            </w:r>
            <w:r w:rsidR="00FF1262" w:rsidRPr="00FF1262">
              <w:rPr>
                <w:rFonts w:ascii="Calibri Light" w:hAnsi="Calibri Light" w:cs="Calibri Light"/>
              </w:rPr>
              <w:t xml:space="preserve">lert staff </w:t>
            </w:r>
            <w:r>
              <w:rPr>
                <w:rFonts w:ascii="Calibri Light" w:hAnsi="Calibri Light" w:cs="Calibri Light"/>
              </w:rPr>
              <w:t>to immediate</w:t>
            </w:r>
            <w:r w:rsidR="00856D3B">
              <w:rPr>
                <w:rFonts w:ascii="Calibri Light" w:hAnsi="Calibri Light" w:cs="Calibri Light"/>
              </w:rPr>
              <w:t xml:space="preserve"> </w:t>
            </w:r>
            <w:r w:rsidRPr="00856D3B">
              <w:rPr>
                <w:rFonts w:asciiTheme="majorHAnsi" w:hAnsiTheme="majorHAnsi" w:cstheme="majorHAnsi"/>
              </w:rPr>
              <w:t>Lock In</w:t>
            </w:r>
          </w:p>
        </w:tc>
        <w:tc>
          <w:tcPr>
            <w:tcW w:w="425" w:type="dxa"/>
          </w:tcPr>
          <w:p w14:paraId="012193CD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0A816672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48630DF0" w14:textId="589695BA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976B0C">
              <w:rPr>
                <w:rFonts w:ascii="Calibri" w:hAnsi="Calibri" w:cs="Calibri"/>
              </w:rPr>
              <w:t>3</w:t>
            </w:r>
          </w:p>
        </w:tc>
        <w:tc>
          <w:tcPr>
            <w:tcW w:w="8998" w:type="dxa"/>
            <w:vAlign w:val="center"/>
          </w:tcPr>
          <w:p w14:paraId="1B1A9B1D" w14:textId="53154005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  <w:lang w:val="en-US"/>
              </w:rPr>
            </w:pPr>
            <w:r w:rsidRPr="00FF1262">
              <w:rPr>
                <w:rFonts w:ascii="Calibri Light" w:hAnsi="Calibri Light" w:cs="Calibri Light"/>
              </w:rPr>
              <w:t xml:space="preserve">Direct </w:t>
            </w:r>
            <w:r w:rsidRPr="008B433A">
              <w:rPr>
                <w:rFonts w:ascii="Calibri Light" w:hAnsi="Calibri Light" w:cs="Calibri Light"/>
              </w:rPr>
              <w:t xml:space="preserve">children, educators, staff and visitors to a pre-determined shelter-in place location (as indicated in EMP) </w:t>
            </w:r>
            <w:bookmarkStart w:id="8" w:name="_Hlk154048084"/>
            <w:r w:rsidRPr="008B433A">
              <w:rPr>
                <w:rFonts w:ascii="Calibri Light" w:hAnsi="Calibri Light" w:cs="Calibri Light"/>
              </w:rPr>
              <w:t>as quickly as possible if safe to do so</w:t>
            </w:r>
            <w:bookmarkEnd w:id="8"/>
          </w:p>
        </w:tc>
        <w:tc>
          <w:tcPr>
            <w:tcW w:w="425" w:type="dxa"/>
          </w:tcPr>
          <w:p w14:paraId="66BD62BA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75B77531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74EB3970" w14:textId="23FAF2D7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8998" w:type="dxa"/>
            <w:vAlign w:val="center"/>
          </w:tcPr>
          <w:p w14:paraId="7F078468" w14:textId="57968909" w:rsidR="00FF1262" w:rsidRPr="00856D3B" w:rsidRDefault="00FF1262" w:rsidP="00856D3B">
            <w:pPr>
              <w:spacing w:after="0"/>
              <w:rPr>
                <w:rFonts w:asciiTheme="majorHAnsi" w:hAnsiTheme="majorHAnsi" w:cs="Calibri"/>
                <w:highlight w:val="yellow"/>
              </w:rPr>
            </w:pPr>
            <w:r w:rsidRPr="00856D3B">
              <w:rPr>
                <w:rFonts w:ascii="Calibri Light" w:hAnsi="Calibri Light" w:cs="Calibri Light"/>
              </w:rPr>
              <w:t xml:space="preserve">All available educators and staff will assist with moving babies, younger children and non-ambulant children </w:t>
            </w:r>
            <w:r w:rsidR="00856D3B" w:rsidRPr="00856D3B">
              <w:rPr>
                <w:rFonts w:ascii="Calibri Light" w:hAnsi="Calibri Light" w:cs="Calibri"/>
              </w:rPr>
              <w:t>to the designated area inside the service premises</w:t>
            </w:r>
          </w:p>
        </w:tc>
        <w:tc>
          <w:tcPr>
            <w:tcW w:w="425" w:type="dxa"/>
          </w:tcPr>
          <w:p w14:paraId="5E6F7A66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5F95C9D5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59F4757C" w14:textId="6D42D5A7" w:rsidR="00FF1262" w:rsidRPr="008B433A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8B433A">
              <w:rPr>
                <w:rFonts w:ascii="Calibri" w:hAnsi="Calibri" w:cs="Calibri"/>
              </w:rPr>
              <w:t>5</w:t>
            </w:r>
          </w:p>
        </w:tc>
        <w:tc>
          <w:tcPr>
            <w:tcW w:w="8998" w:type="dxa"/>
            <w:vAlign w:val="center"/>
          </w:tcPr>
          <w:p w14:paraId="124C0552" w14:textId="0817E8CC" w:rsidR="00FF1262" w:rsidRPr="008B433A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8B433A">
              <w:rPr>
                <w:rFonts w:ascii="Calibri Light" w:hAnsi="Calibri Light" w:cs="Calibri Light"/>
              </w:rPr>
              <w:t>Ensure all children, educators, staff and visitors are accounted for (check daily sign on sheet/app, staff sign in/out, visitor register, head count)</w:t>
            </w:r>
          </w:p>
        </w:tc>
        <w:tc>
          <w:tcPr>
            <w:tcW w:w="425" w:type="dxa"/>
          </w:tcPr>
          <w:p w14:paraId="0974C427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1865E613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59A7C30C" w14:textId="26308910" w:rsidR="00FF1262" w:rsidRDefault="008B433A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8998" w:type="dxa"/>
            <w:vAlign w:val="center"/>
          </w:tcPr>
          <w:p w14:paraId="13F29674" w14:textId="431364B1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  <w:color w:val="FF0000"/>
              </w:rPr>
            </w:pPr>
            <w:r w:rsidRPr="008B433A">
              <w:rPr>
                <w:rFonts w:ascii="Calibri Light" w:hAnsi="Calibri Light" w:cs="Calibri Light"/>
              </w:rPr>
              <w:t>Check the premises to ensure no one is left outside</w:t>
            </w:r>
          </w:p>
        </w:tc>
        <w:tc>
          <w:tcPr>
            <w:tcW w:w="425" w:type="dxa"/>
          </w:tcPr>
          <w:p w14:paraId="5C82939D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50D580FA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4775870D" w14:textId="37425AC5" w:rsidR="00FF1262" w:rsidRPr="00976B0C" w:rsidRDefault="008B433A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8998" w:type="dxa"/>
            <w:vAlign w:val="center"/>
          </w:tcPr>
          <w:p w14:paraId="02CAE281" w14:textId="7794EABB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bookmarkStart w:id="9" w:name="_Hlk154066966"/>
            <w:r w:rsidRPr="008B433A">
              <w:rPr>
                <w:rFonts w:ascii="Calibri Light" w:hAnsi="Calibri Light" w:cs="Calibri Light"/>
              </w:rPr>
              <w:t>Gather transportable first aid/emergency kit/medical management plans/medication (including emergency contact list for children)</w:t>
            </w:r>
            <w:bookmarkEnd w:id="9"/>
          </w:p>
        </w:tc>
        <w:tc>
          <w:tcPr>
            <w:tcW w:w="425" w:type="dxa"/>
          </w:tcPr>
          <w:p w14:paraId="3C602E1A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68697D02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7E542912" w14:textId="45787EFB" w:rsidR="00FF1262" w:rsidRPr="00976B0C" w:rsidRDefault="008B433A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8998" w:type="dxa"/>
            <w:vAlign w:val="center"/>
          </w:tcPr>
          <w:p w14:paraId="7DB884A2" w14:textId="46963B89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  <w:highlight w:val="green"/>
              </w:rPr>
            </w:pPr>
            <w:bookmarkStart w:id="10" w:name="_Hlk154048296"/>
            <w:r w:rsidRPr="00FF1262">
              <w:rPr>
                <w:rFonts w:ascii="Calibri Light" w:hAnsi="Calibri Light" w:cs="Calibri Light"/>
              </w:rPr>
              <w:t>Lock external doors, windows and close blinds or curtains where possible and turn off lights</w:t>
            </w:r>
            <w:r w:rsidRPr="008B433A">
              <w:rPr>
                <w:rFonts w:ascii="Calibri Light" w:hAnsi="Calibri Light" w:cs="Calibri Light"/>
              </w:rPr>
              <w:t>. If required, staff will lock internal doors.</w:t>
            </w:r>
            <w:bookmarkEnd w:id="10"/>
          </w:p>
        </w:tc>
        <w:tc>
          <w:tcPr>
            <w:tcW w:w="425" w:type="dxa"/>
          </w:tcPr>
          <w:p w14:paraId="2AC526AD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2B1A2703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3F0BE9F2" w14:textId="491941A7" w:rsidR="00FF1262" w:rsidRPr="00976B0C" w:rsidRDefault="008B433A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8998" w:type="dxa"/>
            <w:vAlign w:val="center"/>
          </w:tcPr>
          <w:p w14:paraId="471ACF91" w14:textId="0C49AD8F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Ensure a telephone line is kept free</w:t>
            </w:r>
          </w:p>
        </w:tc>
        <w:tc>
          <w:tcPr>
            <w:tcW w:w="425" w:type="dxa"/>
          </w:tcPr>
          <w:p w14:paraId="6A99D8AC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130E9B3C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20F28286" w14:textId="1E168B5E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8B433A">
              <w:rPr>
                <w:rFonts w:ascii="Calibri" w:hAnsi="Calibri" w:cs="Calibri"/>
              </w:rPr>
              <w:t>0</w:t>
            </w:r>
          </w:p>
        </w:tc>
        <w:tc>
          <w:tcPr>
            <w:tcW w:w="8998" w:type="dxa"/>
            <w:vAlign w:val="center"/>
          </w:tcPr>
          <w:p w14:paraId="12860023" w14:textId="15D2F2EC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 xml:space="preserve">Keep children away from windows if the emergency involves an extreme weather event </w:t>
            </w:r>
          </w:p>
        </w:tc>
        <w:tc>
          <w:tcPr>
            <w:tcW w:w="425" w:type="dxa"/>
          </w:tcPr>
          <w:p w14:paraId="39BFEDB2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28305D70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218D2EDA" w14:textId="6BBF3D7A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8B433A">
              <w:rPr>
                <w:rFonts w:ascii="Calibri" w:hAnsi="Calibri" w:cs="Calibri"/>
              </w:rPr>
              <w:t>1</w:t>
            </w:r>
          </w:p>
        </w:tc>
        <w:tc>
          <w:tcPr>
            <w:tcW w:w="8998" w:type="dxa"/>
            <w:vAlign w:val="center"/>
          </w:tcPr>
          <w:p w14:paraId="404B2F0C" w14:textId="5BFBE31F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FF1262">
              <w:rPr>
                <w:rFonts w:ascii="Calibri Light" w:hAnsi="Calibri Light" w:cs="Calibri Light"/>
              </w:rPr>
              <w:t>Use any available linen to block gaps around doors or window to minimise the entry of smoke/hazardous chemicals</w:t>
            </w:r>
          </w:p>
        </w:tc>
        <w:tc>
          <w:tcPr>
            <w:tcW w:w="425" w:type="dxa"/>
          </w:tcPr>
          <w:p w14:paraId="1F58AEA3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49AE5625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2143D3F8" w14:textId="65A03BF6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8B433A">
              <w:rPr>
                <w:rFonts w:ascii="Calibri" w:hAnsi="Calibri" w:cs="Calibri"/>
              </w:rPr>
              <w:t>2</w:t>
            </w:r>
          </w:p>
        </w:tc>
        <w:tc>
          <w:tcPr>
            <w:tcW w:w="8998" w:type="dxa"/>
            <w:vAlign w:val="center"/>
          </w:tcPr>
          <w:p w14:paraId="42279F8B" w14:textId="6C2296FE" w:rsidR="00FF1262" w:rsidRPr="00FF1262" w:rsidRDefault="00FF1262" w:rsidP="00FF1262">
            <w:pPr>
              <w:spacing w:before="80" w:after="80"/>
              <w:rPr>
                <w:rFonts w:ascii="Calibri Light" w:hAnsi="Calibri Light" w:cs="Calibri Light"/>
              </w:rPr>
            </w:pPr>
            <w:bookmarkStart w:id="11" w:name="_Hlk154048407"/>
            <w:r w:rsidRPr="00FF1262">
              <w:rPr>
                <w:rFonts w:ascii="Calibri Light" w:hAnsi="Calibri Light" w:cs="Calibri Light"/>
              </w:rPr>
              <w:t>Ensure children remain in a confined area</w:t>
            </w:r>
            <w:bookmarkEnd w:id="11"/>
          </w:p>
        </w:tc>
        <w:tc>
          <w:tcPr>
            <w:tcW w:w="425" w:type="dxa"/>
          </w:tcPr>
          <w:p w14:paraId="05207828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184B80" w14:paraId="785014A9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392C7047" w14:textId="53F47A65" w:rsidR="00184B80" w:rsidRDefault="00184B80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</w:t>
            </w:r>
          </w:p>
        </w:tc>
        <w:tc>
          <w:tcPr>
            <w:tcW w:w="8998" w:type="dxa"/>
            <w:vAlign w:val="center"/>
          </w:tcPr>
          <w:p w14:paraId="78DC2F47" w14:textId="039DA161" w:rsidR="00184B80" w:rsidRPr="00FF1262" w:rsidRDefault="00184B80" w:rsidP="00FF1262">
            <w:pPr>
              <w:spacing w:before="80" w:after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Alert families and/or emergency contacts of the emergency situation, and if emergency services deem it safe to do so, allow children to be collected from the Service</w:t>
            </w:r>
          </w:p>
        </w:tc>
        <w:tc>
          <w:tcPr>
            <w:tcW w:w="425" w:type="dxa"/>
          </w:tcPr>
          <w:p w14:paraId="320EAEAE" w14:textId="77777777" w:rsidR="00184B80" w:rsidRDefault="00184B80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6583C6FC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52779B02" w14:textId="0ABF48D3" w:rsidR="00FF1262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184B80">
              <w:rPr>
                <w:rFonts w:ascii="Calibri" w:hAnsi="Calibri" w:cs="Calibri"/>
              </w:rPr>
              <w:t>4</w:t>
            </w:r>
          </w:p>
        </w:tc>
        <w:tc>
          <w:tcPr>
            <w:tcW w:w="8998" w:type="dxa"/>
            <w:vAlign w:val="center"/>
          </w:tcPr>
          <w:p w14:paraId="518272A5" w14:textId="54FC8FE0" w:rsidR="00FF1262" w:rsidRPr="00FF1262" w:rsidRDefault="00184B80" w:rsidP="00FF1262">
            <w:pPr>
              <w:spacing w:before="80" w:after="0"/>
              <w:rPr>
                <w:rFonts w:ascii="Calibri Light" w:hAnsi="Calibri Light" w:cs="Calibri Light"/>
              </w:rPr>
            </w:pPr>
            <w:bookmarkStart w:id="12" w:name="_Hlk154069104"/>
            <w:r w:rsidRPr="00FF1262">
              <w:rPr>
                <w:rFonts w:ascii="Calibri Light" w:hAnsi="Calibri Light" w:cs="Calibri Light"/>
              </w:rPr>
              <w:t>Continue to liaise with emergency services</w:t>
            </w:r>
            <w:bookmarkEnd w:id="12"/>
            <w:r>
              <w:rPr>
                <w:rFonts w:ascii="Calibri Light" w:hAnsi="Calibri Light" w:cs="Calibri Light"/>
              </w:rPr>
              <w:t xml:space="preserve">. If situation escalates, implement </w:t>
            </w:r>
            <w:r w:rsidRPr="00184B80">
              <w:rPr>
                <w:rFonts w:asciiTheme="majorHAnsi" w:hAnsiTheme="majorHAnsi" w:cstheme="majorHAnsi"/>
              </w:rPr>
              <w:t>lock down</w:t>
            </w:r>
            <w:r>
              <w:rPr>
                <w:rFonts w:ascii="Calibri Light" w:hAnsi="Calibri Light" w:cs="Calibri Light"/>
              </w:rPr>
              <w:t xml:space="preserve"> procedure</w:t>
            </w:r>
          </w:p>
        </w:tc>
        <w:tc>
          <w:tcPr>
            <w:tcW w:w="425" w:type="dxa"/>
          </w:tcPr>
          <w:p w14:paraId="1474F265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184B80" w14:paraId="6387D272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63DD4F23" w14:textId="00E77B3D" w:rsidR="00184B80" w:rsidRDefault="00184B80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8998" w:type="dxa"/>
            <w:vAlign w:val="center"/>
          </w:tcPr>
          <w:p w14:paraId="3C31CEED" w14:textId="6C18BD87" w:rsidR="00184B80" w:rsidRPr="00184B80" w:rsidRDefault="00184B80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184B80">
              <w:rPr>
                <w:rFonts w:ascii="Calibri Light" w:hAnsi="Calibri Light" w:cs="Calibri Light"/>
              </w:rPr>
              <w:t>Administer first aid if necessary</w:t>
            </w:r>
          </w:p>
        </w:tc>
        <w:tc>
          <w:tcPr>
            <w:tcW w:w="425" w:type="dxa"/>
          </w:tcPr>
          <w:p w14:paraId="5DDC3270" w14:textId="77777777" w:rsidR="00184B80" w:rsidRDefault="00184B80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2257D165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3DC2E905" w14:textId="0C2BCB39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184B80">
              <w:rPr>
                <w:rFonts w:ascii="Calibri" w:hAnsi="Calibri" w:cs="Calibri"/>
              </w:rPr>
              <w:t>6</w:t>
            </w:r>
          </w:p>
        </w:tc>
        <w:tc>
          <w:tcPr>
            <w:tcW w:w="8998" w:type="dxa"/>
            <w:vAlign w:val="center"/>
          </w:tcPr>
          <w:p w14:paraId="79722B19" w14:textId="29EFE17E" w:rsidR="00FF1262" w:rsidRPr="00184B80" w:rsidRDefault="00184B80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184B80">
              <w:rPr>
                <w:rFonts w:ascii="Calibri Light" w:hAnsi="Calibri Light" w:cs="Calibri Light"/>
              </w:rPr>
              <w:t>Implement the service’s</w:t>
            </w:r>
            <w:r w:rsidRPr="00184B80">
              <w:rPr>
                <w:rFonts w:ascii="Calibri Light" w:hAnsi="Calibri Light" w:cs="Calibri Light"/>
                <w:i/>
                <w:iCs/>
              </w:rPr>
              <w:t xml:space="preserve"> Emergency Management Plan </w:t>
            </w:r>
            <w:r w:rsidRPr="00184B80">
              <w:rPr>
                <w:rFonts w:ascii="Calibri Light" w:hAnsi="Calibri Light" w:cs="Calibri Light"/>
              </w:rPr>
              <w:t>including</w:t>
            </w:r>
            <w:r w:rsidRPr="00184B80">
              <w:rPr>
                <w:rFonts w:ascii="Calibri Light" w:hAnsi="Calibri Light" w:cs="Calibri Light"/>
                <w:i/>
                <w:iCs/>
              </w:rPr>
              <w:t xml:space="preserve"> Emergency Evacuation Procedure</w:t>
            </w:r>
            <w:r w:rsidRPr="00184B80">
              <w:rPr>
                <w:rFonts w:ascii="Calibri Light" w:hAnsi="Calibri Light" w:cs="Calibri Light"/>
              </w:rPr>
              <w:t xml:space="preserve"> If advised by emergency services.</w:t>
            </w:r>
          </w:p>
        </w:tc>
        <w:tc>
          <w:tcPr>
            <w:tcW w:w="425" w:type="dxa"/>
          </w:tcPr>
          <w:p w14:paraId="2BEC4675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  <w:tr w:rsidR="00FF1262" w14:paraId="52A495B5" w14:textId="77777777" w:rsidTr="02FBD661">
        <w:trPr>
          <w:trHeight w:val="20"/>
        </w:trPr>
        <w:tc>
          <w:tcPr>
            <w:tcW w:w="495" w:type="dxa"/>
            <w:shd w:val="clear" w:color="auto" w:fill="F2F2F2" w:themeFill="background1" w:themeFillShade="F2"/>
            <w:vAlign w:val="center"/>
          </w:tcPr>
          <w:p w14:paraId="1E08CFD5" w14:textId="29ACF6A7" w:rsidR="00FF1262" w:rsidRPr="00976B0C" w:rsidRDefault="00FF1262" w:rsidP="00FF1262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</w:t>
            </w:r>
          </w:p>
        </w:tc>
        <w:tc>
          <w:tcPr>
            <w:tcW w:w="8998" w:type="dxa"/>
            <w:vAlign w:val="center"/>
          </w:tcPr>
          <w:p w14:paraId="5319E470" w14:textId="6A8D01CF" w:rsidR="00FF1262" w:rsidRPr="00184B80" w:rsidRDefault="00184B80" w:rsidP="00FF1262">
            <w:pPr>
              <w:spacing w:before="80" w:after="80"/>
              <w:rPr>
                <w:rFonts w:ascii="Calibri Light" w:hAnsi="Calibri Light" w:cs="Calibri Light"/>
              </w:rPr>
            </w:pPr>
            <w:r w:rsidRPr="00184B80">
              <w:rPr>
                <w:rFonts w:ascii="Calibri Light" w:hAnsi="Calibri Light" w:cs="Calibri Light"/>
              </w:rPr>
              <w:t xml:space="preserve">Remain in ‘lock in’ until advised it is safe to return to normal activities by emergency services </w:t>
            </w:r>
          </w:p>
        </w:tc>
        <w:tc>
          <w:tcPr>
            <w:tcW w:w="425" w:type="dxa"/>
          </w:tcPr>
          <w:p w14:paraId="235D7029" w14:textId="77777777" w:rsidR="00FF1262" w:rsidRDefault="00FF1262" w:rsidP="00FF1262">
            <w:pPr>
              <w:rPr>
                <w:rFonts w:cstheme="majorHAnsi"/>
                <w:sz w:val="24"/>
                <w:szCs w:val="24"/>
              </w:rPr>
            </w:pPr>
          </w:p>
        </w:tc>
      </w:tr>
    </w:tbl>
    <w:p w14:paraId="7154A8DE" w14:textId="77777777" w:rsidR="00753591" w:rsidRDefault="00753591" w:rsidP="00753591">
      <w:pPr>
        <w:spacing w:after="160" w:line="360" w:lineRule="auto"/>
        <w:rPr>
          <w:rFonts w:ascii="Calibri Light" w:hAnsi="Calibri Light" w:cs="Calibri Light"/>
          <w:color w:val="FF0000"/>
          <w:highlight w:val="yellow"/>
        </w:rPr>
      </w:pPr>
    </w:p>
    <w:p w14:paraId="6F91C28F" w14:textId="77777777" w:rsidR="004D43FD" w:rsidRPr="00976B0C" w:rsidRDefault="004D43FD" w:rsidP="00753591">
      <w:pPr>
        <w:spacing w:after="160" w:line="360" w:lineRule="auto"/>
        <w:rPr>
          <w:rFonts w:ascii="Calibri Light" w:hAnsi="Calibri Light" w:cs="Calibri Light"/>
          <w:color w:val="C0504D" w:themeColor="accent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47"/>
        <w:gridCol w:w="2130"/>
        <w:gridCol w:w="1715"/>
        <w:gridCol w:w="2930"/>
      </w:tblGrid>
      <w:tr w:rsidR="003C6175" w:rsidRPr="0094285E" w14:paraId="6C135B6B" w14:textId="77777777" w:rsidTr="00FA22A5">
        <w:trPr>
          <w:trHeight w:val="476"/>
        </w:trPr>
        <w:tc>
          <w:tcPr>
            <w:tcW w:w="9322" w:type="dxa"/>
            <w:gridSpan w:val="4"/>
            <w:shd w:val="clear" w:color="auto" w:fill="D9D9D9"/>
            <w:vAlign w:val="center"/>
          </w:tcPr>
          <w:p w14:paraId="5AF7B624" w14:textId="77777777" w:rsidR="003C6175" w:rsidRPr="0094285E" w:rsidRDefault="003C6175" w:rsidP="000F7E76">
            <w:pPr>
              <w:rPr>
                <w:rFonts w:ascii="Calibri" w:eastAsia="Cambria" w:hAnsi="Calibri" w:cs="Calibri"/>
                <w:color w:val="FF0000"/>
              </w:rPr>
            </w:pPr>
            <w:bookmarkStart w:id="13" w:name="_Hlk98761532"/>
            <w:r w:rsidRPr="0094285E">
              <w:rPr>
                <w:rFonts w:ascii="Calibri" w:eastAsia="Cambria" w:hAnsi="Calibri" w:cs="Calibri"/>
                <w:color w:val="000000"/>
              </w:rPr>
              <w:lastRenderedPageBreak/>
              <w:t>REVIEW OF PROCEDURE</w:t>
            </w:r>
          </w:p>
        </w:tc>
      </w:tr>
      <w:tr w:rsidR="003C6175" w:rsidRPr="0094285E" w14:paraId="54DAF4EA" w14:textId="77777777" w:rsidTr="00FA22A5">
        <w:trPr>
          <w:trHeight w:val="476"/>
        </w:trPr>
        <w:tc>
          <w:tcPr>
            <w:tcW w:w="2547" w:type="dxa"/>
            <w:shd w:val="clear" w:color="auto" w:fill="F2F2F2"/>
          </w:tcPr>
          <w:p w14:paraId="3DA6F7A1" w14:textId="77777777" w:rsidR="003C6175" w:rsidRPr="0094285E" w:rsidRDefault="003C6175" w:rsidP="000F7E76">
            <w:pPr>
              <w:rPr>
                <w:rFonts w:ascii="Calibri Light" w:eastAsia="Cambria" w:hAnsi="Calibri Light" w:cs="Calibri Light"/>
                <w:color w:val="000000"/>
              </w:rPr>
            </w:pPr>
            <w:r w:rsidRPr="0094285E">
              <w:rPr>
                <w:rFonts w:ascii="Calibri Light" w:eastAsia="Cambria" w:hAnsi="Calibri Light" w:cs="Calibri Light"/>
                <w:color w:val="000000"/>
              </w:rPr>
              <w:t>Date procedure created</w:t>
            </w:r>
          </w:p>
        </w:tc>
        <w:tc>
          <w:tcPr>
            <w:tcW w:w="2130" w:type="dxa"/>
            <w:shd w:val="clear" w:color="auto" w:fill="FFFFFF"/>
          </w:tcPr>
          <w:p w14:paraId="4976BAB9" w14:textId="24B8F51C" w:rsidR="003C6175" w:rsidRPr="0094285E" w:rsidRDefault="003C6175" w:rsidP="000F7E76">
            <w:pPr>
              <w:rPr>
                <w:rFonts w:ascii="Calibri Light" w:eastAsia="Cambria" w:hAnsi="Calibri Light" w:cs="Calibri Light"/>
                <w:color w:val="000000"/>
              </w:rPr>
            </w:pPr>
            <w:r w:rsidRPr="0094285E">
              <w:rPr>
                <w:rFonts w:ascii="Calibri Light" w:eastAsia="Cambria" w:hAnsi="Calibri Light" w:cs="Calibri Light"/>
                <w:color w:val="000000"/>
              </w:rPr>
              <w:t xml:space="preserve"> </w:t>
            </w:r>
            <w:r w:rsidR="000E221E">
              <w:rPr>
                <w:rFonts w:ascii="Calibri Light" w:eastAsia="Cambria" w:hAnsi="Calibri Light" w:cs="Calibri Light"/>
                <w:color w:val="000000"/>
              </w:rPr>
              <w:t>25/06/2025</w:t>
            </w:r>
          </w:p>
        </w:tc>
        <w:tc>
          <w:tcPr>
            <w:tcW w:w="1715" w:type="dxa"/>
            <w:shd w:val="clear" w:color="auto" w:fill="F2F2F2"/>
          </w:tcPr>
          <w:p w14:paraId="6AE61FE0" w14:textId="77777777" w:rsidR="003C6175" w:rsidRPr="0094285E" w:rsidRDefault="003C6175" w:rsidP="000F7E76">
            <w:pPr>
              <w:rPr>
                <w:rFonts w:ascii="Calibri Light" w:eastAsia="Cambria" w:hAnsi="Calibri Light" w:cs="Calibri Light"/>
                <w:color w:val="000000"/>
              </w:rPr>
            </w:pPr>
            <w:r w:rsidRPr="0094285E">
              <w:rPr>
                <w:rFonts w:ascii="Calibri Light" w:eastAsia="Cambria" w:hAnsi="Calibri Light" w:cs="Calibri Light"/>
                <w:color w:val="000000"/>
              </w:rPr>
              <w:t>To be reviewed</w:t>
            </w:r>
          </w:p>
        </w:tc>
        <w:tc>
          <w:tcPr>
            <w:tcW w:w="2930" w:type="dxa"/>
            <w:shd w:val="clear" w:color="auto" w:fill="FFFFFF"/>
          </w:tcPr>
          <w:p w14:paraId="1961B7F5" w14:textId="54C38A62" w:rsidR="003C6175" w:rsidRPr="0094285E" w:rsidRDefault="000E221E" w:rsidP="000F7E76">
            <w:pPr>
              <w:rPr>
                <w:rFonts w:ascii="Calibri Light" w:eastAsia="Cambria" w:hAnsi="Calibri Light" w:cs="Calibri Light"/>
                <w:color w:val="000000"/>
              </w:rPr>
            </w:pPr>
            <w:r>
              <w:rPr>
                <w:rFonts w:ascii="Calibri Light" w:eastAsia="Cambria" w:hAnsi="Calibri Light" w:cs="Calibri Light"/>
                <w:color w:val="000000"/>
              </w:rPr>
              <w:t>25/06/2026</w:t>
            </w:r>
          </w:p>
        </w:tc>
      </w:tr>
      <w:tr w:rsidR="003C6175" w:rsidRPr="0094285E" w14:paraId="11B5DC5E" w14:textId="77777777" w:rsidTr="00FA22A5">
        <w:trPr>
          <w:trHeight w:val="476"/>
        </w:trPr>
        <w:tc>
          <w:tcPr>
            <w:tcW w:w="2547" w:type="dxa"/>
            <w:shd w:val="clear" w:color="auto" w:fill="F2F2F2"/>
          </w:tcPr>
          <w:p w14:paraId="6EF296B6" w14:textId="77777777" w:rsidR="003C6175" w:rsidRPr="0094285E" w:rsidRDefault="003C6175" w:rsidP="000F7E76">
            <w:pPr>
              <w:rPr>
                <w:rFonts w:ascii="Calibri Light" w:eastAsia="Cambria" w:hAnsi="Calibri Light" w:cs="Calibri Light"/>
                <w:color w:val="000000"/>
              </w:rPr>
            </w:pPr>
            <w:r w:rsidRPr="0094285E">
              <w:rPr>
                <w:rFonts w:ascii="Calibri Light" w:eastAsia="Cambria" w:hAnsi="Calibri Light" w:cs="Calibri Light"/>
                <w:color w:val="000000"/>
              </w:rPr>
              <w:t>Approved by</w:t>
            </w:r>
          </w:p>
        </w:tc>
        <w:tc>
          <w:tcPr>
            <w:tcW w:w="2130" w:type="dxa"/>
            <w:shd w:val="clear" w:color="auto" w:fill="FFFFFF"/>
          </w:tcPr>
          <w:p w14:paraId="6B8CBEEC" w14:textId="1A89232A" w:rsidR="003C6175" w:rsidRPr="0094285E" w:rsidRDefault="000E221E" w:rsidP="000F7E76">
            <w:pPr>
              <w:rPr>
                <w:rFonts w:ascii="Calibri Light" w:eastAsia="Cambria" w:hAnsi="Calibri Light" w:cs="Calibri Light"/>
                <w:color w:val="000000"/>
                <w:sz w:val="20"/>
                <w:szCs w:val="20"/>
              </w:rPr>
            </w:pPr>
            <w:r>
              <w:rPr>
                <w:rFonts w:ascii="Calibri Light" w:eastAsia="Cambria" w:hAnsi="Calibri Light" w:cs="Calibri Light"/>
                <w:color w:val="000000"/>
                <w:sz w:val="20"/>
                <w:szCs w:val="20"/>
              </w:rPr>
              <w:t>Rosie Hamilton</w:t>
            </w:r>
          </w:p>
        </w:tc>
        <w:tc>
          <w:tcPr>
            <w:tcW w:w="1715" w:type="dxa"/>
            <w:shd w:val="clear" w:color="auto" w:fill="F2F2F2"/>
          </w:tcPr>
          <w:p w14:paraId="118558DA" w14:textId="77777777" w:rsidR="003C6175" w:rsidRPr="0094285E" w:rsidRDefault="003C6175" w:rsidP="000F7E76">
            <w:pPr>
              <w:rPr>
                <w:rFonts w:ascii="Calibri Light" w:eastAsia="Cambria" w:hAnsi="Calibri Light" w:cs="Calibri Light"/>
                <w:color w:val="000000"/>
              </w:rPr>
            </w:pPr>
            <w:r w:rsidRPr="0094285E">
              <w:rPr>
                <w:rFonts w:ascii="Calibri Light" w:eastAsia="Cambria" w:hAnsi="Calibri Light" w:cs="Calibri Light"/>
                <w:color w:val="000000"/>
              </w:rPr>
              <w:t>Signature</w:t>
            </w:r>
          </w:p>
        </w:tc>
        <w:tc>
          <w:tcPr>
            <w:tcW w:w="2930" w:type="dxa"/>
            <w:shd w:val="clear" w:color="auto" w:fill="FFFFFF"/>
          </w:tcPr>
          <w:p w14:paraId="43AE5313" w14:textId="77777777" w:rsidR="003C6175" w:rsidRPr="0094285E" w:rsidRDefault="003C6175" w:rsidP="000F7E76">
            <w:pPr>
              <w:rPr>
                <w:rFonts w:ascii="Calibri Light" w:eastAsia="Cambria" w:hAnsi="Calibri Light" w:cs="Calibri Light"/>
                <w:color w:val="000000"/>
              </w:rPr>
            </w:pPr>
          </w:p>
        </w:tc>
      </w:tr>
      <w:tr w:rsidR="003C6175" w:rsidRPr="0094285E" w14:paraId="13DFE369" w14:textId="77777777" w:rsidTr="00FA22A5">
        <w:trPr>
          <w:trHeight w:val="476"/>
        </w:trPr>
        <w:tc>
          <w:tcPr>
            <w:tcW w:w="2547" w:type="dxa"/>
            <w:shd w:val="clear" w:color="auto" w:fill="F2F2F2"/>
          </w:tcPr>
          <w:p w14:paraId="08D3BB2C" w14:textId="77777777" w:rsidR="003C6175" w:rsidRPr="0094285E" w:rsidRDefault="003C6175" w:rsidP="000F7E76">
            <w:pPr>
              <w:rPr>
                <w:rFonts w:ascii="Calibri Light" w:eastAsia="Cambria" w:hAnsi="Calibri Light" w:cs="Calibri Light"/>
                <w:color w:val="FF0000"/>
              </w:rPr>
            </w:pPr>
            <w:r w:rsidRPr="0094285E">
              <w:rPr>
                <w:rFonts w:ascii="Calibri Light" w:eastAsia="Cambria" w:hAnsi="Calibri Light" w:cs="Calibri Light"/>
              </w:rPr>
              <w:t>Procedure Reviewed Date</w:t>
            </w:r>
          </w:p>
        </w:tc>
        <w:tc>
          <w:tcPr>
            <w:tcW w:w="6775" w:type="dxa"/>
            <w:gridSpan w:val="3"/>
            <w:shd w:val="clear" w:color="auto" w:fill="F2F2F2"/>
          </w:tcPr>
          <w:p w14:paraId="3DC0433A" w14:textId="77777777" w:rsidR="003C6175" w:rsidRPr="0094285E" w:rsidRDefault="003C6175" w:rsidP="000F7E76">
            <w:pPr>
              <w:rPr>
                <w:rFonts w:ascii="Calibri Light" w:eastAsia="Cambria" w:hAnsi="Calibri Light" w:cs="Calibri Light"/>
              </w:rPr>
            </w:pPr>
            <w:r w:rsidRPr="0094285E">
              <w:rPr>
                <w:rFonts w:ascii="Calibri Light" w:eastAsia="Cambria" w:hAnsi="Calibri Light" w:cs="Calibri Light"/>
              </w:rPr>
              <w:t>Modifications/Changes</w:t>
            </w:r>
          </w:p>
        </w:tc>
      </w:tr>
      <w:tr w:rsidR="002727AC" w:rsidRPr="0094285E" w14:paraId="37EAD515" w14:textId="77777777" w:rsidTr="00FA22A5">
        <w:trPr>
          <w:trHeight w:val="476"/>
        </w:trPr>
        <w:tc>
          <w:tcPr>
            <w:tcW w:w="2547" w:type="dxa"/>
          </w:tcPr>
          <w:p w14:paraId="38A5A570" w14:textId="5D897744" w:rsidR="002727AC" w:rsidRPr="000E221E" w:rsidRDefault="002727AC" w:rsidP="000F7E76">
            <w:pPr>
              <w:rPr>
                <w:rFonts w:ascii="Calibri Light" w:eastAsia="Cambria" w:hAnsi="Calibri Light" w:cs="Calibri Light"/>
              </w:rPr>
            </w:pPr>
            <w:r w:rsidRPr="000E221E">
              <w:rPr>
                <w:rFonts w:ascii="Calibri Light" w:eastAsia="Cambria" w:hAnsi="Calibri Light" w:cs="Calibri Light"/>
              </w:rPr>
              <w:t>January 2024</w:t>
            </w:r>
          </w:p>
        </w:tc>
        <w:tc>
          <w:tcPr>
            <w:tcW w:w="6775" w:type="dxa"/>
            <w:gridSpan w:val="3"/>
          </w:tcPr>
          <w:p w14:paraId="3EBD4A06" w14:textId="01E267FA" w:rsidR="002727AC" w:rsidRPr="000E221E" w:rsidRDefault="004D43FD" w:rsidP="002758D3">
            <w:pPr>
              <w:spacing w:after="0"/>
              <w:rPr>
                <w:rFonts w:ascii="Calibri Light" w:hAnsi="Calibri Light" w:cs="Calibri Light"/>
              </w:rPr>
            </w:pPr>
            <w:r w:rsidRPr="000E221E">
              <w:rPr>
                <w:rFonts w:ascii="Calibri Light" w:hAnsi="Calibri Light" w:cs="Calibri Light"/>
              </w:rPr>
              <w:t>R</w:t>
            </w:r>
            <w:r w:rsidR="00F23E2E" w:rsidRPr="000E221E">
              <w:rPr>
                <w:rFonts w:ascii="Calibri Light" w:hAnsi="Calibri Light" w:cs="Calibri Light"/>
              </w:rPr>
              <w:t>eview of policy to incorporate 3 types of lockdown measures as per ACECQA key terms – lock down; lock out; lock in</w:t>
            </w:r>
          </w:p>
          <w:p w14:paraId="45C88032" w14:textId="2E1AE19D" w:rsidR="002758D3" w:rsidRPr="000E221E" w:rsidRDefault="002758D3" w:rsidP="002758D3">
            <w:pPr>
              <w:spacing w:after="0"/>
              <w:rPr>
                <w:rFonts w:ascii="Calibri Light" w:eastAsia="Cambria" w:hAnsi="Calibri Light" w:cs="Calibri Light"/>
              </w:rPr>
            </w:pPr>
            <w:r w:rsidRPr="000E221E">
              <w:rPr>
                <w:rFonts w:ascii="Calibri Light" w:hAnsi="Calibri Light" w:cs="Calibri Light"/>
              </w:rPr>
              <w:t>Review of procedure in line with Policy</w:t>
            </w:r>
          </w:p>
        </w:tc>
      </w:tr>
      <w:tr w:rsidR="003C6175" w:rsidRPr="0094285E" w14:paraId="030BF136" w14:textId="77777777" w:rsidTr="00FA22A5">
        <w:trPr>
          <w:trHeight w:val="476"/>
        </w:trPr>
        <w:tc>
          <w:tcPr>
            <w:tcW w:w="2547" w:type="dxa"/>
          </w:tcPr>
          <w:p w14:paraId="0F23F6BC" w14:textId="0AD7DE00" w:rsidR="003C6175" w:rsidRPr="0094285E" w:rsidRDefault="00666C1B" w:rsidP="000F7E76">
            <w:pPr>
              <w:rPr>
                <w:rFonts w:ascii="Calibri Light" w:eastAsia="Cambria" w:hAnsi="Calibri Light" w:cs="Calibri Light"/>
              </w:rPr>
            </w:pPr>
            <w:r>
              <w:rPr>
                <w:rFonts w:ascii="Calibri Light" w:eastAsia="Cambria" w:hAnsi="Calibri Light" w:cs="Calibri Light"/>
              </w:rPr>
              <w:t>March 2022</w:t>
            </w:r>
          </w:p>
        </w:tc>
        <w:tc>
          <w:tcPr>
            <w:tcW w:w="6775" w:type="dxa"/>
            <w:gridSpan w:val="3"/>
          </w:tcPr>
          <w:p w14:paraId="71BD37A0" w14:textId="1BC3D04E" w:rsidR="003C6175" w:rsidRPr="0094285E" w:rsidRDefault="00666C1B" w:rsidP="000F7E76">
            <w:pPr>
              <w:rPr>
                <w:rFonts w:ascii="Calibri Light" w:eastAsia="Cambria" w:hAnsi="Calibri Light" w:cs="Calibri Light"/>
              </w:rPr>
            </w:pPr>
            <w:r>
              <w:rPr>
                <w:rFonts w:ascii="Calibri Light" w:eastAsia="Cambria" w:hAnsi="Calibri Light" w:cs="Calibri Light"/>
              </w:rPr>
              <w:t xml:space="preserve">Procedure reviewed: </w:t>
            </w:r>
            <w:r w:rsidR="003C5F61">
              <w:rPr>
                <w:rFonts w:ascii="Calibri Light" w:eastAsia="Cambria" w:hAnsi="Calibri Light" w:cs="Calibri Light"/>
              </w:rPr>
              <w:t>additional information regarding policy review</w:t>
            </w:r>
          </w:p>
        </w:tc>
      </w:tr>
      <w:bookmarkEnd w:id="13"/>
    </w:tbl>
    <w:p w14:paraId="10E92331" w14:textId="77777777" w:rsidR="003C6175" w:rsidRPr="001F6711" w:rsidRDefault="003C6175" w:rsidP="001F6711">
      <w:pPr>
        <w:spacing w:after="160" w:line="360" w:lineRule="auto"/>
        <w:rPr>
          <w:rFonts w:asciiTheme="majorHAnsi" w:hAnsiTheme="majorHAnsi"/>
        </w:rPr>
      </w:pPr>
    </w:p>
    <w:sectPr w:rsidR="003C6175" w:rsidRPr="001F6711" w:rsidSect="00E5677C">
      <w:headerReference w:type="default" r:id="rId12"/>
      <w:footerReference w:type="even" r:id="rId13"/>
      <w:footerReference w:type="default" r:id="rId14"/>
      <w:pgSz w:w="11900" w:h="16840"/>
      <w:pgMar w:top="1368" w:right="936" w:bottom="851" w:left="936" w:header="0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9B3EB" w14:textId="77777777" w:rsidR="00A53C86" w:rsidRDefault="00A53C86" w:rsidP="00F85C1A">
      <w:r>
        <w:separator/>
      </w:r>
    </w:p>
  </w:endnote>
  <w:endnote w:type="continuationSeparator" w:id="0">
    <w:p w14:paraId="576006E8" w14:textId="77777777" w:rsidR="00A53C86" w:rsidRDefault="00A53C86" w:rsidP="00F85C1A">
      <w:r>
        <w:continuationSeparator/>
      </w:r>
    </w:p>
  </w:endnote>
  <w:endnote w:type="continuationNotice" w:id="1">
    <w:p w14:paraId="3ADB0DAC" w14:textId="77777777" w:rsidR="00604315" w:rsidRDefault="0060431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altName w:val="Calibri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34807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11011E" w14:textId="79BDDFFC" w:rsidR="000B1DFD" w:rsidRDefault="000B1DFD" w:rsidP="00CD6A1F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04BB950" w14:textId="77777777" w:rsidR="000B1DFD" w:rsidRDefault="000B1DFD" w:rsidP="000B0B60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8157" w14:textId="251DB133" w:rsidR="000B1DFD" w:rsidRDefault="000B1DFD" w:rsidP="000B0B60">
    <w:pPr>
      <w:pStyle w:val="Footer"/>
      <w:ind w:left="720" w:firstLine="360"/>
      <w:rPr>
        <w:rFonts w:ascii="Calibri Light" w:hAnsi="Calibri Light"/>
        <w:color w:val="16A6C6"/>
        <w:sz w:val="18"/>
        <w:szCs w:val="18"/>
      </w:rPr>
    </w:pPr>
  </w:p>
  <w:p w14:paraId="6F6B8A1D" w14:textId="5BEFF708" w:rsidR="000B1DFD" w:rsidRDefault="000B1DFD" w:rsidP="0054181F">
    <w:pPr>
      <w:pStyle w:val="Footer"/>
      <w:ind w:left="720"/>
      <w:rPr>
        <w:rFonts w:ascii="Calibri Light" w:hAnsi="Calibri Light"/>
        <w:color w:val="16A6C6"/>
        <w:sz w:val="18"/>
        <w:szCs w:val="18"/>
      </w:rPr>
    </w:pPr>
  </w:p>
  <w:sdt>
    <w:sdtPr>
      <w:rPr>
        <w:rStyle w:val="PageNumber"/>
        <w:rFonts w:asciiTheme="majorHAnsi" w:hAnsiTheme="majorHAnsi" w:cstheme="majorHAnsi"/>
      </w:rPr>
      <w:id w:val="-9574953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B28004" w14:textId="77777777" w:rsidR="00CD6A1F" w:rsidRPr="00CD6A1F" w:rsidRDefault="00CD6A1F" w:rsidP="00CD6A1F">
        <w:pPr>
          <w:pStyle w:val="Footer"/>
          <w:framePr w:wrap="none" w:vAnchor="text" w:hAnchor="page" w:x="927" w:y="3"/>
          <w:rPr>
            <w:rStyle w:val="PageNumber"/>
            <w:rFonts w:asciiTheme="majorHAnsi" w:hAnsiTheme="majorHAnsi" w:cstheme="majorHAnsi"/>
          </w:rPr>
        </w:pP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begin"/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instrText xml:space="preserve"> PAGE </w:instrText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separate"/>
        </w:r>
        <w:r w:rsidRPr="00CD6A1F">
          <w:rPr>
            <w:rStyle w:val="PageNumber"/>
            <w:rFonts w:asciiTheme="majorHAnsi" w:hAnsiTheme="majorHAnsi" w:cstheme="majorHAnsi"/>
            <w:noProof/>
            <w:sz w:val="20"/>
            <w:szCs w:val="20"/>
          </w:rPr>
          <w:t>1</w:t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end"/>
        </w:r>
      </w:p>
    </w:sdtContent>
  </w:sdt>
  <w:p w14:paraId="71BA3A64" w14:textId="0FB7958F" w:rsidR="000B1DFD" w:rsidRPr="006D5D3B" w:rsidRDefault="000B1DFD" w:rsidP="006D5D3B">
    <w:pPr>
      <w:pStyle w:val="Footer"/>
      <w:ind w:left="720"/>
      <w:rPr>
        <w:rFonts w:ascii="Calibri Light" w:hAnsi="Calibri Light"/>
        <w:color w:val="16A6C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C1CE7" w14:textId="77777777" w:rsidR="00A53C86" w:rsidRDefault="00A53C86" w:rsidP="00F85C1A">
      <w:r>
        <w:separator/>
      </w:r>
    </w:p>
  </w:footnote>
  <w:footnote w:type="continuationSeparator" w:id="0">
    <w:p w14:paraId="2016F902" w14:textId="77777777" w:rsidR="00A53C86" w:rsidRDefault="00A53C86" w:rsidP="00F85C1A">
      <w:r>
        <w:continuationSeparator/>
      </w:r>
    </w:p>
  </w:footnote>
  <w:footnote w:type="continuationNotice" w:id="1">
    <w:p w14:paraId="4A14C676" w14:textId="77777777" w:rsidR="00604315" w:rsidRDefault="0060431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C4B4C" w14:textId="7F2403F8" w:rsidR="000B1DFD" w:rsidRDefault="000E221E">
    <w:pPr>
      <w:pStyle w:val="Header"/>
    </w:pPr>
    <w:r>
      <w:rPr>
        <w:noProof/>
      </w:rPr>
      <w:drawing>
        <wp:anchor distT="0" distB="0" distL="114300" distR="114300" simplePos="0" relativeHeight="251659266" behindDoc="0" locked="0" layoutInCell="1" allowOverlap="1" wp14:anchorId="10D77149" wp14:editId="09ACC3BB">
          <wp:simplePos x="0" y="0"/>
          <wp:positionH relativeFrom="column">
            <wp:posOffset>5968365</wp:posOffset>
          </wp:positionH>
          <wp:positionV relativeFrom="paragraph">
            <wp:posOffset>0</wp:posOffset>
          </wp:positionV>
          <wp:extent cx="857250" cy="857250"/>
          <wp:effectExtent l="0" t="0" r="0" b="0"/>
          <wp:wrapNone/>
          <wp:docPr id="1255022919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B1DFD">
      <w:rPr>
        <w:noProof/>
        <w:sz w:val="48"/>
        <w:szCs w:val="44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C754133" wp14:editId="64F900AC">
              <wp:simplePos x="0" y="0"/>
              <wp:positionH relativeFrom="column">
                <wp:posOffset>-261851</wp:posOffset>
              </wp:positionH>
              <wp:positionV relativeFrom="paragraph">
                <wp:posOffset>297180</wp:posOffset>
              </wp:positionV>
              <wp:extent cx="2171700" cy="3429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63F272" w14:textId="77777777" w:rsidR="000B1DFD" w:rsidRPr="004E7272" w:rsidRDefault="000B1DFD" w:rsidP="0054181F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C7541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0.6pt;margin-top:23.4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" filled="f" stroked="f">
              <v:textbox>
                <w:txbxContent>
                  <w:p w14:paraId="6D63F272" w14:textId="77777777" w:rsidR="000B1DFD" w:rsidRPr="004E7272" w:rsidRDefault="000B1DFD" w:rsidP="0054181F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A44BA"/>
    <w:multiLevelType w:val="hybridMultilevel"/>
    <w:tmpl w:val="B7AA6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506BD"/>
    <w:multiLevelType w:val="hybridMultilevel"/>
    <w:tmpl w:val="64B6EE8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01E718CC"/>
    <w:multiLevelType w:val="hybridMultilevel"/>
    <w:tmpl w:val="F5E03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7F33E5"/>
    <w:multiLevelType w:val="hybridMultilevel"/>
    <w:tmpl w:val="35B48C9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abstractNum w:abstractNumId="4" w15:restartNumberingAfterBreak="0">
    <w:nsid w:val="087D6738"/>
    <w:multiLevelType w:val="hybridMultilevel"/>
    <w:tmpl w:val="4D02A77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23742"/>
    <w:multiLevelType w:val="hybridMultilevel"/>
    <w:tmpl w:val="3410D280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190E92"/>
    <w:multiLevelType w:val="hybridMultilevel"/>
    <w:tmpl w:val="D59084B2"/>
    <w:lvl w:ilvl="0" w:tplc="9E0A710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148D2"/>
    <w:multiLevelType w:val="hybridMultilevel"/>
    <w:tmpl w:val="AF8ABFD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81F1D96"/>
    <w:multiLevelType w:val="hybridMultilevel"/>
    <w:tmpl w:val="8DBA866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DA20397"/>
    <w:multiLevelType w:val="hybridMultilevel"/>
    <w:tmpl w:val="E4BA473C"/>
    <w:lvl w:ilvl="0" w:tplc="545260A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BB412F"/>
    <w:multiLevelType w:val="hybridMultilevel"/>
    <w:tmpl w:val="F72C060A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485A10"/>
    <w:multiLevelType w:val="hybridMultilevel"/>
    <w:tmpl w:val="B72217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F65218"/>
    <w:multiLevelType w:val="hybridMultilevel"/>
    <w:tmpl w:val="6088ABB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76168A1"/>
    <w:multiLevelType w:val="hybridMultilevel"/>
    <w:tmpl w:val="650A8A98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B74D8D"/>
    <w:multiLevelType w:val="hybridMultilevel"/>
    <w:tmpl w:val="B564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534380"/>
    <w:multiLevelType w:val="hybridMultilevel"/>
    <w:tmpl w:val="69ECF17A"/>
    <w:lvl w:ilvl="0" w:tplc="545260A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A6118B5"/>
    <w:multiLevelType w:val="hybridMultilevel"/>
    <w:tmpl w:val="FE98A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DB6B45"/>
    <w:multiLevelType w:val="hybridMultilevel"/>
    <w:tmpl w:val="E73467E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3464FF5"/>
    <w:multiLevelType w:val="hybridMultilevel"/>
    <w:tmpl w:val="45F64DDC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A10459"/>
    <w:multiLevelType w:val="hybridMultilevel"/>
    <w:tmpl w:val="13200C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0A228B"/>
    <w:multiLevelType w:val="hybridMultilevel"/>
    <w:tmpl w:val="B76078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7F3645"/>
    <w:multiLevelType w:val="hybridMultilevel"/>
    <w:tmpl w:val="65280F58"/>
    <w:lvl w:ilvl="0" w:tplc="66B248E2">
      <w:numFmt w:val="bullet"/>
      <w:lvlText w:val="•"/>
      <w:lvlJc w:val="left"/>
      <w:pPr>
        <w:ind w:left="784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14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6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8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0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2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4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6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84" w:hanging="360"/>
      </w:pPr>
      <w:rPr>
        <w:rFonts w:ascii="Wingdings" w:hAnsi="Wingdings" w:hint="default"/>
      </w:rPr>
    </w:lvl>
  </w:abstractNum>
  <w:abstractNum w:abstractNumId="22" w15:restartNumberingAfterBreak="0">
    <w:nsid w:val="3DFC3973"/>
    <w:multiLevelType w:val="hybridMultilevel"/>
    <w:tmpl w:val="56321CC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2C713D4"/>
    <w:multiLevelType w:val="hybridMultilevel"/>
    <w:tmpl w:val="3C9A3EFE"/>
    <w:lvl w:ilvl="0" w:tplc="D38E65B0">
      <w:numFmt w:val="bullet"/>
      <w:lvlText w:val=""/>
      <w:lvlJc w:val="left"/>
      <w:pPr>
        <w:ind w:left="720" w:hanging="360"/>
      </w:pPr>
      <w:rPr>
        <w:rFonts w:ascii="Symbol" w:eastAsia="ヒラギノ角ゴ Pro W3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8B05B0"/>
    <w:multiLevelType w:val="hybridMultilevel"/>
    <w:tmpl w:val="A16ACB2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5" w15:restartNumberingAfterBreak="0">
    <w:nsid w:val="4ABB2899"/>
    <w:multiLevelType w:val="hybridMultilevel"/>
    <w:tmpl w:val="635EA470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6" w15:restartNumberingAfterBreak="0">
    <w:nsid w:val="4C01007B"/>
    <w:multiLevelType w:val="hybridMultilevel"/>
    <w:tmpl w:val="2228D37A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6D32EE"/>
    <w:multiLevelType w:val="hybridMultilevel"/>
    <w:tmpl w:val="34644332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abstractNum w:abstractNumId="28" w15:restartNumberingAfterBreak="0">
    <w:nsid w:val="5AC622A9"/>
    <w:multiLevelType w:val="hybridMultilevel"/>
    <w:tmpl w:val="BE74DA14"/>
    <w:lvl w:ilvl="0" w:tplc="9E0A710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372593"/>
    <w:multiLevelType w:val="hybridMultilevel"/>
    <w:tmpl w:val="5DF4D010"/>
    <w:lvl w:ilvl="0" w:tplc="545260A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0B1CDF"/>
    <w:multiLevelType w:val="hybridMultilevel"/>
    <w:tmpl w:val="86E46D38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E92B7B"/>
    <w:multiLevelType w:val="hybridMultilevel"/>
    <w:tmpl w:val="93A0F862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4F65CA"/>
    <w:multiLevelType w:val="hybridMultilevel"/>
    <w:tmpl w:val="955E9B5A"/>
    <w:lvl w:ilvl="0" w:tplc="B3AC4C5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z w:val="16"/>
        <w:szCs w:val="16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924FA1"/>
    <w:multiLevelType w:val="hybridMultilevel"/>
    <w:tmpl w:val="ABFEBD4E"/>
    <w:lvl w:ilvl="0" w:tplc="C23ADEA2">
      <w:start w:val="2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2A190F"/>
    <w:multiLevelType w:val="hybridMultilevel"/>
    <w:tmpl w:val="0EAC5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 w16cid:durableId="1832405792">
    <w:abstractNumId w:val="32"/>
  </w:num>
  <w:num w:numId="2" w16cid:durableId="942110164">
    <w:abstractNumId w:val="28"/>
  </w:num>
  <w:num w:numId="3" w16cid:durableId="878782919">
    <w:abstractNumId w:val="6"/>
  </w:num>
  <w:num w:numId="4" w16cid:durableId="2030520392">
    <w:abstractNumId w:val="0"/>
  </w:num>
  <w:num w:numId="5" w16cid:durableId="1300916801">
    <w:abstractNumId w:val="16"/>
  </w:num>
  <w:num w:numId="6" w16cid:durableId="259678887">
    <w:abstractNumId w:val="23"/>
  </w:num>
  <w:num w:numId="7" w16cid:durableId="1439792095">
    <w:abstractNumId w:val="11"/>
  </w:num>
  <w:num w:numId="8" w16cid:durableId="632295888">
    <w:abstractNumId w:val="34"/>
  </w:num>
  <w:num w:numId="9" w16cid:durableId="1920670486">
    <w:abstractNumId w:val="22"/>
  </w:num>
  <w:num w:numId="10" w16cid:durableId="476725926">
    <w:abstractNumId w:val="20"/>
  </w:num>
  <w:num w:numId="11" w16cid:durableId="11954544">
    <w:abstractNumId w:val="2"/>
  </w:num>
  <w:num w:numId="12" w16cid:durableId="1707560177">
    <w:abstractNumId w:val="19"/>
  </w:num>
  <w:num w:numId="13" w16cid:durableId="723145021">
    <w:abstractNumId w:val="14"/>
  </w:num>
  <w:num w:numId="14" w16cid:durableId="1763645223">
    <w:abstractNumId w:val="29"/>
  </w:num>
  <w:num w:numId="15" w16cid:durableId="1814758474">
    <w:abstractNumId w:val="8"/>
  </w:num>
  <w:num w:numId="16" w16cid:durableId="970986917">
    <w:abstractNumId w:val="4"/>
  </w:num>
  <w:num w:numId="17" w16cid:durableId="258682167">
    <w:abstractNumId w:val="7"/>
  </w:num>
  <w:num w:numId="18" w16cid:durableId="1645695661">
    <w:abstractNumId w:val="15"/>
  </w:num>
  <w:num w:numId="19" w16cid:durableId="519201874">
    <w:abstractNumId w:val="5"/>
  </w:num>
  <w:num w:numId="20" w16cid:durableId="1171606634">
    <w:abstractNumId w:val="17"/>
  </w:num>
  <w:num w:numId="21" w16cid:durableId="709647944">
    <w:abstractNumId w:val="21"/>
  </w:num>
  <w:num w:numId="22" w16cid:durableId="94643429">
    <w:abstractNumId w:val="27"/>
  </w:num>
  <w:num w:numId="23" w16cid:durableId="1342583105">
    <w:abstractNumId w:val="13"/>
  </w:num>
  <w:num w:numId="24" w16cid:durableId="414592099">
    <w:abstractNumId w:val="24"/>
  </w:num>
  <w:num w:numId="25" w16cid:durableId="443815082">
    <w:abstractNumId w:val="3"/>
  </w:num>
  <w:num w:numId="26" w16cid:durableId="1722898457">
    <w:abstractNumId w:val="31"/>
  </w:num>
  <w:num w:numId="27" w16cid:durableId="1525633250">
    <w:abstractNumId w:val="26"/>
  </w:num>
  <w:num w:numId="28" w16cid:durableId="215167673">
    <w:abstractNumId w:val="10"/>
  </w:num>
  <w:num w:numId="29" w16cid:durableId="397557768">
    <w:abstractNumId w:val="33"/>
  </w:num>
  <w:num w:numId="30" w16cid:durableId="528492140">
    <w:abstractNumId w:val="12"/>
  </w:num>
  <w:num w:numId="31" w16cid:durableId="1111365346">
    <w:abstractNumId w:val="9"/>
  </w:num>
  <w:num w:numId="32" w16cid:durableId="219752313">
    <w:abstractNumId w:val="25"/>
  </w:num>
  <w:num w:numId="33" w16cid:durableId="1253514748">
    <w:abstractNumId w:val="1"/>
  </w:num>
  <w:num w:numId="34" w16cid:durableId="1999770708">
    <w:abstractNumId w:val="18"/>
  </w:num>
  <w:num w:numId="35" w16cid:durableId="158244474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1A"/>
    <w:rsid w:val="0000100E"/>
    <w:rsid w:val="0002276C"/>
    <w:rsid w:val="0004226E"/>
    <w:rsid w:val="000429B4"/>
    <w:rsid w:val="00047006"/>
    <w:rsid w:val="00061ED8"/>
    <w:rsid w:val="000621B9"/>
    <w:rsid w:val="00067EA9"/>
    <w:rsid w:val="00072D37"/>
    <w:rsid w:val="000764A6"/>
    <w:rsid w:val="00087CD5"/>
    <w:rsid w:val="00090B30"/>
    <w:rsid w:val="00097CE5"/>
    <w:rsid w:val="000A402E"/>
    <w:rsid w:val="000B0B15"/>
    <w:rsid w:val="000B0B60"/>
    <w:rsid w:val="000B1DFD"/>
    <w:rsid w:val="000B6F22"/>
    <w:rsid w:val="000D5DD4"/>
    <w:rsid w:val="000E221E"/>
    <w:rsid w:val="000E29DC"/>
    <w:rsid w:val="000E2C58"/>
    <w:rsid w:val="00112E30"/>
    <w:rsid w:val="0013741E"/>
    <w:rsid w:val="00153EC1"/>
    <w:rsid w:val="001732CE"/>
    <w:rsid w:val="001816CC"/>
    <w:rsid w:val="00184B80"/>
    <w:rsid w:val="001916B7"/>
    <w:rsid w:val="001A1511"/>
    <w:rsid w:val="001B1F2D"/>
    <w:rsid w:val="001C70C3"/>
    <w:rsid w:val="001E3530"/>
    <w:rsid w:val="001F601B"/>
    <w:rsid w:val="001F6711"/>
    <w:rsid w:val="00210276"/>
    <w:rsid w:val="00210AB4"/>
    <w:rsid w:val="00231E1D"/>
    <w:rsid w:val="0024624E"/>
    <w:rsid w:val="00252567"/>
    <w:rsid w:val="0026756D"/>
    <w:rsid w:val="002727AC"/>
    <w:rsid w:val="002758D3"/>
    <w:rsid w:val="00284DCD"/>
    <w:rsid w:val="002A17A5"/>
    <w:rsid w:val="002C3500"/>
    <w:rsid w:val="002C3A8C"/>
    <w:rsid w:val="002C674B"/>
    <w:rsid w:val="002F50FA"/>
    <w:rsid w:val="002F7DA4"/>
    <w:rsid w:val="003073D1"/>
    <w:rsid w:val="003100B7"/>
    <w:rsid w:val="00340879"/>
    <w:rsid w:val="00350EC0"/>
    <w:rsid w:val="0037008C"/>
    <w:rsid w:val="00384FDE"/>
    <w:rsid w:val="003916C4"/>
    <w:rsid w:val="0039232A"/>
    <w:rsid w:val="003976C5"/>
    <w:rsid w:val="003A6491"/>
    <w:rsid w:val="003C5943"/>
    <w:rsid w:val="003C5F61"/>
    <w:rsid w:val="003C6175"/>
    <w:rsid w:val="003C6FA5"/>
    <w:rsid w:val="003E5130"/>
    <w:rsid w:val="0040276B"/>
    <w:rsid w:val="00420175"/>
    <w:rsid w:val="00420416"/>
    <w:rsid w:val="00456918"/>
    <w:rsid w:val="00464B92"/>
    <w:rsid w:val="00486FFF"/>
    <w:rsid w:val="00493A9E"/>
    <w:rsid w:val="004A14D0"/>
    <w:rsid w:val="004C0305"/>
    <w:rsid w:val="004D0BE4"/>
    <w:rsid w:val="004D0D36"/>
    <w:rsid w:val="004D43FD"/>
    <w:rsid w:val="004E477A"/>
    <w:rsid w:val="005151BB"/>
    <w:rsid w:val="005311DB"/>
    <w:rsid w:val="0054181F"/>
    <w:rsid w:val="00543537"/>
    <w:rsid w:val="00544228"/>
    <w:rsid w:val="00545683"/>
    <w:rsid w:val="00545BDF"/>
    <w:rsid w:val="00556E2F"/>
    <w:rsid w:val="00562398"/>
    <w:rsid w:val="00562ECF"/>
    <w:rsid w:val="005839F4"/>
    <w:rsid w:val="00586814"/>
    <w:rsid w:val="005A0464"/>
    <w:rsid w:val="005A4D6E"/>
    <w:rsid w:val="005B43B2"/>
    <w:rsid w:val="005B6037"/>
    <w:rsid w:val="005C392C"/>
    <w:rsid w:val="005E2DB9"/>
    <w:rsid w:val="0060220C"/>
    <w:rsid w:val="00604315"/>
    <w:rsid w:val="00604381"/>
    <w:rsid w:val="00604856"/>
    <w:rsid w:val="00620AA8"/>
    <w:rsid w:val="00635A9C"/>
    <w:rsid w:val="006443DB"/>
    <w:rsid w:val="006445F1"/>
    <w:rsid w:val="006546F3"/>
    <w:rsid w:val="00657C05"/>
    <w:rsid w:val="00663AAF"/>
    <w:rsid w:val="00666C1B"/>
    <w:rsid w:val="0067098C"/>
    <w:rsid w:val="00680B14"/>
    <w:rsid w:val="00684E39"/>
    <w:rsid w:val="006903E2"/>
    <w:rsid w:val="006918B1"/>
    <w:rsid w:val="00694747"/>
    <w:rsid w:val="00697F1B"/>
    <w:rsid w:val="006B119A"/>
    <w:rsid w:val="006B4702"/>
    <w:rsid w:val="006C1C1C"/>
    <w:rsid w:val="006D37BE"/>
    <w:rsid w:val="006D5D3B"/>
    <w:rsid w:val="006F0058"/>
    <w:rsid w:val="00716476"/>
    <w:rsid w:val="00724A2B"/>
    <w:rsid w:val="0074387E"/>
    <w:rsid w:val="00746DC9"/>
    <w:rsid w:val="00751A66"/>
    <w:rsid w:val="00753591"/>
    <w:rsid w:val="00760CAC"/>
    <w:rsid w:val="00762D2A"/>
    <w:rsid w:val="00765B8F"/>
    <w:rsid w:val="00767FC8"/>
    <w:rsid w:val="0077488E"/>
    <w:rsid w:val="007A5E7F"/>
    <w:rsid w:val="007B79B0"/>
    <w:rsid w:val="007C2678"/>
    <w:rsid w:val="007C6492"/>
    <w:rsid w:val="007E1E67"/>
    <w:rsid w:val="008320E2"/>
    <w:rsid w:val="008355A0"/>
    <w:rsid w:val="00856D3B"/>
    <w:rsid w:val="008677A1"/>
    <w:rsid w:val="00871096"/>
    <w:rsid w:val="00873E6E"/>
    <w:rsid w:val="00881251"/>
    <w:rsid w:val="008B433A"/>
    <w:rsid w:val="008D1B51"/>
    <w:rsid w:val="008F20BB"/>
    <w:rsid w:val="008F289F"/>
    <w:rsid w:val="00901FA3"/>
    <w:rsid w:val="00912DCF"/>
    <w:rsid w:val="00916E6B"/>
    <w:rsid w:val="009357D4"/>
    <w:rsid w:val="0094358B"/>
    <w:rsid w:val="0094571E"/>
    <w:rsid w:val="0094712F"/>
    <w:rsid w:val="00956D81"/>
    <w:rsid w:val="00961997"/>
    <w:rsid w:val="009621D4"/>
    <w:rsid w:val="00965ED4"/>
    <w:rsid w:val="00970BB2"/>
    <w:rsid w:val="00976B0C"/>
    <w:rsid w:val="009830B2"/>
    <w:rsid w:val="00986118"/>
    <w:rsid w:val="00996BBE"/>
    <w:rsid w:val="009A0338"/>
    <w:rsid w:val="009B0306"/>
    <w:rsid w:val="009B3BC2"/>
    <w:rsid w:val="009B5A4F"/>
    <w:rsid w:val="009C50F0"/>
    <w:rsid w:val="009C6933"/>
    <w:rsid w:val="009E56B2"/>
    <w:rsid w:val="009F2129"/>
    <w:rsid w:val="00A11ADC"/>
    <w:rsid w:val="00A224AB"/>
    <w:rsid w:val="00A2737D"/>
    <w:rsid w:val="00A3796F"/>
    <w:rsid w:val="00A50B89"/>
    <w:rsid w:val="00A53C86"/>
    <w:rsid w:val="00A561A4"/>
    <w:rsid w:val="00A5766E"/>
    <w:rsid w:val="00A66727"/>
    <w:rsid w:val="00A77756"/>
    <w:rsid w:val="00AA196E"/>
    <w:rsid w:val="00AB1F57"/>
    <w:rsid w:val="00AD403E"/>
    <w:rsid w:val="00AE198B"/>
    <w:rsid w:val="00AF4D34"/>
    <w:rsid w:val="00AF7C45"/>
    <w:rsid w:val="00B01C6E"/>
    <w:rsid w:val="00B13A43"/>
    <w:rsid w:val="00B16FD2"/>
    <w:rsid w:val="00B2188B"/>
    <w:rsid w:val="00B23FAD"/>
    <w:rsid w:val="00B24B5E"/>
    <w:rsid w:val="00B278D1"/>
    <w:rsid w:val="00B400A9"/>
    <w:rsid w:val="00B40975"/>
    <w:rsid w:val="00B479D6"/>
    <w:rsid w:val="00B52FDA"/>
    <w:rsid w:val="00BC0A37"/>
    <w:rsid w:val="00BC1EC3"/>
    <w:rsid w:val="00BD2120"/>
    <w:rsid w:val="00BD2EC6"/>
    <w:rsid w:val="00BE2622"/>
    <w:rsid w:val="00BF0F7B"/>
    <w:rsid w:val="00BF1766"/>
    <w:rsid w:val="00BF5B8C"/>
    <w:rsid w:val="00C12860"/>
    <w:rsid w:val="00C13A1C"/>
    <w:rsid w:val="00C262AA"/>
    <w:rsid w:val="00C53ECE"/>
    <w:rsid w:val="00C574EA"/>
    <w:rsid w:val="00C63BAD"/>
    <w:rsid w:val="00C75FEA"/>
    <w:rsid w:val="00C76729"/>
    <w:rsid w:val="00C9293F"/>
    <w:rsid w:val="00CA2493"/>
    <w:rsid w:val="00CA45E2"/>
    <w:rsid w:val="00CA632B"/>
    <w:rsid w:val="00CB21BA"/>
    <w:rsid w:val="00CB2A60"/>
    <w:rsid w:val="00CB3367"/>
    <w:rsid w:val="00CB5692"/>
    <w:rsid w:val="00CC1913"/>
    <w:rsid w:val="00CC3405"/>
    <w:rsid w:val="00CC48AF"/>
    <w:rsid w:val="00CC4D2B"/>
    <w:rsid w:val="00CC6FD2"/>
    <w:rsid w:val="00CC7D22"/>
    <w:rsid w:val="00CD6A1F"/>
    <w:rsid w:val="00CF4779"/>
    <w:rsid w:val="00CF670C"/>
    <w:rsid w:val="00CF7D6D"/>
    <w:rsid w:val="00D0380C"/>
    <w:rsid w:val="00D145C3"/>
    <w:rsid w:val="00D2712C"/>
    <w:rsid w:val="00D34B29"/>
    <w:rsid w:val="00D363A4"/>
    <w:rsid w:val="00D46E5F"/>
    <w:rsid w:val="00D50920"/>
    <w:rsid w:val="00D75519"/>
    <w:rsid w:val="00DD729C"/>
    <w:rsid w:val="00DE300D"/>
    <w:rsid w:val="00DF278F"/>
    <w:rsid w:val="00DF2E2E"/>
    <w:rsid w:val="00DF5D4F"/>
    <w:rsid w:val="00E30300"/>
    <w:rsid w:val="00E4001F"/>
    <w:rsid w:val="00E43539"/>
    <w:rsid w:val="00E51479"/>
    <w:rsid w:val="00E5677C"/>
    <w:rsid w:val="00E66FCB"/>
    <w:rsid w:val="00E85582"/>
    <w:rsid w:val="00E9078C"/>
    <w:rsid w:val="00E93B12"/>
    <w:rsid w:val="00EA173C"/>
    <w:rsid w:val="00EA2B88"/>
    <w:rsid w:val="00EC341F"/>
    <w:rsid w:val="00EC6E5A"/>
    <w:rsid w:val="00ED1F7B"/>
    <w:rsid w:val="00EE2F48"/>
    <w:rsid w:val="00F06E96"/>
    <w:rsid w:val="00F0781A"/>
    <w:rsid w:val="00F1319A"/>
    <w:rsid w:val="00F15B75"/>
    <w:rsid w:val="00F20B4C"/>
    <w:rsid w:val="00F22CC3"/>
    <w:rsid w:val="00F23E2E"/>
    <w:rsid w:val="00F253B6"/>
    <w:rsid w:val="00F35627"/>
    <w:rsid w:val="00F44349"/>
    <w:rsid w:val="00F519CA"/>
    <w:rsid w:val="00F576AF"/>
    <w:rsid w:val="00F64525"/>
    <w:rsid w:val="00F64B1D"/>
    <w:rsid w:val="00F64BD3"/>
    <w:rsid w:val="00F671C8"/>
    <w:rsid w:val="00F83AF5"/>
    <w:rsid w:val="00F85C1A"/>
    <w:rsid w:val="00F92021"/>
    <w:rsid w:val="00FA22A5"/>
    <w:rsid w:val="00FB413C"/>
    <w:rsid w:val="00FE2123"/>
    <w:rsid w:val="00FF1262"/>
    <w:rsid w:val="00FF2382"/>
    <w:rsid w:val="02FBD661"/>
    <w:rsid w:val="05538A50"/>
    <w:rsid w:val="15AD7619"/>
    <w:rsid w:val="277F830D"/>
    <w:rsid w:val="2EFC50F6"/>
    <w:rsid w:val="37F40291"/>
    <w:rsid w:val="42520308"/>
    <w:rsid w:val="42B6DFEF"/>
    <w:rsid w:val="7001B3E4"/>
    <w:rsid w:val="719D8445"/>
    <w:rsid w:val="78FAA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8A6E132"/>
  <w14:defaultImageDpi w14:val="300"/>
  <w15:docId w15:val="{89AE0240-03E5-C343-9F99-12CC41A49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08C"/>
    <w:pPr>
      <w:spacing w:after="200" w:line="276" w:lineRule="auto"/>
    </w:pPr>
    <w:rPr>
      <w:rFonts w:eastAsiaTheme="minorHAnsi"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78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5C1A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85C1A"/>
  </w:style>
  <w:style w:type="paragraph" w:styleId="Footer">
    <w:name w:val="footer"/>
    <w:basedOn w:val="Normal"/>
    <w:link w:val="FooterChar"/>
    <w:uiPriority w:val="99"/>
    <w:unhideWhenUsed/>
    <w:rsid w:val="00F85C1A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85C1A"/>
  </w:style>
  <w:style w:type="paragraph" w:styleId="BalloonText">
    <w:name w:val="Balloon Text"/>
    <w:basedOn w:val="Normal"/>
    <w:link w:val="BalloonTextChar"/>
    <w:uiPriority w:val="99"/>
    <w:semiHidden/>
    <w:unhideWhenUsed/>
    <w:rsid w:val="00F85C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1A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5B75"/>
  </w:style>
  <w:style w:type="table" w:styleId="TableGrid">
    <w:name w:val="Table Grid"/>
    <w:basedOn w:val="TableNormal"/>
    <w:uiPriority w:val="39"/>
    <w:rsid w:val="00067E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278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AU"/>
    </w:rPr>
  </w:style>
  <w:style w:type="character" w:styleId="Hyperlink">
    <w:name w:val="Hyperlink"/>
    <w:basedOn w:val="DefaultParagraphFont"/>
    <w:uiPriority w:val="99"/>
    <w:unhideWhenUsed/>
    <w:rsid w:val="00F64B1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64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562ECF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073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073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AU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0429B4"/>
    <w:pPr>
      <w:ind w:left="720"/>
      <w:contextualSpacing/>
    </w:pPr>
    <w:rPr>
      <w:rFonts w:ascii="Lucida Grande" w:eastAsia="ヒラギノ角ゴ Pro W3" w:hAnsi="Lucida Grande" w:cs="Times New Roman"/>
      <w:color w:val="000000"/>
      <w:szCs w:val="24"/>
    </w:rPr>
  </w:style>
  <w:style w:type="paragraph" w:customStyle="1" w:styleId="Default">
    <w:name w:val="Default"/>
    <w:rsid w:val="00384FDE"/>
    <w:pPr>
      <w:autoSpaceDE w:val="0"/>
      <w:autoSpaceDN w:val="0"/>
      <w:adjustRightInd w:val="0"/>
    </w:pPr>
    <w:rPr>
      <w:rFonts w:ascii="Tahoma" w:eastAsia="Times New Roman" w:hAnsi="Tahoma" w:cs="Tahoma"/>
      <w:color w:val="000000"/>
    </w:rPr>
  </w:style>
  <w:style w:type="character" w:customStyle="1" w:styleId="apple-converted-space">
    <w:name w:val="apple-converted-space"/>
    <w:basedOn w:val="DefaultParagraphFont"/>
    <w:rsid w:val="00D363A4"/>
  </w:style>
  <w:style w:type="character" w:styleId="CommentReference">
    <w:name w:val="annotation reference"/>
    <w:basedOn w:val="DefaultParagraphFont"/>
    <w:uiPriority w:val="99"/>
    <w:semiHidden/>
    <w:unhideWhenUsed/>
    <w:rsid w:val="00272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27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27AC"/>
    <w:rPr>
      <w:rFonts w:eastAsiaTheme="minorHAnsi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7AC"/>
    <w:rPr>
      <w:rFonts w:eastAsiaTheme="minorHAnsi"/>
      <w:b/>
      <w:bCs/>
      <w:sz w:val="20"/>
      <w:szCs w:val="20"/>
      <w:lang w:val="en-AU"/>
    </w:r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544228"/>
    <w:rPr>
      <w:rFonts w:ascii="Lucida Grande" w:eastAsia="ヒラギノ角ゴ Pro W3" w:hAnsi="Lucida Grande" w:cs="Times New Roman"/>
      <w:color w:val="000000"/>
      <w:sz w:val="2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6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cecqa.gov.au/resources/national-quality-agenda-it-syste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0335a0248a82ea009bd75f14e452282f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c020a8d553adae39c50ebc3de1d01a26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50FB3B1-45BE-4940-BE10-B896A9E583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1A54FC-E199-49C0-B8D2-9483A5B19BB4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BD7CD85D-7B7C-4F03-8FC1-E4080B1092B9}"/>
</file>

<file path=customXml/itemProps4.xml><?xml version="1.0" encoding="utf-8"?>
<ds:datastoreItem xmlns:ds="http://schemas.openxmlformats.org/officeDocument/2006/customXml" ds:itemID="{AF7B5112-FD21-5842-9C80-5EC800C8D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1314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Evans</dc:creator>
  <cp:keywords/>
  <dc:description/>
  <cp:lastModifiedBy>Director Treehouse Marsden</cp:lastModifiedBy>
  <cp:revision>2</cp:revision>
  <cp:lastPrinted>2025-06-25T00:55:00Z</cp:lastPrinted>
  <dcterms:created xsi:type="dcterms:W3CDTF">2025-06-25T00:56:00Z</dcterms:created>
  <dcterms:modified xsi:type="dcterms:W3CDTF">2025-06-25T00:56:00Z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