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8E76F9" w14:textId="1102EFAC" w:rsidR="00A338F8" w:rsidRPr="00C72E31" w:rsidRDefault="00A21DE4" w:rsidP="00A21DE4">
      <w:pPr>
        <w:spacing w:line="240" w:lineRule="auto"/>
        <w:rPr>
          <w:rFonts w:asciiTheme="majorHAnsi" w:hAnsiTheme="majorHAnsi" w:cs="Times New Roman (Body CS)"/>
          <w:bCs/>
          <w:spacing w:val="20"/>
          <w:sz w:val="46"/>
          <w:szCs w:val="46"/>
        </w:rPr>
      </w:pPr>
      <w:r w:rsidRPr="00C72E31">
        <w:rPr>
          <w:rFonts w:asciiTheme="majorHAnsi" w:hAnsiTheme="majorHAnsi" w:cs="Times New Roman (Body CS)"/>
          <w:bCs/>
          <w:spacing w:val="20"/>
          <w:sz w:val="46"/>
          <w:szCs w:val="46"/>
        </w:rPr>
        <w:t>MULTI</w:t>
      </w:r>
      <w:r w:rsidR="00D5024F" w:rsidRPr="00C72E31">
        <w:rPr>
          <w:rFonts w:asciiTheme="majorHAnsi" w:hAnsiTheme="majorHAnsi" w:cs="Times New Roman (Body CS)"/>
          <w:bCs/>
          <w:spacing w:val="20"/>
          <w:sz w:val="46"/>
          <w:szCs w:val="46"/>
        </w:rPr>
        <w:t>-</w:t>
      </w:r>
      <w:r w:rsidRPr="00C72E31">
        <w:rPr>
          <w:rFonts w:asciiTheme="majorHAnsi" w:hAnsiTheme="majorHAnsi" w:cs="Times New Roman (Body CS)"/>
          <w:bCs/>
          <w:spacing w:val="20"/>
          <w:sz w:val="46"/>
          <w:szCs w:val="46"/>
        </w:rPr>
        <w:t xml:space="preserve">STOREY </w:t>
      </w:r>
      <w:r w:rsidR="00E87402" w:rsidRPr="00C72E31">
        <w:rPr>
          <w:rFonts w:asciiTheme="majorHAnsi" w:hAnsiTheme="majorHAnsi" w:cs="Times New Roman (Body CS)"/>
          <w:bCs/>
          <w:spacing w:val="20"/>
          <w:sz w:val="46"/>
          <w:szCs w:val="46"/>
        </w:rPr>
        <w:t xml:space="preserve">BUILDING </w:t>
      </w:r>
      <w:r w:rsidR="00EC5D7C" w:rsidRPr="00C72E31">
        <w:rPr>
          <w:rFonts w:asciiTheme="majorHAnsi" w:hAnsiTheme="majorHAnsi" w:cs="Times New Roman (Body CS)"/>
          <w:bCs/>
          <w:spacing w:val="20"/>
          <w:sz w:val="46"/>
          <w:szCs w:val="46"/>
        </w:rPr>
        <w:t>POLICY</w:t>
      </w:r>
    </w:p>
    <w:p w14:paraId="4137A115" w14:textId="77777777" w:rsidR="005B3DF4" w:rsidRPr="006E4108" w:rsidRDefault="005B3DF4" w:rsidP="005942F2">
      <w:pPr>
        <w:spacing w:after="0" w:line="360" w:lineRule="auto"/>
        <w:rPr>
          <w:rFonts w:asciiTheme="majorHAnsi" w:hAnsiTheme="majorHAnsi" w:cs="Calibri"/>
          <w:sz w:val="10"/>
          <w:szCs w:val="10"/>
        </w:rPr>
      </w:pPr>
    </w:p>
    <w:p w14:paraId="1B656C3C" w14:textId="4162D904" w:rsidR="0059033C" w:rsidRPr="00AF0316" w:rsidRDefault="0042481A" w:rsidP="40CC6154">
      <w:pPr>
        <w:spacing w:after="0" w:line="360" w:lineRule="auto"/>
        <w:rPr>
          <w:rFonts w:asciiTheme="majorHAnsi" w:hAnsiTheme="majorHAnsi" w:cs="Calibri"/>
          <w:strike/>
        </w:rPr>
      </w:pPr>
      <w:r w:rsidRPr="40CC6154">
        <w:rPr>
          <w:rFonts w:asciiTheme="majorHAnsi" w:hAnsiTheme="majorHAnsi" w:cs="Calibri"/>
        </w:rPr>
        <w:t xml:space="preserve">Under the </w:t>
      </w:r>
      <w:r w:rsidRPr="40CC6154">
        <w:rPr>
          <w:rFonts w:asciiTheme="majorHAnsi" w:hAnsiTheme="majorHAnsi" w:cs="Calibri"/>
          <w:i/>
          <w:iCs/>
        </w:rPr>
        <w:t>Education and Care Services Regulations</w:t>
      </w:r>
      <w:r w:rsidRPr="40CC6154">
        <w:rPr>
          <w:rFonts w:asciiTheme="majorHAnsi" w:hAnsiTheme="majorHAnsi" w:cs="Calibri"/>
        </w:rPr>
        <w:t xml:space="preserve">, the approved provider must ensure additional </w:t>
      </w:r>
      <w:r w:rsidRPr="00400548">
        <w:rPr>
          <w:rFonts w:asciiTheme="majorHAnsi" w:hAnsiTheme="majorHAnsi" w:cs="Calibri"/>
        </w:rPr>
        <w:t xml:space="preserve">safeguards are in place for </w:t>
      </w:r>
      <w:r w:rsidR="00175887">
        <w:rPr>
          <w:rFonts w:asciiTheme="majorHAnsi" w:hAnsiTheme="majorHAnsi" w:cs="Calibri"/>
        </w:rPr>
        <w:t>S</w:t>
      </w:r>
      <w:r w:rsidRPr="00400548">
        <w:rPr>
          <w:rFonts w:asciiTheme="majorHAnsi" w:hAnsiTheme="majorHAnsi" w:cs="Calibri"/>
        </w:rPr>
        <w:t xml:space="preserve">ervices located within multi-storey buildings </w:t>
      </w:r>
      <w:r w:rsidR="000C7526" w:rsidRPr="00400548">
        <w:rPr>
          <w:rFonts w:asciiTheme="majorHAnsi" w:hAnsiTheme="majorHAnsi" w:cs="Calibri"/>
        </w:rPr>
        <w:t xml:space="preserve">and </w:t>
      </w:r>
      <w:r w:rsidRPr="00400548">
        <w:rPr>
          <w:rFonts w:asciiTheme="majorHAnsi" w:hAnsiTheme="majorHAnsi" w:cs="Calibri"/>
        </w:rPr>
        <w:t>who do not have a direct egress to a safe assembly area</w:t>
      </w:r>
      <w:r w:rsidR="00214CD5" w:rsidRPr="00400548">
        <w:rPr>
          <w:rFonts w:asciiTheme="majorHAnsi" w:hAnsiTheme="majorHAnsi" w:cs="Calibri"/>
        </w:rPr>
        <w:t xml:space="preserve">. </w:t>
      </w:r>
      <w:r w:rsidR="0059033C" w:rsidRPr="00400548">
        <w:rPr>
          <w:rFonts w:asciiTheme="majorHAnsi" w:hAnsiTheme="majorHAnsi" w:cs="Calibri"/>
        </w:rPr>
        <w:t xml:space="preserve">Multi-storey building refers to buildings with more than 2 floors </w:t>
      </w:r>
      <w:r w:rsidR="00DC676E" w:rsidRPr="008E1B06">
        <w:rPr>
          <w:rFonts w:asciiTheme="majorHAnsi" w:hAnsiTheme="majorHAnsi" w:cs="Calibri"/>
        </w:rPr>
        <w:t>i</w:t>
      </w:r>
      <w:r w:rsidR="00E556CD" w:rsidRPr="008E1B06">
        <w:rPr>
          <w:rFonts w:asciiTheme="majorHAnsi" w:hAnsiTheme="majorHAnsi" w:cs="Calibri"/>
        </w:rPr>
        <w:t>ncluding the ground floor</w:t>
      </w:r>
      <w:r w:rsidR="003E2663">
        <w:rPr>
          <w:rFonts w:asciiTheme="majorHAnsi" w:hAnsiTheme="majorHAnsi" w:cs="Calibri"/>
        </w:rPr>
        <w:t>.</w:t>
      </w:r>
    </w:p>
    <w:p w14:paraId="29C5ECC7" w14:textId="77777777" w:rsidR="000C7526" w:rsidRPr="00400548" w:rsidRDefault="000C7526" w:rsidP="40CC6154">
      <w:pPr>
        <w:spacing w:after="0" w:line="360" w:lineRule="auto"/>
        <w:rPr>
          <w:rFonts w:asciiTheme="majorHAnsi" w:hAnsiTheme="majorHAnsi" w:cs="Calibri"/>
        </w:rPr>
      </w:pPr>
    </w:p>
    <w:p w14:paraId="04DE6FB4" w14:textId="51423E77" w:rsidR="00A87D5E" w:rsidRPr="000C7526" w:rsidRDefault="00E87402" w:rsidP="40CC6154">
      <w:pPr>
        <w:spacing w:after="0" w:line="360" w:lineRule="auto"/>
        <w:rPr>
          <w:rFonts w:asciiTheme="majorHAnsi" w:hAnsiTheme="majorHAnsi" w:cs="Calibri"/>
        </w:rPr>
      </w:pPr>
      <w:r w:rsidRPr="00400548">
        <w:rPr>
          <w:rFonts w:asciiTheme="majorHAnsi" w:hAnsiTheme="majorHAnsi" w:cs="Calibri"/>
        </w:rPr>
        <w:t xml:space="preserve">Services located within multi-storey buildings must carefully consider and plan for safe </w:t>
      </w:r>
      <w:r w:rsidR="00210C94" w:rsidRPr="00400548">
        <w:rPr>
          <w:rFonts w:asciiTheme="majorHAnsi" w:hAnsiTheme="majorHAnsi" w:cs="Calibri"/>
        </w:rPr>
        <w:t>movemen</w:t>
      </w:r>
      <w:r w:rsidR="00D30863" w:rsidRPr="00400548">
        <w:rPr>
          <w:rFonts w:asciiTheme="majorHAnsi" w:hAnsiTheme="majorHAnsi" w:cs="Calibri"/>
        </w:rPr>
        <w:t xml:space="preserve">t </w:t>
      </w:r>
      <w:r w:rsidR="000C7526" w:rsidRPr="00400548">
        <w:rPr>
          <w:rFonts w:asciiTheme="majorHAnsi" w:hAnsiTheme="majorHAnsi" w:cs="Calibri"/>
        </w:rPr>
        <w:t xml:space="preserve">of children and staff </w:t>
      </w:r>
      <w:r w:rsidR="00D30863" w:rsidRPr="00400548">
        <w:rPr>
          <w:rFonts w:asciiTheme="majorHAnsi" w:hAnsiTheme="majorHAnsi" w:cs="Calibri"/>
        </w:rPr>
        <w:t>during</w:t>
      </w:r>
      <w:r w:rsidR="00D30863">
        <w:rPr>
          <w:rFonts w:asciiTheme="majorHAnsi" w:hAnsiTheme="majorHAnsi" w:cs="Calibri"/>
        </w:rPr>
        <w:t xml:space="preserve"> </w:t>
      </w:r>
      <w:r w:rsidR="002D26E7">
        <w:rPr>
          <w:rFonts w:asciiTheme="majorHAnsi" w:hAnsiTheme="majorHAnsi" w:cs="Calibri"/>
        </w:rPr>
        <w:t xml:space="preserve">transitions </w:t>
      </w:r>
      <w:r w:rsidR="004E655E">
        <w:rPr>
          <w:rFonts w:asciiTheme="majorHAnsi" w:hAnsiTheme="majorHAnsi" w:cs="Calibri"/>
        </w:rPr>
        <w:t xml:space="preserve">that require the use of </w:t>
      </w:r>
      <w:r w:rsidR="00DD4216">
        <w:rPr>
          <w:rFonts w:asciiTheme="majorHAnsi" w:hAnsiTheme="majorHAnsi" w:cs="Calibri"/>
        </w:rPr>
        <w:t>stairs, lifts and any form of disability lift</w:t>
      </w:r>
      <w:r w:rsidR="00D47255">
        <w:rPr>
          <w:rFonts w:asciiTheme="majorHAnsi" w:hAnsiTheme="majorHAnsi" w:cs="Calibri"/>
        </w:rPr>
        <w:t xml:space="preserve"> device</w:t>
      </w:r>
      <w:r w:rsidRPr="40CC6154">
        <w:rPr>
          <w:rFonts w:asciiTheme="majorHAnsi" w:hAnsiTheme="majorHAnsi" w:cs="Calibri"/>
        </w:rPr>
        <w:t xml:space="preserve">. </w:t>
      </w:r>
      <w:r w:rsidR="00A87D5E" w:rsidRPr="00A87D5E">
        <w:rPr>
          <w:rFonts w:asciiTheme="majorHAnsi" w:hAnsiTheme="majorHAnsi" w:cstheme="majorHAnsi"/>
        </w:rPr>
        <w:t>Babies, young children, and non-ambulant children are especially vulnerable as they are unable to respond independently and rely on early childhood professionals’ preparedness and abilities</w:t>
      </w:r>
      <w:r w:rsidR="00C64B66">
        <w:rPr>
          <w:rFonts w:asciiTheme="majorHAnsi" w:hAnsiTheme="majorHAnsi" w:cstheme="majorHAnsi"/>
        </w:rPr>
        <w:t xml:space="preserve">.  </w:t>
      </w:r>
      <w:r w:rsidR="004E156B">
        <w:rPr>
          <w:rFonts w:asciiTheme="majorHAnsi" w:hAnsiTheme="majorHAnsi" w:cstheme="majorHAnsi"/>
        </w:rPr>
        <w:t>(</w:t>
      </w:r>
      <w:r w:rsidR="00C64B66">
        <w:rPr>
          <w:rFonts w:asciiTheme="majorHAnsi" w:hAnsiTheme="majorHAnsi" w:cstheme="majorHAnsi"/>
        </w:rPr>
        <w:t>ACECQA</w:t>
      </w:r>
      <w:r w:rsidR="004E156B">
        <w:rPr>
          <w:rFonts w:asciiTheme="majorHAnsi" w:hAnsiTheme="majorHAnsi" w:cstheme="majorHAnsi"/>
        </w:rPr>
        <w:t>, 2022)</w:t>
      </w:r>
    </w:p>
    <w:p w14:paraId="56011670" w14:textId="77777777" w:rsidR="00AD6781" w:rsidRDefault="00AD6781" w:rsidP="00CC4306">
      <w:pPr>
        <w:spacing w:after="0" w:line="360" w:lineRule="auto"/>
        <w:rPr>
          <w:rFonts w:asciiTheme="majorHAnsi" w:hAnsiTheme="majorHAnsi" w:cstheme="majorHAnsi"/>
        </w:rPr>
      </w:pPr>
    </w:p>
    <w:p w14:paraId="440AE22A" w14:textId="77777777" w:rsidR="009828F0" w:rsidRPr="0036669C" w:rsidRDefault="009828F0" w:rsidP="009828F0">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Pr="00344B89">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
        <w:gridCol w:w="1744"/>
        <w:gridCol w:w="6505"/>
      </w:tblGrid>
      <w:tr w:rsidR="009828F0" w:rsidRPr="00A50814" w14:paraId="5A9822E2" w14:textId="77777777" w:rsidTr="00A50814">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70933654" w14:textId="77777777" w:rsidR="009828F0" w:rsidRPr="00A50814" w:rsidRDefault="009828F0" w:rsidP="00035636">
            <w:pPr>
              <w:ind w:hanging="27"/>
              <w:rPr>
                <w:rFonts w:ascii="Calibri Light" w:hAnsi="Calibri Light"/>
                <w:b w:val="0"/>
                <w:bCs w:val="0"/>
                <w:color w:val="000000" w:themeColor="text1"/>
                <w:sz w:val="24"/>
              </w:rPr>
            </w:pPr>
            <w:r w:rsidRPr="00A50814">
              <w:rPr>
                <w:rFonts w:ascii="Calibri Light" w:hAnsi="Calibri Light"/>
                <w:b w:val="0"/>
                <w:bCs w:val="0"/>
                <w:color w:val="000000" w:themeColor="text1"/>
                <w:sz w:val="24"/>
                <w:szCs w:val="24"/>
                <w:lang w:val="en-US"/>
              </w:rPr>
              <w:t xml:space="preserve"> </w:t>
            </w:r>
            <w:r w:rsidRPr="00A50814">
              <w:rPr>
                <w:b w:val="0"/>
                <w:bCs w:val="0"/>
                <w:sz w:val="24"/>
                <w:szCs w:val="24"/>
              </w:rPr>
              <w:t xml:space="preserve">QUALITY AREA 2:  </w:t>
            </w:r>
            <w:r w:rsidRPr="00A50814">
              <w:rPr>
                <w:rFonts w:ascii="Calibri Light" w:hAnsi="Calibri Light"/>
                <w:b w:val="0"/>
                <w:bCs w:val="0"/>
                <w:color w:val="000000" w:themeColor="text1"/>
                <w:sz w:val="24"/>
                <w:szCs w:val="24"/>
                <w:lang w:val="en-US"/>
              </w:rPr>
              <w:t>CHILDREN’S HEALTH AND SAFETY</w:t>
            </w:r>
          </w:p>
        </w:tc>
      </w:tr>
      <w:tr w:rsidR="009828F0" w:rsidRPr="00A50814" w14:paraId="6091774C" w14:textId="77777777" w:rsidTr="00A5081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36" w:type="dxa"/>
          </w:tcPr>
          <w:p w14:paraId="197F275F" w14:textId="77777777" w:rsidR="009828F0" w:rsidRPr="00A50814" w:rsidRDefault="009828F0" w:rsidP="00035636">
            <w:pPr>
              <w:jc w:val="center"/>
              <w:rPr>
                <w:rFonts w:asciiTheme="majorHAnsi" w:hAnsiTheme="majorHAnsi"/>
                <w:b w:val="0"/>
                <w:bCs w:val="0"/>
              </w:rPr>
            </w:pPr>
            <w:r w:rsidRPr="00A50814">
              <w:rPr>
                <w:rFonts w:asciiTheme="majorHAnsi" w:hAnsiTheme="majorHAnsi"/>
                <w:b w:val="0"/>
                <w:bCs w:val="0"/>
              </w:rPr>
              <w:t>2.1.2</w:t>
            </w:r>
          </w:p>
        </w:tc>
        <w:tc>
          <w:tcPr>
            <w:tcW w:w="1744" w:type="dxa"/>
          </w:tcPr>
          <w:p w14:paraId="3E16373C" w14:textId="77777777" w:rsidR="009828F0" w:rsidRPr="00A50814" w:rsidRDefault="009828F0" w:rsidP="0003563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A50814">
              <w:rPr>
                <w:rFonts w:asciiTheme="majorHAnsi" w:hAnsiTheme="majorHAnsi"/>
              </w:rPr>
              <w:t xml:space="preserve">Health practices and procedures </w:t>
            </w:r>
          </w:p>
        </w:tc>
        <w:tc>
          <w:tcPr>
            <w:tcW w:w="6505" w:type="dxa"/>
          </w:tcPr>
          <w:p w14:paraId="7551DCD3" w14:textId="77777777" w:rsidR="009828F0" w:rsidRPr="00A50814" w:rsidRDefault="009828F0" w:rsidP="0003563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A50814">
              <w:rPr>
                <w:rFonts w:asciiTheme="majorHAnsi" w:hAnsiTheme="majorHAnsi"/>
              </w:rPr>
              <w:t>Effective illness and injury management and hygiene practices are promoted and implemented.</w:t>
            </w:r>
          </w:p>
        </w:tc>
      </w:tr>
      <w:tr w:rsidR="009828F0" w:rsidRPr="00A50814" w14:paraId="1B81D597" w14:textId="77777777" w:rsidTr="00A50814">
        <w:trPr>
          <w:trHeight w:val="488"/>
        </w:trPr>
        <w:tc>
          <w:tcPr>
            <w:cnfStyle w:val="001000000000" w:firstRow="0" w:lastRow="0" w:firstColumn="1" w:lastColumn="0" w:oddVBand="0" w:evenVBand="0" w:oddHBand="0" w:evenHBand="0" w:firstRowFirstColumn="0" w:firstRowLastColumn="0" w:lastRowFirstColumn="0" w:lastRowLastColumn="0"/>
            <w:tcW w:w="936" w:type="dxa"/>
          </w:tcPr>
          <w:p w14:paraId="479A8722" w14:textId="77777777" w:rsidR="009828F0" w:rsidRPr="00A50814" w:rsidRDefault="009828F0" w:rsidP="00035636">
            <w:pPr>
              <w:jc w:val="center"/>
              <w:rPr>
                <w:rFonts w:asciiTheme="majorHAnsi" w:hAnsiTheme="majorHAnsi"/>
                <w:b w:val="0"/>
                <w:bCs w:val="0"/>
              </w:rPr>
            </w:pPr>
            <w:r w:rsidRPr="00A50814">
              <w:rPr>
                <w:rFonts w:asciiTheme="majorHAnsi" w:hAnsiTheme="majorHAnsi"/>
                <w:b w:val="0"/>
                <w:bCs w:val="0"/>
              </w:rPr>
              <w:t>2.2</w:t>
            </w:r>
          </w:p>
        </w:tc>
        <w:tc>
          <w:tcPr>
            <w:tcW w:w="1744" w:type="dxa"/>
          </w:tcPr>
          <w:p w14:paraId="0E3F0C1B" w14:textId="77777777" w:rsidR="009828F0" w:rsidRPr="00A50814" w:rsidRDefault="009828F0" w:rsidP="0003563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A50814">
              <w:rPr>
                <w:rFonts w:asciiTheme="majorHAnsi" w:hAnsiTheme="majorHAnsi"/>
              </w:rPr>
              <w:t xml:space="preserve">Safety </w:t>
            </w:r>
          </w:p>
        </w:tc>
        <w:tc>
          <w:tcPr>
            <w:tcW w:w="6505" w:type="dxa"/>
          </w:tcPr>
          <w:p w14:paraId="23C018BD" w14:textId="77777777" w:rsidR="009828F0" w:rsidRPr="00A50814" w:rsidRDefault="009828F0" w:rsidP="0003563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A50814">
              <w:rPr>
                <w:rFonts w:asciiTheme="majorHAnsi" w:hAnsiTheme="majorHAnsi"/>
              </w:rPr>
              <w:t xml:space="preserve">Each child is protected. </w:t>
            </w:r>
          </w:p>
        </w:tc>
      </w:tr>
      <w:tr w:rsidR="009828F0" w:rsidRPr="00A50814" w14:paraId="0147F0C6" w14:textId="77777777" w:rsidTr="00A5081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36" w:type="dxa"/>
          </w:tcPr>
          <w:p w14:paraId="5EEBCDE8" w14:textId="77777777" w:rsidR="009828F0" w:rsidRPr="00A50814" w:rsidRDefault="009828F0" w:rsidP="00035636">
            <w:pPr>
              <w:jc w:val="center"/>
              <w:rPr>
                <w:rFonts w:asciiTheme="majorHAnsi" w:hAnsiTheme="majorHAnsi"/>
                <w:b w:val="0"/>
                <w:bCs w:val="0"/>
              </w:rPr>
            </w:pPr>
            <w:r w:rsidRPr="00A50814">
              <w:rPr>
                <w:rFonts w:asciiTheme="majorHAnsi" w:hAnsiTheme="majorHAnsi"/>
                <w:b w:val="0"/>
                <w:bCs w:val="0"/>
              </w:rPr>
              <w:t>2.2.1</w:t>
            </w:r>
          </w:p>
        </w:tc>
        <w:tc>
          <w:tcPr>
            <w:tcW w:w="1744" w:type="dxa"/>
          </w:tcPr>
          <w:p w14:paraId="17472522" w14:textId="77777777" w:rsidR="009828F0" w:rsidRPr="00A50814" w:rsidRDefault="009828F0" w:rsidP="0003563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A50814">
              <w:rPr>
                <w:rFonts w:asciiTheme="majorHAnsi" w:hAnsiTheme="majorHAnsi"/>
              </w:rPr>
              <w:t xml:space="preserve">Supervision </w:t>
            </w:r>
          </w:p>
        </w:tc>
        <w:tc>
          <w:tcPr>
            <w:tcW w:w="6505" w:type="dxa"/>
          </w:tcPr>
          <w:p w14:paraId="1F6859C0" w14:textId="77777777" w:rsidR="009828F0" w:rsidRPr="00A50814" w:rsidRDefault="009828F0" w:rsidP="0003563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A50814">
              <w:rPr>
                <w:rFonts w:asciiTheme="majorHAnsi" w:hAnsiTheme="majorHAnsi"/>
              </w:rPr>
              <w:t>At all times, reasonable precautions and adequate supervision ensure children are protected from harm and hazard.</w:t>
            </w:r>
          </w:p>
        </w:tc>
      </w:tr>
      <w:tr w:rsidR="009828F0" w:rsidRPr="00A50814" w14:paraId="5588A385" w14:textId="77777777" w:rsidTr="00A50814">
        <w:trPr>
          <w:trHeight w:val="488"/>
        </w:trPr>
        <w:tc>
          <w:tcPr>
            <w:cnfStyle w:val="001000000000" w:firstRow="0" w:lastRow="0" w:firstColumn="1" w:lastColumn="0" w:oddVBand="0" w:evenVBand="0" w:oddHBand="0" w:evenHBand="0" w:firstRowFirstColumn="0" w:firstRowLastColumn="0" w:lastRowFirstColumn="0" w:lastRowLastColumn="0"/>
            <w:tcW w:w="936" w:type="dxa"/>
          </w:tcPr>
          <w:p w14:paraId="3FEC7D20" w14:textId="77777777" w:rsidR="009828F0" w:rsidRPr="00A50814" w:rsidRDefault="009828F0" w:rsidP="00035636">
            <w:pPr>
              <w:jc w:val="center"/>
              <w:rPr>
                <w:rFonts w:asciiTheme="majorHAnsi" w:hAnsiTheme="majorHAnsi"/>
                <w:b w:val="0"/>
                <w:bCs w:val="0"/>
              </w:rPr>
            </w:pPr>
            <w:r w:rsidRPr="00A50814">
              <w:rPr>
                <w:rFonts w:asciiTheme="majorHAnsi" w:hAnsiTheme="majorHAnsi"/>
                <w:b w:val="0"/>
                <w:bCs w:val="0"/>
              </w:rPr>
              <w:t>2.2.2</w:t>
            </w:r>
          </w:p>
        </w:tc>
        <w:tc>
          <w:tcPr>
            <w:tcW w:w="1744" w:type="dxa"/>
          </w:tcPr>
          <w:p w14:paraId="6E88FA02" w14:textId="77777777" w:rsidR="009828F0" w:rsidRPr="00A50814" w:rsidRDefault="009828F0" w:rsidP="0003563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A50814">
              <w:rPr>
                <w:rFonts w:asciiTheme="majorHAnsi" w:hAnsiTheme="majorHAnsi"/>
              </w:rPr>
              <w:t xml:space="preserve">Incident and emergency management </w:t>
            </w:r>
          </w:p>
        </w:tc>
        <w:tc>
          <w:tcPr>
            <w:tcW w:w="6505" w:type="dxa"/>
          </w:tcPr>
          <w:p w14:paraId="17EC0BAD" w14:textId="77777777" w:rsidR="009828F0" w:rsidRPr="00A50814" w:rsidRDefault="009828F0" w:rsidP="0003563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A50814">
              <w:rPr>
                <w:rFonts w:asciiTheme="majorHAnsi" w:hAnsiTheme="majorHAnsi"/>
              </w:rPr>
              <w:t>Plans to effectively manage incidents and emergencies are developed in consultation with relevant authorities, practiced and implemented.</w:t>
            </w:r>
          </w:p>
        </w:tc>
      </w:tr>
      <w:tr w:rsidR="009828F0" w:rsidRPr="00A50814" w14:paraId="3C0AC312" w14:textId="77777777" w:rsidTr="00A5081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36" w:type="dxa"/>
          </w:tcPr>
          <w:p w14:paraId="75F5FD94" w14:textId="77777777" w:rsidR="009828F0" w:rsidRPr="00A50814" w:rsidRDefault="009828F0" w:rsidP="00035636">
            <w:pPr>
              <w:jc w:val="center"/>
              <w:rPr>
                <w:rFonts w:asciiTheme="majorHAnsi" w:hAnsiTheme="majorHAnsi"/>
                <w:b w:val="0"/>
                <w:bCs w:val="0"/>
              </w:rPr>
            </w:pPr>
            <w:r w:rsidRPr="00A50814">
              <w:rPr>
                <w:rFonts w:asciiTheme="majorHAnsi" w:hAnsiTheme="majorHAnsi"/>
                <w:b w:val="0"/>
                <w:bCs w:val="0"/>
              </w:rPr>
              <w:t>2.2.3</w:t>
            </w:r>
          </w:p>
        </w:tc>
        <w:tc>
          <w:tcPr>
            <w:tcW w:w="1744" w:type="dxa"/>
          </w:tcPr>
          <w:p w14:paraId="790E15EA" w14:textId="77777777" w:rsidR="009828F0" w:rsidRPr="00A50814" w:rsidRDefault="009828F0" w:rsidP="0003563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A50814">
              <w:rPr>
                <w:rFonts w:asciiTheme="majorHAnsi" w:hAnsiTheme="majorHAnsi"/>
              </w:rPr>
              <w:t xml:space="preserve">Child Protection </w:t>
            </w:r>
          </w:p>
        </w:tc>
        <w:tc>
          <w:tcPr>
            <w:tcW w:w="6505" w:type="dxa"/>
          </w:tcPr>
          <w:p w14:paraId="2C6BBBA7" w14:textId="77777777" w:rsidR="009828F0" w:rsidRPr="00A50814" w:rsidRDefault="009828F0" w:rsidP="0003563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A50814">
              <w:rPr>
                <w:rFonts w:asciiTheme="majorHAnsi" w:hAnsiTheme="majorHAnsi"/>
              </w:rPr>
              <w:t>Management, educators and staff are aware of their roles and responsibilities to identify and respond to every child at risk of abuse or neglect.</w:t>
            </w:r>
          </w:p>
        </w:tc>
      </w:tr>
      <w:tr w:rsidR="00E31145" w:rsidRPr="00A50814" w14:paraId="0EFC9B5F" w14:textId="77777777" w:rsidTr="00A50814">
        <w:trPr>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3FC8A206" w14:textId="5F981861" w:rsidR="00E31145" w:rsidRPr="00A50814" w:rsidRDefault="009625B6" w:rsidP="00035636">
            <w:pPr>
              <w:rPr>
                <w:rFonts w:asciiTheme="majorHAnsi" w:hAnsiTheme="majorHAnsi"/>
                <w:b w:val="0"/>
                <w:bCs w:val="0"/>
              </w:rPr>
            </w:pPr>
            <w:r w:rsidRPr="00A50814">
              <w:rPr>
                <w:b w:val="0"/>
                <w:bCs w:val="0"/>
                <w:sz w:val="24"/>
                <w:szCs w:val="24"/>
              </w:rPr>
              <w:t xml:space="preserve">QUALITY AREA 7:  </w:t>
            </w:r>
            <w:r w:rsidRPr="00A50814">
              <w:rPr>
                <w:rFonts w:ascii="Calibri Light" w:hAnsi="Calibri Light" w:cs="Calibri Light"/>
                <w:b w:val="0"/>
                <w:bCs w:val="0"/>
                <w:sz w:val="24"/>
                <w:szCs w:val="24"/>
              </w:rPr>
              <w:t>GOVERNANCE AND LEADERSHIP</w:t>
            </w:r>
          </w:p>
        </w:tc>
      </w:tr>
      <w:tr w:rsidR="007D4CCA" w:rsidRPr="00A50814" w14:paraId="297F6F3C" w14:textId="77777777" w:rsidTr="00A5081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36" w:type="dxa"/>
          </w:tcPr>
          <w:p w14:paraId="4E5EE140" w14:textId="71DD0309" w:rsidR="007D4CCA" w:rsidRPr="00A50814" w:rsidRDefault="007D4CCA" w:rsidP="007D4CCA">
            <w:pPr>
              <w:rPr>
                <w:rFonts w:asciiTheme="majorHAnsi" w:hAnsiTheme="majorHAnsi"/>
                <w:b w:val="0"/>
                <w:bCs w:val="0"/>
              </w:rPr>
            </w:pPr>
            <w:r w:rsidRPr="00A50814">
              <w:rPr>
                <w:rFonts w:asciiTheme="majorHAnsi" w:hAnsiTheme="majorHAnsi"/>
                <w:b w:val="0"/>
                <w:bCs w:val="0"/>
              </w:rPr>
              <w:t>7.1.2</w:t>
            </w:r>
          </w:p>
        </w:tc>
        <w:tc>
          <w:tcPr>
            <w:tcW w:w="1744" w:type="dxa"/>
          </w:tcPr>
          <w:p w14:paraId="3B38B7B6" w14:textId="77777777" w:rsidR="00E15417" w:rsidRPr="00A50814" w:rsidRDefault="00E15417" w:rsidP="00665F4C">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A50814">
              <w:rPr>
                <w:rFonts w:asciiTheme="majorHAnsi" w:hAnsiTheme="majorHAnsi" w:cstheme="majorHAnsi"/>
              </w:rPr>
              <w:t>Management Systems</w:t>
            </w:r>
          </w:p>
          <w:p w14:paraId="28F423C0" w14:textId="08DDACBE" w:rsidR="007D4CCA" w:rsidRPr="00A50814" w:rsidRDefault="007D4CCA" w:rsidP="00665F4C">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c>
          <w:tcPr>
            <w:tcW w:w="6505" w:type="dxa"/>
          </w:tcPr>
          <w:p w14:paraId="390C5757" w14:textId="524BC021" w:rsidR="00DE5824" w:rsidRPr="00A50814" w:rsidRDefault="00DE5824" w:rsidP="00A50814">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rPr>
            </w:pPr>
            <w:r w:rsidRPr="00A50814">
              <w:rPr>
                <w:rFonts w:ascii="Calibri Light" w:hAnsi="Calibri Light" w:cs="Calibri Light"/>
              </w:rPr>
              <w:t>Systems are in place to manage risk and enable the effective management and operation of a quality service.</w:t>
            </w:r>
          </w:p>
        </w:tc>
      </w:tr>
      <w:tr w:rsidR="00191F26" w:rsidRPr="00A50814" w14:paraId="4F680D9F" w14:textId="77777777" w:rsidTr="00A50814">
        <w:trPr>
          <w:trHeight w:val="488"/>
        </w:trPr>
        <w:tc>
          <w:tcPr>
            <w:cnfStyle w:val="001000000000" w:firstRow="0" w:lastRow="0" w:firstColumn="1" w:lastColumn="0" w:oddVBand="0" w:evenVBand="0" w:oddHBand="0" w:evenHBand="0" w:firstRowFirstColumn="0" w:firstRowLastColumn="0" w:lastRowFirstColumn="0" w:lastRowLastColumn="0"/>
            <w:tcW w:w="936" w:type="dxa"/>
          </w:tcPr>
          <w:p w14:paraId="505E35D2" w14:textId="2911140F" w:rsidR="00191F26" w:rsidRPr="00A50814" w:rsidRDefault="00191F26" w:rsidP="00191F26">
            <w:pPr>
              <w:rPr>
                <w:rFonts w:asciiTheme="majorHAnsi" w:hAnsiTheme="majorHAnsi"/>
                <w:b w:val="0"/>
                <w:bCs w:val="0"/>
              </w:rPr>
            </w:pPr>
            <w:r w:rsidRPr="00A50814">
              <w:rPr>
                <w:rFonts w:asciiTheme="majorHAnsi" w:hAnsiTheme="majorHAnsi"/>
                <w:b w:val="0"/>
                <w:bCs w:val="0"/>
              </w:rPr>
              <w:t>7.1.3</w:t>
            </w:r>
            <w:r w:rsidRPr="00A50814">
              <w:rPr>
                <w:rFonts w:asciiTheme="majorHAnsi" w:hAnsiTheme="majorHAnsi"/>
                <w:b w:val="0"/>
                <w:bCs w:val="0"/>
              </w:rPr>
              <w:tab/>
            </w:r>
          </w:p>
          <w:p w14:paraId="1BCECA99" w14:textId="0C3E50D3" w:rsidR="00191F26" w:rsidRPr="00A50814" w:rsidRDefault="00191F26" w:rsidP="00191F26">
            <w:pPr>
              <w:rPr>
                <w:rFonts w:asciiTheme="majorHAnsi" w:hAnsiTheme="majorHAnsi"/>
                <w:b w:val="0"/>
                <w:bCs w:val="0"/>
              </w:rPr>
            </w:pPr>
            <w:r w:rsidRPr="00A50814">
              <w:rPr>
                <w:rFonts w:asciiTheme="majorHAnsi" w:hAnsiTheme="majorHAnsi"/>
                <w:b w:val="0"/>
                <w:bCs w:val="0"/>
              </w:rPr>
              <w:tab/>
            </w:r>
          </w:p>
        </w:tc>
        <w:tc>
          <w:tcPr>
            <w:tcW w:w="1744" w:type="dxa"/>
          </w:tcPr>
          <w:p w14:paraId="673F0681" w14:textId="0F3B5E7E" w:rsidR="00191F26" w:rsidRPr="00A50814" w:rsidRDefault="00191F26" w:rsidP="00665F4C">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A50814">
              <w:rPr>
                <w:rFonts w:asciiTheme="majorHAnsi" w:hAnsiTheme="majorHAnsi"/>
              </w:rPr>
              <w:t>Roles and responsibilities</w:t>
            </w:r>
          </w:p>
        </w:tc>
        <w:tc>
          <w:tcPr>
            <w:tcW w:w="6505" w:type="dxa"/>
          </w:tcPr>
          <w:p w14:paraId="77E9622B" w14:textId="4DAF5670" w:rsidR="00191F26" w:rsidRPr="00A50814" w:rsidRDefault="00191F26" w:rsidP="00665F4C">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hd w:val="clear" w:color="auto" w:fill="FFFFFF"/>
              </w:rPr>
            </w:pPr>
            <w:r w:rsidRPr="00A50814">
              <w:rPr>
                <w:rFonts w:asciiTheme="majorHAnsi" w:hAnsiTheme="majorHAnsi"/>
              </w:rPr>
              <w:t>Roles and responsibilities are clearly defined, and understood, and support effective decision making and operation of the service.</w:t>
            </w:r>
          </w:p>
        </w:tc>
      </w:tr>
    </w:tbl>
    <w:p w14:paraId="48C84A21" w14:textId="77777777" w:rsidR="00DD3E04" w:rsidRPr="00344B89" w:rsidRDefault="00DD3E04" w:rsidP="009828F0">
      <w:pPr>
        <w:spacing w:line="360" w:lineRule="auto"/>
        <w:rPr>
          <w:rFonts w:cs="Arial"/>
          <w:sz w:val="24"/>
          <w:szCs w:val="24"/>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7909"/>
      </w:tblGrid>
      <w:tr w:rsidR="009828F0" w:rsidRPr="0057152C" w14:paraId="712AD77A" w14:textId="77777777" w:rsidTr="00A50814">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4FD9CA18" w14:textId="415058DC" w:rsidR="009828F0" w:rsidRPr="00594270" w:rsidRDefault="009828F0" w:rsidP="00035636">
            <w:pPr>
              <w:ind w:hanging="27"/>
              <w:rPr>
                <w:rFonts w:ascii="Calibri Light" w:hAnsi="Calibri Light"/>
                <w:b w:val="0"/>
                <w:bCs w:val="0"/>
                <w:color w:val="000000" w:themeColor="text1"/>
                <w:sz w:val="24"/>
              </w:rPr>
            </w:pPr>
            <w:r w:rsidRPr="00594270">
              <w:rPr>
                <w:rFonts w:cs="Arial"/>
                <w:b w:val="0"/>
                <w:bCs w:val="0"/>
                <w:sz w:val="24"/>
                <w:szCs w:val="24"/>
                <w:lang w:val="en-US"/>
              </w:rPr>
              <w:t xml:space="preserve">EDUCATION AND CARE SERVICES NATIONAL LAW AND </w:t>
            </w:r>
            <w:r w:rsidR="00DD3E04" w:rsidRPr="00594270">
              <w:rPr>
                <w:rFonts w:cs="Arial"/>
                <w:b w:val="0"/>
                <w:bCs w:val="0"/>
                <w:sz w:val="24"/>
                <w:szCs w:val="24"/>
                <w:lang w:val="en-US"/>
              </w:rPr>
              <w:t xml:space="preserve">NATIONAL </w:t>
            </w:r>
            <w:r w:rsidRPr="00594270">
              <w:rPr>
                <w:rFonts w:cs="Arial"/>
                <w:b w:val="0"/>
                <w:bCs w:val="0"/>
                <w:sz w:val="24"/>
                <w:szCs w:val="24"/>
                <w:lang w:val="en-US"/>
              </w:rPr>
              <w:t>REGULATIONS</w:t>
            </w:r>
          </w:p>
        </w:tc>
      </w:tr>
      <w:tr w:rsidR="0057152C" w:rsidRPr="0057152C" w14:paraId="6E8577C7" w14:textId="77777777" w:rsidTr="00A5081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6CCBE97B" w14:textId="30EAEF8F" w:rsidR="0057152C" w:rsidRPr="0057152C" w:rsidRDefault="0057152C" w:rsidP="0057152C">
            <w:pPr>
              <w:jc w:val="center"/>
              <w:rPr>
                <w:rFonts w:asciiTheme="majorHAnsi" w:hAnsiTheme="majorHAnsi" w:cs="Calibri"/>
              </w:rPr>
            </w:pPr>
            <w:r w:rsidRPr="0057152C">
              <w:rPr>
                <w:rFonts w:asciiTheme="majorHAnsi" w:hAnsiTheme="majorHAnsi" w:cs="Calibri"/>
                <w:b w:val="0"/>
                <w:bCs w:val="0"/>
              </w:rPr>
              <w:t>S.165</w:t>
            </w:r>
          </w:p>
        </w:tc>
        <w:tc>
          <w:tcPr>
            <w:tcW w:w="7909" w:type="dxa"/>
          </w:tcPr>
          <w:p w14:paraId="65C91708" w14:textId="59909F90" w:rsidR="0057152C" w:rsidRPr="00594270" w:rsidRDefault="0057152C" w:rsidP="0057152C">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594270">
              <w:rPr>
                <w:rFonts w:ascii="Calibri Light" w:hAnsi="Calibri Light" w:cs="Calibri Light"/>
                <w:color w:val="000000"/>
              </w:rPr>
              <w:t>Offence to inadequately supervise children</w:t>
            </w:r>
          </w:p>
        </w:tc>
      </w:tr>
      <w:tr w:rsidR="0057152C" w:rsidRPr="0057152C" w14:paraId="78B94FB4" w14:textId="77777777" w:rsidTr="00A50814">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20174339" w14:textId="391D088A" w:rsidR="0057152C" w:rsidRPr="0057152C" w:rsidRDefault="0057152C" w:rsidP="0057152C">
            <w:pPr>
              <w:jc w:val="center"/>
              <w:rPr>
                <w:rFonts w:asciiTheme="majorHAnsi" w:hAnsiTheme="majorHAnsi" w:cs="Calibri"/>
              </w:rPr>
            </w:pPr>
            <w:r w:rsidRPr="0057152C">
              <w:rPr>
                <w:rFonts w:asciiTheme="majorHAnsi" w:hAnsiTheme="majorHAnsi" w:cs="Calibri"/>
                <w:b w:val="0"/>
                <w:bCs w:val="0"/>
              </w:rPr>
              <w:t>S. 174(2)(a)</w:t>
            </w:r>
          </w:p>
        </w:tc>
        <w:tc>
          <w:tcPr>
            <w:tcW w:w="7909" w:type="dxa"/>
          </w:tcPr>
          <w:p w14:paraId="377AAFDC" w14:textId="5B178CF7" w:rsidR="0057152C" w:rsidRPr="0057152C" w:rsidRDefault="0057152C" w:rsidP="0057152C">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57152C">
              <w:rPr>
                <w:rFonts w:asciiTheme="majorHAnsi" w:hAnsiTheme="majorHAnsi" w:cs="Calibri"/>
                <w:color w:val="000000"/>
              </w:rPr>
              <w:t>Prescribed information to be notified to Regulatory Authority</w:t>
            </w:r>
          </w:p>
        </w:tc>
      </w:tr>
      <w:tr w:rsidR="0057152C" w:rsidRPr="0057152C" w14:paraId="2F60F2A0" w14:textId="77777777" w:rsidTr="00A5081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700D85B8" w14:textId="2D0B4187" w:rsidR="0057152C" w:rsidRPr="0057152C" w:rsidRDefault="0057152C" w:rsidP="00D31F73">
            <w:pPr>
              <w:jc w:val="center"/>
              <w:rPr>
                <w:rFonts w:asciiTheme="majorHAnsi" w:hAnsiTheme="majorHAnsi" w:cs="Calibri"/>
              </w:rPr>
            </w:pPr>
            <w:r w:rsidRPr="0057152C">
              <w:rPr>
                <w:rFonts w:asciiTheme="majorHAnsi" w:hAnsiTheme="majorHAnsi" w:cs="Calibri"/>
                <w:b w:val="0"/>
                <w:bCs w:val="0"/>
              </w:rPr>
              <w:lastRenderedPageBreak/>
              <w:t>S.176(2)(a)</w:t>
            </w:r>
          </w:p>
        </w:tc>
        <w:tc>
          <w:tcPr>
            <w:tcW w:w="7909" w:type="dxa"/>
          </w:tcPr>
          <w:p w14:paraId="51CFE3BF" w14:textId="3F6E01A2" w:rsidR="0057152C" w:rsidRPr="0057152C" w:rsidRDefault="0057152C" w:rsidP="0057152C">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57152C">
              <w:rPr>
                <w:rFonts w:asciiTheme="majorHAnsi" w:hAnsiTheme="majorHAnsi" w:cs="Calibri"/>
                <w:color w:val="000000"/>
              </w:rPr>
              <w:t>Time to notify certain information to Regulatory Authority</w:t>
            </w:r>
          </w:p>
        </w:tc>
      </w:tr>
      <w:tr w:rsidR="0057152C" w:rsidRPr="0057152C" w14:paraId="6893322B" w14:textId="77777777" w:rsidTr="00A50814">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13995E95" w14:textId="1EEB1586" w:rsidR="0057152C" w:rsidRPr="0057152C" w:rsidRDefault="0057152C" w:rsidP="0057152C">
            <w:pPr>
              <w:jc w:val="center"/>
              <w:rPr>
                <w:rFonts w:asciiTheme="majorHAnsi" w:hAnsiTheme="majorHAnsi" w:cs="Calibri"/>
                <w:b w:val="0"/>
                <w:bCs w:val="0"/>
              </w:rPr>
            </w:pPr>
            <w:r w:rsidRPr="0057152C">
              <w:rPr>
                <w:rFonts w:asciiTheme="majorHAnsi" w:hAnsiTheme="majorHAnsi" w:cs="Calibri"/>
                <w:b w:val="0"/>
                <w:bCs w:val="0"/>
              </w:rPr>
              <w:t>4</w:t>
            </w:r>
          </w:p>
        </w:tc>
        <w:tc>
          <w:tcPr>
            <w:tcW w:w="7909" w:type="dxa"/>
          </w:tcPr>
          <w:p w14:paraId="7DCE25F5" w14:textId="7B14CB66" w:rsidR="0057152C" w:rsidRPr="0057152C" w:rsidRDefault="0057152C" w:rsidP="0057152C">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57152C">
              <w:rPr>
                <w:rFonts w:asciiTheme="majorHAnsi" w:hAnsiTheme="majorHAnsi" w:cs="Calibri"/>
                <w:color w:val="000000"/>
              </w:rPr>
              <w:t>Definitions</w:t>
            </w:r>
          </w:p>
        </w:tc>
      </w:tr>
      <w:tr w:rsidR="0057152C" w:rsidRPr="0057152C" w14:paraId="69B4F38B" w14:textId="77777777" w:rsidTr="00A5081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28761DB1" w14:textId="278E69AC" w:rsidR="0057152C" w:rsidRPr="0057152C" w:rsidRDefault="0057152C" w:rsidP="0057152C">
            <w:pPr>
              <w:jc w:val="center"/>
              <w:rPr>
                <w:rFonts w:asciiTheme="majorHAnsi" w:hAnsiTheme="majorHAnsi" w:cs="Calibri"/>
                <w:b w:val="0"/>
                <w:bCs w:val="0"/>
              </w:rPr>
            </w:pPr>
            <w:r w:rsidRPr="0057152C">
              <w:rPr>
                <w:rFonts w:asciiTheme="majorHAnsi" w:hAnsiTheme="majorHAnsi" w:cs="Calibri"/>
                <w:b w:val="0"/>
                <w:bCs w:val="0"/>
              </w:rPr>
              <w:t>12</w:t>
            </w:r>
            <w:r w:rsidR="00DD34BB">
              <w:rPr>
                <w:rFonts w:asciiTheme="majorHAnsi" w:hAnsiTheme="majorHAnsi" w:cs="Calibri"/>
                <w:b w:val="0"/>
                <w:bCs w:val="0"/>
              </w:rPr>
              <w:t>(</w:t>
            </w:r>
            <w:r w:rsidRPr="0057152C">
              <w:rPr>
                <w:rFonts w:asciiTheme="majorHAnsi" w:hAnsiTheme="majorHAnsi" w:cs="Calibri"/>
                <w:b w:val="0"/>
                <w:bCs w:val="0"/>
              </w:rPr>
              <w:t>d</w:t>
            </w:r>
            <w:r w:rsidR="00DD34BB">
              <w:rPr>
                <w:rFonts w:asciiTheme="majorHAnsi" w:hAnsiTheme="majorHAnsi" w:cs="Calibri"/>
                <w:b w:val="0"/>
                <w:bCs w:val="0"/>
              </w:rPr>
              <w:t>)</w:t>
            </w:r>
          </w:p>
        </w:tc>
        <w:tc>
          <w:tcPr>
            <w:tcW w:w="7909" w:type="dxa"/>
          </w:tcPr>
          <w:p w14:paraId="565DDB5A" w14:textId="2500B701" w:rsidR="0057152C" w:rsidRPr="0057152C" w:rsidRDefault="0057152C" w:rsidP="0057152C">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57152C">
              <w:rPr>
                <w:rFonts w:asciiTheme="majorHAnsi" w:hAnsiTheme="majorHAnsi" w:cs="Calibri"/>
                <w:color w:val="000000"/>
              </w:rPr>
              <w:t>M</w:t>
            </w:r>
            <w:r w:rsidRPr="0057152C">
              <w:rPr>
                <w:rFonts w:ascii="Calibri Light" w:hAnsi="Calibri Light" w:cs="Calibri Light"/>
                <w:color w:val="000000"/>
              </w:rPr>
              <w:t>eaning of a serious incident -</w:t>
            </w:r>
            <w:r w:rsidRPr="0057152C">
              <w:rPr>
                <w:rFonts w:ascii="Calibri Light" w:hAnsi="Calibri Light" w:cs="Calibri Light"/>
              </w:rPr>
              <w:t xml:space="preserve"> any emergency for which emergency services attended</w:t>
            </w:r>
          </w:p>
        </w:tc>
      </w:tr>
      <w:tr w:rsidR="0057152C" w:rsidRPr="0057152C" w14:paraId="14FB5970" w14:textId="77777777" w:rsidTr="00A50814">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0AE0F795" w14:textId="43E2C191" w:rsidR="0057152C" w:rsidRPr="0057152C" w:rsidRDefault="0057152C" w:rsidP="0057152C">
            <w:pPr>
              <w:jc w:val="center"/>
              <w:rPr>
                <w:rFonts w:asciiTheme="majorHAnsi" w:hAnsiTheme="majorHAnsi" w:cs="Calibri"/>
                <w:b w:val="0"/>
                <w:bCs w:val="0"/>
              </w:rPr>
            </w:pPr>
            <w:r w:rsidRPr="0057152C">
              <w:rPr>
                <w:rFonts w:asciiTheme="majorHAnsi" w:hAnsiTheme="majorHAnsi" w:cs="Calibri"/>
                <w:b w:val="0"/>
                <w:bCs w:val="0"/>
              </w:rPr>
              <w:t>86</w:t>
            </w:r>
          </w:p>
        </w:tc>
        <w:tc>
          <w:tcPr>
            <w:tcW w:w="7909" w:type="dxa"/>
          </w:tcPr>
          <w:p w14:paraId="7386C9DF" w14:textId="6D28C272" w:rsidR="0057152C" w:rsidRPr="0057152C" w:rsidRDefault="0057152C" w:rsidP="0057152C">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57152C">
              <w:rPr>
                <w:rFonts w:asciiTheme="majorHAnsi" w:hAnsiTheme="majorHAnsi" w:cs="Calibri"/>
                <w:color w:val="000000"/>
              </w:rPr>
              <w:t xml:space="preserve">Notification to parents of incident, injury, trauma and illness </w:t>
            </w:r>
          </w:p>
        </w:tc>
      </w:tr>
      <w:tr w:rsidR="0057152C" w:rsidRPr="0057152C" w14:paraId="146D8B3F" w14:textId="77777777" w:rsidTr="00A5081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5868CD00" w14:textId="4FB88966" w:rsidR="0057152C" w:rsidRPr="0057152C" w:rsidRDefault="0057152C" w:rsidP="0057152C">
            <w:pPr>
              <w:jc w:val="center"/>
              <w:rPr>
                <w:rFonts w:asciiTheme="majorHAnsi" w:hAnsiTheme="majorHAnsi" w:cs="Calibri"/>
                <w:b w:val="0"/>
                <w:bCs w:val="0"/>
              </w:rPr>
            </w:pPr>
            <w:r w:rsidRPr="0057152C">
              <w:rPr>
                <w:rFonts w:asciiTheme="majorHAnsi" w:hAnsiTheme="majorHAnsi" w:cs="Calibri"/>
                <w:b w:val="0"/>
                <w:bCs w:val="0"/>
              </w:rPr>
              <w:t>87</w:t>
            </w:r>
          </w:p>
        </w:tc>
        <w:tc>
          <w:tcPr>
            <w:tcW w:w="7909" w:type="dxa"/>
          </w:tcPr>
          <w:p w14:paraId="478D57C9" w14:textId="757BDCCD" w:rsidR="0057152C" w:rsidRPr="0057152C" w:rsidRDefault="0057152C" w:rsidP="0057152C">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57152C">
              <w:rPr>
                <w:rFonts w:asciiTheme="majorHAnsi" w:hAnsiTheme="majorHAnsi" w:cs="Calibri"/>
                <w:color w:val="000000"/>
              </w:rPr>
              <w:t>Incident, injury, trauma and illness record</w:t>
            </w:r>
          </w:p>
        </w:tc>
      </w:tr>
      <w:tr w:rsidR="0057152C" w:rsidRPr="0057152C" w14:paraId="20BBF6C0" w14:textId="77777777" w:rsidTr="00A50814">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3B031A22" w14:textId="2BD2A101" w:rsidR="0057152C" w:rsidRPr="0057152C" w:rsidRDefault="0057152C" w:rsidP="0057152C">
            <w:pPr>
              <w:jc w:val="center"/>
              <w:rPr>
                <w:rFonts w:asciiTheme="majorHAnsi" w:hAnsiTheme="majorHAnsi" w:cs="Calibri"/>
                <w:b w:val="0"/>
                <w:bCs w:val="0"/>
              </w:rPr>
            </w:pPr>
            <w:r w:rsidRPr="0057152C">
              <w:rPr>
                <w:rFonts w:asciiTheme="majorHAnsi" w:hAnsiTheme="majorHAnsi" w:cs="Calibri"/>
                <w:b w:val="0"/>
                <w:bCs w:val="0"/>
              </w:rPr>
              <w:t>89</w:t>
            </w:r>
          </w:p>
        </w:tc>
        <w:tc>
          <w:tcPr>
            <w:tcW w:w="7909" w:type="dxa"/>
          </w:tcPr>
          <w:p w14:paraId="010E6817" w14:textId="4A777902" w:rsidR="0057152C" w:rsidRPr="0057152C" w:rsidRDefault="0057152C" w:rsidP="0057152C">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57152C">
              <w:rPr>
                <w:rFonts w:asciiTheme="majorHAnsi" w:hAnsiTheme="majorHAnsi" w:cs="Calibri"/>
                <w:color w:val="000000"/>
              </w:rPr>
              <w:t xml:space="preserve">First aid kits </w:t>
            </w:r>
          </w:p>
        </w:tc>
      </w:tr>
      <w:tr w:rsidR="0057152C" w:rsidRPr="0057152C" w14:paraId="443017AF" w14:textId="77777777" w:rsidTr="00A5081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0AB2A372" w14:textId="646A0CCE" w:rsidR="0057152C" w:rsidRPr="0057152C" w:rsidRDefault="0057152C" w:rsidP="0057152C">
            <w:pPr>
              <w:jc w:val="center"/>
              <w:rPr>
                <w:rFonts w:asciiTheme="majorHAnsi" w:hAnsiTheme="majorHAnsi" w:cs="Calibri"/>
                <w:b w:val="0"/>
                <w:bCs w:val="0"/>
              </w:rPr>
            </w:pPr>
            <w:r w:rsidRPr="0057152C">
              <w:rPr>
                <w:rFonts w:asciiTheme="majorHAnsi" w:hAnsiTheme="majorHAnsi" w:cs="Calibri"/>
                <w:b w:val="0"/>
                <w:bCs w:val="0"/>
              </w:rPr>
              <w:t>95</w:t>
            </w:r>
          </w:p>
        </w:tc>
        <w:tc>
          <w:tcPr>
            <w:tcW w:w="7909" w:type="dxa"/>
          </w:tcPr>
          <w:p w14:paraId="0234F1E2" w14:textId="537A14D3" w:rsidR="0057152C" w:rsidRPr="0057152C" w:rsidRDefault="0057152C" w:rsidP="0057152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rPr>
            </w:pPr>
            <w:r w:rsidRPr="0057152C">
              <w:rPr>
                <w:rFonts w:ascii="Calibri Light" w:hAnsi="Calibri Light" w:cs="Calibri Light"/>
                <w:color w:val="000000"/>
              </w:rPr>
              <w:t>Procedure for administration of medication</w:t>
            </w:r>
          </w:p>
        </w:tc>
      </w:tr>
      <w:tr w:rsidR="0057152C" w:rsidRPr="0057152C" w14:paraId="5929EA2F" w14:textId="77777777" w:rsidTr="00A50814">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768DF803" w14:textId="498938D7" w:rsidR="0057152C" w:rsidRPr="0057152C" w:rsidRDefault="0057152C" w:rsidP="0057152C">
            <w:pPr>
              <w:jc w:val="center"/>
              <w:rPr>
                <w:rFonts w:asciiTheme="majorHAnsi" w:hAnsiTheme="majorHAnsi" w:cs="Calibri"/>
                <w:b w:val="0"/>
                <w:bCs w:val="0"/>
              </w:rPr>
            </w:pPr>
            <w:r w:rsidRPr="0057152C">
              <w:rPr>
                <w:rFonts w:asciiTheme="majorHAnsi" w:hAnsiTheme="majorHAnsi" w:cs="Calibri"/>
                <w:b w:val="0"/>
                <w:bCs w:val="0"/>
              </w:rPr>
              <w:t>97</w:t>
            </w:r>
          </w:p>
        </w:tc>
        <w:tc>
          <w:tcPr>
            <w:tcW w:w="7909" w:type="dxa"/>
          </w:tcPr>
          <w:p w14:paraId="3F707AF5" w14:textId="311AEEB6" w:rsidR="0057152C" w:rsidRPr="0057152C" w:rsidRDefault="0057152C" w:rsidP="0057152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rPr>
            </w:pPr>
            <w:r w:rsidRPr="0057152C">
              <w:rPr>
                <w:rFonts w:ascii="Calibri Light" w:hAnsi="Calibri Light" w:cs="Calibri Light"/>
              </w:rPr>
              <w:t>Emergency and evacuation procedures</w:t>
            </w:r>
          </w:p>
        </w:tc>
      </w:tr>
      <w:tr w:rsidR="0057152C" w:rsidRPr="0057152C" w14:paraId="2ABA2E5A" w14:textId="77777777" w:rsidTr="00A5081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5D57E523" w14:textId="7BDDF518" w:rsidR="0057152C" w:rsidRPr="0057152C" w:rsidRDefault="0057152C" w:rsidP="0057152C">
            <w:pPr>
              <w:jc w:val="center"/>
              <w:rPr>
                <w:rFonts w:asciiTheme="majorHAnsi" w:hAnsiTheme="majorHAnsi" w:cs="Calibri"/>
                <w:b w:val="0"/>
                <w:bCs w:val="0"/>
              </w:rPr>
            </w:pPr>
            <w:r w:rsidRPr="0057152C">
              <w:rPr>
                <w:rFonts w:asciiTheme="majorHAnsi" w:hAnsiTheme="majorHAnsi" w:cs="Calibri"/>
                <w:b w:val="0"/>
                <w:bCs w:val="0"/>
              </w:rPr>
              <w:t>98</w:t>
            </w:r>
          </w:p>
        </w:tc>
        <w:tc>
          <w:tcPr>
            <w:tcW w:w="7909" w:type="dxa"/>
          </w:tcPr>
          <w:p w14:paraId="0FFE52C6" w14:textId="38A04B49" w:rsidR="0057152C" w:rsidRPr="0057152C" w:rsidRDefault="0057152C" w:rsidP="0057152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rPr>
            </w:pPr>
            <w:r w:rsidRPr="0057152C">
              <w:rPr>
                <w:rFonts w:ascii="Calibri Light" w:hAnsi="Calibri Light" w:cs="Calibri Light"/>
              </w:rPr>
              <w:t>Telephone or other communication equipment</w:t>
            </w:r>
          </w:p>
        </w:tc>
      </w:tr>
      <w:tr w:rsidR="0057152C" w:rsidRPr="0057152C" w14:paraId="0DCA0E8F" w14:textId="77777777" w:rsidTr="00A50814">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738F28C5" w14:textId="50FC23C2" w:rsidR="0057152C" w:rsidRPr="0057152C" w:rsidRDefault="0057152C" w:rsidP="0057152C">
            <w:pPr>
              <w:jc w:val="center"/>
              <w:rPr>
                <w:rFonts w:asciiTheme="majorHAnsi" w:hAnsiTheme="majorHAnsi" w:cs="Calibri"/>
                <w:b w:val="0"/>
                <w:bCs w:val="0"/>
              </w:rPr>
            </w:pPr>
            <w:r w:rsidRPr="0057152C">
              <w:rPr>
                <w:rFonts w:asciiTheme="majorHAnsi" w:hAnsiTheme="majorHAnsi" w:cs="Calibri"/>
                <w:b w:val="0"/>
                <w:bCs w:val="0"/>
              </w:rPr>
              <w:t>99</w:t>
            </w:r>
          </w:p>
        </w:tc>
        <w:tc>
          <w:tcPr>
            <w:tcW w:w="7909" w:type="dxa"/>
          </w:tcPr>
          <w:p w14:paraId="561C1121" w14:textId="419D348D" w:rsidR="0057152C" w:rsidRPr="0057152C" w:rsidRDefault="0057152C" w:rsidP="0057152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rPr>
            </w:pPr>
            <w:r w:rsidRPr="0057152C">
              <w:rPr>
                <w:rFonts w:ascii="Calibri Light" w:hAnsi="Calibri Light" w:cs="Calibri Light"/>
              </w:rPr>
              <w:t>Children leaving the education and care service premises</w:t>
            </w:r>
          </w:p>
        </w:tc>
      </w:tr>
      <w:tr w:rsidR="0057152C" w:rsidRPr="0057152C" w14:paraId="15FA121E" w14:textId="77777777" w:rsidTr="00A5081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5E967BB7" w14:textId="7942A4FA" w:rsidR="0057152C" w:rsidRPr="0057152C" w:rsidRDefault="0057152C" w:rsidP="0057152C">
            <w:pPr>
              <w:jc w:val="center"/>
              <w:rPr>
                <w:rFonts w:asciiTheme="majorHAnsi" w:hAnsiTheme="majorHAnsi" w:cs="Calibri"/>
                <w:b w:val="0"/>
                <w:bCs w:val="0"/>
              </w:rPr>
            </w:pPr>
            <w:r w:rsidRPr="0057152C">
              <w:rPr>
                <w:rFonts w:asciiTheme="majorHAnsi" w:hAnsiTheme="majorHAnsi" w:cs="Calibri"/>
                <w:b w:val="0"/>
                <w:bCs w:val="0"/>
              </w:rPr>
              <w:t>103</w:t>
            </w:r>
          </w:p>
        </w:tc>
        <w:tc>
          <w:tcPr>
            <w:tcW w:w="7909" w:type="dxa"/>
          </w:tcPr>
          <w:p w14:paraId="4E14FB50" w14:textId="0CC00CD3" w:rsidR="0057152C" w:rsidRPr="0057152C" w:rsidRDefault="0057152C" w:rsidP="0057152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rPr>
            </w:pPr>
            <w:r w:rsidRPr="0057152C">
              <w:rPr>
                <w:rFonts w:ascii="Calibri Light" w:hAnsi="Calibri Light" w:cs="Calibri Light"/>
                <w:color w:val="000000"/>
              </w:rPr>
              <w:t>Premises, furniture and equipment to be safe, clean and in good repair</w:t>
            </w:r>
          </w:p>
        </w:tc>
      </w:tr>
      <w:tr w:rsidR="0057152C" w:rsidRPr="0057152C" w14:paraId="5A05F83C" w14:textId="77777777" w:rsidTr="00A50814">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6DE64BE9" w14:textId="3EB8B3D3" w:rsidR="0057152C" w:rsidRPr="0057152C" w:rsidRDefault="0057152C" w:rsidP="0057152C">
            <w:pPr>
              <w:jc w:val="center"/>
              <w:rPr>
                <w:rFonts w:asciiTheme="majorHAnsi" w:hAnsiTheme="majorHAnsi" w:cs="Calibri"/>
                <w:b w:val="0"/>
                <w:bCs w:val="0"/>
              </w:rPr>
            </w:pPr>
            <w:r w:rsidRPr="0057152C">
              <w:rPr>
                <w:rFonts w:asciiTheme="majorHAnsi" w:hAnsiTheme="majorHAnsi" w:cs="Calibri"/>
                <w:b w:val="0"/>
                <w:bCs w:val="0"/>
              </w:rPr>
              <w:t>104</w:t>
            </w:r>
          </w:p>
        </w:tc>
        <w:tc>
          <w:tcPr>
            <w:tcW w:w="7909" w:type="dxa"/>
          </w:tcPr>
          <w:p w14:paraId="36FB194A" w14:textId="4ED76FD5" w:rsidR="0057152C" w:rsidRPr="0057152C" w:rsidRDefault="0057152C" w:rsidP="0057152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rPr>
            </w:pPr>
            <w:r w:rsidRPr="0057152C">
              <w:rPr>
                <w:rFonts w:ascii="Calibri Light" w:hAnsi="Calibri Light" w:cs="Calibri Light"/>
                <w:color w:val="000000"/>
              </w:rPr>
              <w:t>Fencing</w:t>
            </w:r>
          </w:p>
        </w:tc>
      </w:tr>
      <w:tr w:rsidR="0057152C" w:rsidRPr="0057152C" w14:paraId="22571ACB" w14:textId="77777777" w:rsidTr="00A5081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709E815D" w14:textId="6D74214A" w:rsidR="0057152C" w:rsidRPr="0057152C" w:rsidRDefault="0057152C" w:rsidP="0057152C">
            <w:pPr>
              <w:jc w:val="center"/>
              <w:rPr>
                <w:rFonts w:asciiTheme="majorHAnsi" w:hAnsiTheme="majorHAnsi" w:cs="Calibri"/>
                <w:b w:val="0"/>
                <w:bCs w:val="0"/>
              </w:rPr>
            </w:pPr>
            <w:r w:rsidRPr="0057152C">
              <w:rPr>
                <w:rFonts w:asciiTheme="majorHAnsi" w:hAnsiTheme="majorHAnsi" w:cs="Calibri"/>
                <w:b w:val="0"/>
                <w:bCs w:val="0"/>
              </w:rPr>
              <w:t>136</w:t>
            </w:r>
          </w:p>
        </w:tc>
        <w:tc>
          <w:tcPr>
            <w:tcW w:w="7909" w:type="dxa"/>
          </w:tcPr>
          <w:p w14:paraId="0BD5C0EE" w14:textId="2A3DC13A" w:rsidR="0057152C" w:rsidRPr="0057152C" w:rsidRDefault="0057152C" w:rsidP="0057152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rPr>
            </w:pPr>
            <w:r w:rsidRPr="0057152C">
              <w:rPr>
                <w:rFonts w:ascii="Calibri Light" w:hAnsi="Calibri Light" w:cs="Calibri Light"/>
              </w:rPr>
              <w:t>First aid qualifications</w:t>
            </w:r>
          </w:p>
        </w:tc>
      </w:tr>
      <w:tr w:rsidR="0057152C" w:rsidRPr="0057152C" w14:paraId="550065D4" w14:textId="77777777" w:rsidTr="00A50814">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27C8393F" w14:textId="48675295" w:rsidR="0057152C" w:rsidRPr="0057152C" w:rsidRDefault="0057152C" w:rsidP="0057152C">
            <w:pPr>
              <w:jc w:val="center"/>
              <w:rPr>
                <w:rFonts w:asciiTheme="majorHAnsi" w:hAnsiTheme="majorHAnsi" w:cs="Calibri"/>
                <w:b w:val="0"/>
                <w:bCs w:val="0"/>
              </w:rPr>
            </w:pPr>
            <w:r w:rsidRPr="0057152C">
              <w:rPr>
                <w:rFonts w:asciiTheme="majorHAnsi" w:hAnsiTheme="majorHAnsi" w:cs="Calibri"/>
                <w:b w:val="0"/>
                <w:bCs w:val="0"/>
              </w:rPr>
              <w:t>168</w:t>
            </w:r>
          </w:p>
        </w:tc>
        <w:tc>
          <w:tcPr>
            <w:tcW w:w="7909" w:type="dxa"/>
          </w:tcPr>
          <w:p w14:paraId="4748F589" w14:textId="117BFACE" w:rsidR="0057152C" w:rsidRPr="0057152C" w:rsidRDefault="616E1177" w:rsidP="0057152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rPr>
            </w:pPr>
            <w:r w:rsidRPr="4C048B6A">
              <w:rPr>
                <w:rFonts w:ascii="Calibri Light" w:hAnsi="Calibri Light" w:cs="Calibri Light"/>
              </w:rPr>
              <w:t>Education and care service must have policies and procedures</w:t>
            </w:r>
          </w:p>
        </w:tc>
      </w:tr>
      <w:tr w:rsidR="006042D3" w:rsidRPr="0057152C" w14:paraId="1BAC3A7D" w14:textId="77777777" w:rsidTr="00A5081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33B745F0" w14:textId="3A32E05C" w:rsidR="006042D3" w:rsidRPr="008852AC" w:rsidRDefault="006042D3" w:rsidP="006042D3">
            <w:pPr>
              <w:jc w:val="center"/>
              <w:rPr>
                <w:rFonts w:asciiTheme="majorHAnsi" w:hAnsiTheme="majorHAnsi" w:cs="Calibri"/>
              </w:rPr>
            </w:pPr>
            <w:r w:rsidRPr="008852AC">
              <w:rPr>
                <w:rFonts w:asciiTheme="majorHAnsi" w:hAnsiTheme="majorHAnsi" w:cs="Calibri"/>
                <w:b w:val="0"/>
                <w:bCs w:val="0"/>
              </w:rPr>
              <w:t>175</w:t>
            </w:r>
          </w:p>
        </w:tc>
        <w:tc>
          <w:tcPr>
            <w:tcW w:w="7909" w:type="dxa"/>
          </w:tcPr>
          <w:p w14:paraId="1902CE2C" w14:textId="38518B36" w:rsidR="006042D3" w:rsidRPr="008852AC" w:rsidRDefault="006042D3" w:rsidP="006042D3">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rPr>
            </w:pPr>
            <w:r w:rsidRPr="008852AC">
              <w:rPr>
                <w:rFonts w:ascii="Calibri Light" w:hAnsi="Calibri Light" w:cs="Calibri Light"/>
              </w:rPr>
              <w:t xml:space="preserve">Prescribed information to be notified to </w:t>
            </w:r>
            <w:r w:rsidR="00DD34BB" w:rsidRPr="008852AC">
              <w:rPr>
                <w:rFonts w:ascii="Calibri Light" w:hAnsi="Calibri Light" w:cs="Calibri Light"/>
              </w:rPr>
              <w:t>regulatory authority</w:t>
            </w:r>
          </w:p>
        </w:tc>
      </w:tr>
      <w:tr w:rsidR="006042D3" w14:paraId="098C6C98" w14:textId="77777777" w:rsidTr="00A50814">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6D817F6D" w14:textId="6CF1F922" w:rsidR="006042D3" w:rsidRPr="009D7AF8" w:rsidRDefault="006042D3" w:rsidP="006042D3">
            <w:pPr>
              <w:spacing w:line="259" w:lineRule="auto"/>
              <w:jc w:val="center"/>
              <w:rPr>
                <w:rFonts w:asciiTheme="majorHAnsi" w:eastAsiaTheme="majorEastAsia" w:hAnsiTheme="majorHAnsi" w:cstheme="majorBidi"/>
                <w:b w:val="0"/>
                <w:bCs w:val="0"/>
              </w:rPr>
            </w:pPr>
            <w:r w:rsidRPr="009D7AF8">
              <w:rPr>
                <w:rFonts w:asciiTheme="majorHAnsi" w:eastAsiaTheme="majorEastAsia" w:hAnsiTheme="majorHAnsi" w:cstheme="majorBidi"/>
                <w:b w:val="0"/>
                <w:bCs w:val="0"/>
              </w:rPr>
              <w:t>176</w:t>
            </w:r>
          </w:p>
        </w:tc>
        <w:tc>
          <w:tcPr>
            <w:tcW w:w="7909" w:type="dxa"/>
          </w:tcPr>
          <w:p w14:paraId="454EB529" w14:textId="2D2255D1" w:rsidR="006042D3" w:rsidRPr="009D7AF8" w:rsidRDefault="006042D3" w:rsidP="006042D3">
            <w:pPr>
              <w:cnfStyle w:val="000000000000" w:firstRow="0" w:lastRow="0" w:firstColumn="0" w:lastColumn="0" w:oddVBand="0" w:evenVBand="0" w:oddHBand="0" w:evenHBand="0" w:firstRowFirstColumn="0" w:firstRowLastColumn="0" w:lastRowFirstColumn="0" w:lastRowLastColumn="0"/>
              <w:rPr>
                <w:rFonts w:ascii="Calibri Light" w:eastAsia="Calibri Light" w:hAnsi="Calibri Light" w:cs="Calibri Light"/>
              </w:rPr>
            </w:pPr>
            <w:r w:rsidRPr="009D7AF8">
              <w:rPr>
                <w:rFonts w:ascii="Calibri Light" w:eastAsia="Calibri Light" w:hAnsi="Calibri Light" w:cs="Calibri Light"/>
              </w:rPr>
              <w:t xml:space="preserve">Time to notify certain information to </w:t>
            </w:r>
            <w:r w:rsidR="00DD34BB" w:rsidRPr="009D7AF8">
              <w:rPr>
                <w:rFonts w:ascii="Calibri Light" w:eastAsia="Calibri Light" w:hAnsi="Calibri Light" w:cs="Calibri Light"/>
              </w:rPr>
              <w:t>regulatory authority</w:t>
            </w:r>
          </w:p>
        </w:tc>
      </w:tr>
    </w:tbl>
    <w:p w14:paraId="690DDA34" w14:textId="77777777" w:rsidR="009828F0" w:rsidRDefault="009828F0" w:rsidP="009828F0">
      <w:pPr>
        <w:spacing w:line="360" w:lineRule="auto"/>
        <w:rPr>
          <w:rFonts w:cs="Arial"/>
          <w:sz w:val="24"/>
          <w:szCs w:val="24"/>
          <w:lang w:val="en-US"/>
        </w:rPr>
      </w:pPr>
    </w:p>
    <w:p w14:paraId="5378F7B2" w14:textId="77777777" w:rsidR="009828F0" w:rsidRDefault="009828F0" w:rsidP="009828F0">
      <w:pPr>
        <w:spacing w:line="360" w:lineRule="auto"/>
        <w:rPr>
          <w:rFonts w:cs="Arial"/>
          <w:sz w:val="24"/>
          <w:szCs w:val="24"/>
          <w:lang w:val="en-US"/>
        </w:rPr>
      </w:pPr>
      <w:r w:rsidRPr="003A2333">
        <w:rPr>
          <w:rFonts w:cs="Arial"/>
          <w:sz w:val="24"/>
          <w:szCs w:val="24"/>
          <w:lang w:val="en-US"/>
        </w:rPr>
        <w:t xml:space="preserve">RELATED POLICIES </w:t>
      </w:r>
    </w:p>
    <w:tbl>
      <w:tblPr>
        <w:tblStyle w:val="TableGrid"/>
        <w:tblW w:w="0" w:type="auto"/>
        <w:tblLook w:val="0480" w:firstRow="0" w:lastRow="0" w:firstColumn="1" w:lastColumn="0" w:noHBand="0" w:noVBand="1"/>
      </w:tblPr>
      <w:tblGrid>
        <w:gridCol w:w="4661"/>
        <w:gridCol w:w="4661"/>
      </w:tblGrid>
      <w:tr w:rsidR="009828F0" w14:paraId="6D52DB34" w14:textId="77777777" w:rsidTr="145E9CD3">
        <w:trPr>
          <w:trHeight w:val="973"/>
        </w:trPr>
        <w:tc>
          <w:tcPr>
            <w:tcW w:w="4661" w:type="dxa"/>
          </w:tcPr>
          <w:p w14:paraId="62C35CB3" w14:textId="77777777" w:rsidR="009828F0" w:rsidRPr="0067113F" w:rsidRDefault="17E7870F" w:rsidP="145E9CD3">
            <w:pPr>
              <w:spacing w:line="276" w:lineRule="auto"/>
              <w:rPr>
                <w:rFonts w:asciiTheme="majorHAnsi" w:hAnsiTheme="majorHAnsi"/>
              </w:rPr>
            </w:pPr>
            <w:r w:rsidRPr="145E9CD3">
              <w:rPr>
                <w:rFonts w:asciiTheme="majorHAnsi" w:hAnsiTheme="majorHAnsi"/>
              </w:rPr>
              <w:t xml:space="preserve">Administration of First Aid Policy </w:t>
            </w:r>
          </w:p>
          <w:p w14:paraId="7BC83496" w14:textId="77777777" w:rsidR="009828F0" w:rsidRDefault="17E7870F" w:rsidP="145E9CD3">
            <w:pPr>
              <w:spacing w:line="276" w:lineRule="auto"/>
              <w:rPr>
                <w:rFonts w:asciiTheme="majorHAnsi" w:hAnsiTheme="majorHAnsi"/>
              </w:rPr>
            </w:pPr>
            <w:r w:rsidRPr="145E9CD3">
              <w:rPr>
                <w:rFonts w:asciiTheme="majorHAnsi" w:hAnsiTheme="majorHAnsi"/>
              </w:rPr>
              <w:t xml:space="preserve">Administration of Medication Policy </w:t>
            </w:r>
          </w:p>
          <w:p w14:paraId="55E8E1CF" w14:textId="14B0028A" w:rsidR="0057152C" w:rsidRDefault="7DAFAD77" w:rsidP="145E9CD3">
            <w:pPr>
              <w:spacing w:line="276" w:lineRule="auto"/>
              <w:rPr>
                <w:rFonts w:asciiTheme="majorHAnsi" w:hAnsiTheme="majorHAnsi"/>
              </w:rPr>
            </w:pPr>
            <w:r w:rsidRPr="145E9CD3">
              <w:rPr>
                <w:rFonts w:asciiTheme="majorHAnsi" w:hAnsiTheme="majorHAnsi"/>
              </w:rPr>
              <w:t>Bush Fire Policy</w:t>
            </w:r>
          </w:p>
          <w:p w14:paraId="1D746817" w14:textId="0C7AE8C2" w:rsidR="0057152C" w:rsidRPr="0067113F" w:rsidRDefault="7DAFAD77" w:rsidP="145E9CD3">
            <w:pPr>
              <w:spacing w:line="276" w:lineRule="auto"/>
              <w:rPr>
                <w:rFonts w:asciiTheme="majorHAnsi" w:hAnsiTheme="majorHAnsi"/>
              </w:rPr>
            </w:pPr>
            <w:r w:rsidRPr="145E9CD3">
              <w:rPr>
                <w:rFonts w:asciiTheme="majorHAnsi" w:hAnsiTheme="majorHAnsi"/>
              </w:rPr>
              <w:t>Child Protection Policy</w:t>
            </w:r>
          </w:p>
          <w:p w14:paraId="1FE93478" w14:textId="77777777" w:rsidR="009828F0" w:rsidRPr="00F41C8B" w:rsidRDefault="17E7870F" w:rsidP="145E9CD3">
            <w:pPr>
              <w:spacing w:line="276" w:lineRule="auto"/>
              <w:rPr>
                <w:rFonts w:asciiTheme="majorHAnsi" w:hAnsiTheme="majorHAnsi"/>
              </w:rPr>
            </w:pPr>
            <w:r w:rsidRPr="145E9CD3">
              <w:rPr>
                <w:rFonts w:asciiTheme="majorHAnsi" w:hAnsiTheme="majorHAnsi"/>
              </w:rPr>
              <w:t>Child Safe Environment Policy</w:t>
            </w:r>
          </w:p>
          <w:p w14:paraId="674DD0F9" w14:textId="2A9C342B" w:rsidR="0057152C" w:rsidRPr="00C63856" w:rsidRDefault="17E7870F" w:rsidP="145E9CD3">
            <w:pPr>
              <w:spacing w:line="276" w:lineRule="auto"/>
              <w:rPr>
                <w:rFonts w:asciiTheme="majorHAnsi" w:eastAsia="Times New Roman" w:hAnsiTheme="majorHAnsi" w:cstheme="majorBidi"/>
                <w:color w:val="000000" w:themeColor="text1"/>
                <w:lang w:eastAsia="en-AU"/>
              </w:rPr>
            </w:pPr>
            <w:r w:rsidRPr="145E9CD3">
              <w:rPr>
                <w:rFonts w:asciiTheme="majorHAnsi" w:eastAsia="Times New Roman" w:hAnsiTheme="majorHAnsi" w:cstheme="majorBidi"/>
                <w:color w:val="000000" w:themeColor="text1"/>
                <w:lang w:eastAsia="en-AU"/>
              </w:rPr>
              <w:t>Delivery of children to, and collection from ECE Premises Policy</w:t>
            </w:r>
          </w:p>
        </w:tc>
        <w:tc>
          <w:tcPr>
            <w:tcW w:w="4661" w:type="dxa"/>
          </w:tcPr>
          <w:p w14:paraId="47179771" w14:textId="77777777" w:rsidR="00095979" w:rsidRDefault="00095979" w:rsidP="145E9CD3">
            <w:pPr>
              <w:spacing w:line="276" w:lineRule="auto"/>
              <w:rPr>
                <w:rFonts w:asciiTheme="majorHAnsi" w:eastAsia="Times New Roman" w:hAnsiTheme="majorHAnsi" w:cstheme="majorBidi"/>
                <w:color w:val="000000" w:themeColor="text1"/>
                <w:lang w:eastAsia="en-AU"/>
              </w:rPr>
            </w:pPr>
            <w:r w:rsidRPr="145E9CD3">
              <w:rPr>
                <w:rFonts w:asciiTheme="majorHAnsi" w:eastAsia="Times New Roman" w:hAnsiTheme="majorHAnsi" w:cstheme="majorBidi"/>
                <w:color w:val="000000" w:themeColor="text1"/>
                <w:lang w:eastAsia="en-AU"/>
              </w:rPr>
              <w:t xml:space="preserve">Emergency and Evacuation Policy </w:t>
            </w:r>
          </w:p>
          <w:p w14:paraId="7810526B" w14:textId="2F422370" w:rsidR="0057152C" w:rsidRDefault="7DAFAD77" w:rsidP="145E9CD3">
            <w:pPr>
              <w:spacing w:line="276" w:lineRule="auto"/>
              <w:rPr>
                <w:rFonts w:asciiTheme="majorHAnsi" w:eastAsia="Times New Roman" w:hAnsiTheme="majorHAnsi" w:cstheme="majorBidi"/>
                <w:color w:val="000000" w:themeColor="text1"/>
                <w:lang w:eastAsia="en-AU"/>
              </w:rPr>
            </w:pPr>
            <w:r w:rsidRPr="145E9CD3">
              <w:rPr>
                <w:rFonts w:asciiTheme="majorHAnsi" w:eastAsia="Times New Roman" w:hAnsiTheme="majorHAnsi" w:cstheme="majorBidi"/>
                <w:color w:val="000000" w:themeColor="text1"/>
                <w:lang w:eastAsia="en-AU"/>
              </w:rPr>
              <w:t xml:space="preserve">Furniture </w:t>
            </w:r>
            <w:r w:rsidRPr="00943E97">
              <w:rPr>
                <w:rFonts w:asciiTheme="majorHAnsi" w:eastAsia="Times New Roman" w:hAnsiTheme="majorHAnsi" w:cstheme="majorBidi"/>
                <w:color w:val="000000" w:themeColor="text1"/>
                <w:lang w:eastAsia="en-AU"/>
              </w:rPr>
              <w:t xml:space="preserve">and </w:t>
            </w:r>
            <w:r w:rsidR="00925C1B" w:rsidRPr="00943E97">
              <w:rPr>
                <w:rFonts w:asciiTheme="majorHAnsi" w:eastAsia="Times New Roman" w:hAnsiTheme="majorHAnsi" w:cstheme="majorBidi"/>
                <w:color w:val="000000" w:themeColor="text1"/>
                <w:lang w:eastAsia="en-AU"/>
              </w:rPr>
              <w:t xml:space="preserve">Equipment </w:t>
            </w:r>
            <w:r w:rsidRPr="00943E97">
              <w:rPr>
                <w:rFonts w:asciiTheme="majorHAnsi" w:eastAsia="Times New Roman" w:hAnsiTheme="majorHAnsi" w:cstheme="majorBidi"/>
                <w:color w:val="000000" w:themeColor="text1"/>
                <w:lang w:eastAsia="en-AU"/>
              </w:rPr>
              <w:t>Safety</w:t>
            </w:r>
            <w:r w:rsidRPr="145E9CD3">
              <w:rPr>
                <w:rFonts w:asciiTheme="majorHAnsi" w:eastAsia="Times New Roman" w:hAnsiTheme="majorHAnsi" w:cstheme="majorBidi"/>
                <w:color w:val="000000" w:themeColor="text1"/>
                <w:lang w:eastAsia="en-AU"/>
              </w:rPr>
              <w:t xml:space="preserve"> Policy</w:t>
            </w:r>
          </w:p>
          <w:p w14:paraId="2201D1B2" w14:textId="17D88004" w:rsidR="0057152C" w:rsidRDefault="7DAFAD77" w:rsidP="145E9CD3">
            <w:pPr>
              <w:spacing w:line="276" w:lineRule="auto"/>
              <w:rPr>
                <w:rFonts w:asciiTheme="majorHAnsi" w:eastAsia="Times New Roman" w:hAnsiTheme="majorHAnsi" w:cstheme="majorBidi"/>
                <w:color w:val="000000" w:themeColor="text1"/>
                <w:lang w:eastAsia="en-AU"/>
              </w:rPr>
            </w:pPr>
            <w:r w:rsidRPr="145E9CD3">
              <w:rPr>
                <w:rFonts w:asciiTheme="majorHAnsi" w:eastAsia="Times New Roman" w:hAnsiTheme="majorHAnsi" w:cstheme="majorBidi"/>
                <w:color w:val="000000" w:themeColor="text1"/>
                <w:lang w:eastAsia="en-AU"/>
              </w:rPr>
              <w:t>Incident, Injury, Trauma &amp; Illness Policy</w:t>
            </w:r>
          </w:p>
          <w:p w14:paraId="3E4DA502" w14:textId="68DA1E63" w:rsidR="00D479DC" w:rsidRDefault="00D479DC" w:rsidP="145E9CD3">
            <w:pPr>
              <w:spacing w:line="276" w:lineRule="auto"/>
              <w:rPr>
                <w:rFonts w:asciiTheme="majorHAnsi" w:eastAsia="Times New Roman" w:hAnsiTheme="majorHAnsi" w:cstheme="majorBidi"/>
                <w:color w:val="000000" w:themeColor="text1"/>
                <w:lang w:eastAsia="en-AU"/>
              </w:rPr>
            </w:pPr>
            <w:r w:rsidRPr="00C53713">
              <w:rPr>
                <w:rFonts w:asciiTheme="majorHAnsi" w:eastAsia="Times New Roman" w:hAnsiTheme="majorHAnsi" w:cstheme="majorBidi"/>
                <w:color w:val="000000" w:themeColor="text1"/>
                <w:lang w:eastAsia="en-AU"/>
              </w:rPr>
              <w:t>Lock Down Policy</w:t>
            </w:r>
          </w:p>
          <w:p w14:paraId="1C7A504C" w14:textId="59AC33D7" w:rsidR="0057152C" w:rsidRDefault="7DAFAD77" w:rsidP="145E9CD3">
            <w:pPr>
              <w:spacing w:line="276" w:lineRule="auto"/>
              <w:rPr>
                <w:rFonts w:asciiTheme="majorHAnsi" w:hAnsiTheme="majorHAnsi"/>
              </w:rPr>
            </w:pPr>
            <w:r w:rsidRPr="145E9CD3">
              <w:rPr>
                <w:rFonts w:asciiTheme="majorHAnsi" w:eastAsia="Times New Roman" w:hAnsiTheme="majorHAnsi" w:cstheme="majorBidi"/>
                <w:color w:val="000000" w:themeColor="text1"/>
                <w:lang w:eastAsia="en-AU"/>
              </w:rPr>
              <w:t>Safe Transportation Policy</w:t>
            </w:r>
            <w:r w:rsidRPr="145E9CD3">
              <w:rPr>
                <w:rFonts w:asciiTheme="majorHAnsi" w:hAnsiTheme="majorHAnsi"/>
              </w:rPr>
              <w:t xml:space="preserve"> </w:t>
            </w:r>
          </w:p>
          <w:p w14:paraId="2FF253D4" w14:textId="08749042" w:rsidR="0057152C" w:rsidRDefault="7DAFAD77" w:rsidP="145E9CD3">
            <w:pPr>
              <w:spacing w:line="276" w:lineRule="auto"/>
              <w:rPr>
                <w:rFonts w:asciiTheme="majorHAnsi" w:hAnsiTheme="majorHAnsi"/>
              </w:rPr>
            </w:pPr>
            <w:r w:rsidRPr="145E9CD3">
              <w:rPr>
                <w:rFonts w:asciiTheme="majorHAnsi" w:hAnsiTheme="majorHAnsi"/>
              </w:rPr>
              <w:t>Supervision Policy</w:t>
            </w:r>
          </w:p>
          <w:p w14:paraId="6D68ECD7" w14:textId="3652AB17" w:rsidR="009828F0" w:rsidRPr="0067113F" w:rsidRDefault="17E7870F" w:rsidP="145E9CD3">
            <w:pPr>
              <w:spacing w:line="276" w:lineRule="auto"/>
              <w:rPr>
                <w:rFonts w:asciiTheme="majorHAnsi" w:hAnsiTheme="majorHAnsi"/>
              </w:rPr>
            </w:pPr>
            <w:r w:rsidRPr="145E9CD3">
              <w:rPr>
                <w:rFonts w:asciiTheme="majorHAnsi" w:hAnsiTheme="majorHAnsi"/>
              </w:rPr>
              <w:t>Work Health and Safety Policy</w:t>
            </w:r>
          </w:p>
        </w:tc>
      </w:tr>
    </w:tbl>
    <w:p w14:paraId="15AF86CA" w14:textId="77777777" w:rsidR="00DD3E04" w:rsidRDefault="00DD3E04" w:rsidP="009828F0">
      <w:pPr>
        <w:spacing w:after="0" w:line="360" w:lineRule="auto"/>
        <w:rPr>
          <w:rFonts w:cs="Arial"/>
          <w:sz w:val="24"/>
          <w:szCs w:val="24"/>
        </w:rPr>
      </w:pPr>
    </w:p>
    <w:p w14:paraId="6E21209A" w14:textId="1ABB1208" w:rsidR="009828F0" w:rsidRPr="0045799A" w:rsidRDefault="009828F0" w:rsidP="009828F0">
      <w:pPr>
        <w:spacing w:after="0" w:line="360" w:lineRule="auto"/>
        <w:rPr>
          <w:rFonts w:asciiTheme="majorHAnsi" w:hAnsiTheme="majorHAnsi" w:cs="Arial"/>
        </w:rPr>
      </w:pPr>
      <w:r w:rsidRPr="009F124F">
        <w:rPr>
          <w:rFonts w:cs="Arial"/>
          <w:sz w:val="24"/>
          <w:szCs w:val="24"/>
        </w:rPr>
        <w:t>PURPOSE</w:t>
      </w:r>
    </w:p>
    <w:p w14:paraId="016CEE16" w14:textId="77777777" w:rsidR="009D7AF8" w:rsidRDefault="009828F0" w:rsidP="00E25EBA">
      <w:pPr>
        <w:spacing w:after="0" w:line="360" w:lineRule="auto"/>
        <w:rPr>
          <w:rFonts w:asciiTheme="majorHAnsi" w:hAnsiTheme="majorHAnsi" w:cstheme="majorHAnsi"/>
        </w:rPr>
      </w:pPr>
      <w:r w:rsidRPr="00AE2B42">
        <w:rPr>
          <w:rFonts w:asciiTheme="majorHAnsi" w:hAnsiTheme="majorHAnsi"/>
        </w:rPr>
        <w:t>Our Service</w:t>
      </w:r>
      <w:r w:rsidR="00874B5F" w:rsidRPr="00AE2B42">
        <w:rPr>
          <w:rFonts w:asciiTheme="majorHAnsi" w:hAnsiTheme="majorHAnsi"/>
        </w:rPr>
        <w:t xml:space="preserve"> </w:t>
      </w:r>
      <w:r w:rsidRPr="00AE2B42">
        <w:rPr>
          <w:rFonts w:asciiTheme="majorHAnsi" w:hAnsiTheme="majorHAnsi"/>
        </w:rPr>
        <w:t xml:space="preserve">has a duty of care to </w:t>
      </w:r>
      <w:r w:rsidR="00CD3A13" w:rsidRPr="00AE2B42">
        <w:rPr>
          <w:rFonts w:asciiTheme="majorHAnsi" w:hAnsiTheme="majorHAnsi" w:cs="Arial"/>
          <w:lang w:eastAsia="en-AU"/>
        </w:rPr>
        <w:t xml:space="preserve">ensure </w:t>
      </w:r>
      <w:r w:rsidR="000C7526" w:rsidRPr="00AE2B42">
        <w:rPr>
          <w:rFonts w:asciiTheme="majorHAnsi" w:hAnsiTheme="majorHAnsi" w:cs="Arial"/>
          <w:lang w:eastAsia="en-AU"/>
        </w:rPr>
        <w:t xml:space="preserve">the </w:t>
      </w:r>
      <w:r w:rsidR="00CD3A13" w:rsidRPr="00AE2B42">
        <w:rPr>
          <w:rFonts w:asciiTheme="majorHAnsi" w:hAnsiTheme="majorHAnsi" w:cs="Arial"/>
          <w:lang w:eastAsia="en-AU"/>
        </w:rPr>
        <w:t xml:space="preserve">efficient and safe movement </w:t>
      </w:r>
      <w:r w:rsidR="000C7526" w:rsidRPr="00AE2B42">
        <w:rPr>
          <w:rFonts w:asciiTheme="majorHAnsi" w:hAnsiTheme="majorHAnsi" w:cs="Arial"/>
          <w:lang w:eastAsia="en-AU"/>
        </w:rPr>
        <w:t xml:space="preserve">of </w:t>
      </w:r>
      <w:r w:rsidR="0057152C" w:rsidRPr="00AE2B42">
        <w:rPr>
          <w:rFonts w:asciiTheme="majorHAnsi" w:hAnsiTheme="majorHAnsi" w:cs="Arial"/>
          <w:lang w:eastAsia="en-AU"/>
        </w:rPr>
        <w:t xml:space="preserve">all </w:t>
      </w:r>
      <w:r w:rsidR="00C62C36" w:rsidRPr="00AE2B42">
        <w:rPr>
          <w:rFonts w:asciiTheme="majorHAnsi" w:hAnsiTheme="majorHAnsi" w:cstheme="majorHAnsi"/>
        </w:rPr>
        <w:t xml:space="preserve">children, educators, </w:t>
      </w:r>
    </w:p>
    <w:p w14:paraId="13C4B0C3" w14:textId="515D3FFF" w:rsidR="00CD3A13" w:rsidRDefault="0057152C" w:rsidP="00E25EBA">
      <w:pPr>
        <w:spacing w:after="0" w:line="360" w:lineRule="auto"/>
        <w:rPr>
          <w:rFonts w:asciiTheme="majorHAnsi" w:hAnsiTheme="majorHAnsi" w:cstheme="majorHAnsi"/>
        </w:rPr>
      </w:pPr>
      <w:r w:rsidRPr="00AE2B42">
        <w:rPr>
          <w:rFonts w:asciiTheme="majorHAnsi" w:hAnsiTheme="majorHAnsi" w:cstheme="majorHAnsi"/>
        </w:rPr>
        <w:t xml:space="preserve">families, </w:t>
      </w:r>
      <w:r w:rsidR="00C62C36" w:rsidRPr="00AE2B42">
        <w:rPr>
          <w:rFonts w:asciiTheme="majorHAnsi" w:hAnsiTheme="majorHAnsi" w:cstheme="majorHAnsi"/>
        </w:rPr>
        <w:t>staff and visitors</w:t>
      </w:r>
      <w:r w:rsidR="000C7526" w:rsidRPr="00AE2B42">
        <w:rPr>
          <w:rFonts w:asciiTheme="majorHAnsi" w:hAnsiTheme="majorHAnsi" w:cstheme="majorHAnsi"/>
        </w:rPr>
        <w:t xml:space="preserve"> between levels of the building during normal operating hours and </w:t>
      </w:r>
      <w:r w:rsidR="005B4778" w:rsidRPr="00AE2B42">
        <w:rPr>
          <w:rFonts w:asciiTheme="majorHAnsi" w:hAnsiTheme="majorHAnsi" w:cstheme="majorHAnsi"/>
        </w:rPr>
        <w:t>during emergency</w:t>
      </w:r>
      <w:r w:rsidR="000C7526" w:rsidRPr="00AE2B42">
        <w:rPr>
          <w:rFonts w:asciiTheme="majorHAnsi" w:hAnsiTheme="majorHAnsi" w:cstheme="majorHAnsi"/>
        </w:rPr>
        <w:t xml:space="preserve"> situations, ensuring the safe exit of children</w:t>
      </w:r>
      <w:r w:rsidR="005B4778" w:rsidRPr="00AE2B42">
        <w:rPr>
          <w:rFonts w:asciiTheme="majorHAnsi" w:hAnsiTheme="majorHAnsi" w:cstheme="majorHAnsi"/>
        </w:rPr>
        <w:t xml:space="preserve"> and other occupants.</w:t>
      </w:r>
    </w:p>
    <w:p w14:paraId="51C361A8" w14:textId="77777777" w:rsidR="00D479DC" w:rsidRPr="00AE2B42" w:rsidRDefault="00D479DC" w:rsidP="00E25EBA">
      <w:pPr>
        <w:spacing w:after="0" w:line="360" w:lineRule="auto"/>
        <w:rPr>
          <w:rFonts w:asciiTheme="majorHAnsi" w:hAnsiTheme="majorHAnsi" w:cstheme="majorHAnsi"/>
        </w:rPr>
      </w:pPr>
    </w:p>
    <w:p w14:paraId="3946CC62" w14:textId="04FBD878" w:rsidR="005B4778" w:rsidRPr="005B4778" w:rsidRDefault="005B4778" w:rsidP="005B4778">
      <w:pPr>
        <w:spacing w:after="0" w:line="360" w:lineRule="auto"/>
        <w:rPr>
          <w:rFonts w:asciiTheme="majorHAnsi" w:hAnsiTheme="majorHAnsi" w:cs="Arial"/>
          <w:szCs w:val="18"/>
          <w:lang w:eastAsia="en-AU"/>
        </w:rPr>
      </w:pPr>
      <w:r w:rsidRPr="00AE2B42">
        <w:rPr>
          <w:rStyle w:val="cf01"/>
          <w:rFonts w:asciiTheme="majorHAnsi" w:hAnsiTheme="majorHAnsi" w:cstheme="majorHAnsi"/>
          <w:sz w:val="22"/>
          <w:szCs w:val="22"/>
        </w:rPr>
        <w:lastRenderedPageBreak/>
        <w:t xml:space="preserve">Our Service premises </w:t>
      </w:r>
      <w:proofErr w:type="gramStart"/>
      <w:r w:rsidRPr="00AE2B42">
        <w:rPr>
          <w:rStyle w:val="cf01"/>
          <w:rFonts w:asciiTheme="majorHAnsi" w:hAnsiTheme="majorHAnsi" w:cstheme="majorHAnsi"/>
          <w:sz w:val="22"/>
          <w:szCs w:val="22"/>
        </w:rPr>
        <w:t>are located in</w:t>
      </w:r>
      <w:proofErr w:type="gramEnd"/>
      <w:r w:rsidRPr="00AE2B42">
        <w:rPr>
          <w:rStyle w:val="cf01"/>
          <w:rFonts w:asciiTheme="majorHAnsi" w:hAnsiTheme="majorHAnsi" w:cstheme="majorHAnsi"/>
          <w:sz w:val="22"/>
          <w:szCs w:val="22"/>
        </w:rPr>
        <w:t xml:space="preserve"> a multi-</w:t>
      </w:r>
      <w:r w:rsidRPr="00594270">
        <w:rPr>
          <w:rStyle w:val="cf01"/>
          <w:rFonts w:asciiTheme="majorHAnsi" w:hAnsiTheme="majorHAnsi" w:cstheme="majorHAnsi"/>
          <w:sz w:val="22"/>
          <w:szCs w:val="22"/>
        </w:rPr>
        <w:t xml:space="preserve">storey building and access to different levels is via </w:t>
      </w:r>
      <w:r w:rsidRPr="00594270">
        <w:rPr>
          <w:rFonts w:asciiTheme="majorHAnsi" w:hAnsiTheme="majorHAnsi" w:cstheme="majorHAnsi"/>
          <w:lang w:eastAsia="en-AU"/>
        </w:rPr>
        <w:t>a</w:t>
      </w:r>
      <w:r w:rsidRPr="00594270">
        <w:rPr>
          <w:rFonts w:asciiTheme="majorHAnsi" w:hAnsiTheme="majorHAnsi" w:cs="Arial"/>
          <w:szCs w:val="18"/>
          <w:lang w:eastAsia="en-AU"/>
        </w:rPr>
        <w:t xml:space="preserve"> staircase, stairs</w:t>
      </w:r>
      <w:r w:rsidR="00594270" w:rsidRPr="00594270">
        <w:rPr>
          <w:rFonts w:asciiTheme="majorHAnsi" w:hAnsiTheme="majorHAnsi" w:cs="Arial"/>
          <w:szCs w:val="18"/>
          <w:lang w:eastAsia="en-AU"/>
        </w:rPr>
        <w:t xml:space="preserve"> or </w:t>
      </w:r>
      <w:r w:rsidRPr="00594270">
        <w:rPr>
          <w:rFonts w:asciiTheme="majorHAnsi" w:hAnsiTheme="majorHAnsi" w:cs="Arial"/>
          <w:szCs w:val="18"/>
          <w:lang w:eastAsia="en-AU"/>
        </w:rPr>
        <w:t xml:space="preserve">lifts to access different levels. </w:t>
      </w:r>
      <w:r w:rsidR="000C7526" w:rsidRPr="00AE2B42">
        <w:rPr>
          <w:rFonts w:asciiTheme="majorHAnsi" w:hAnsiTheme="majorHAnsi" w:cs="Arial"/>
        </w:rPr>
        <w:t xml:space="preserve">This policy establishes guidelines to ensure </w:t>
      </w:r>
      <w:r w:rsidRPr="00AE2B42">
        <w:rPr>
          <w:rFonts w:asciiTheme="majorHAnsi" w:hAnsiTheme="majorHAnsi" w:cs="Arial"/>
        </w:rPr>
        <w:t>our Service provides an environment that promotes children’s health, safety and wellbeing.</w:t>
      </w:r>
    </w:p>
    <w:p w14:paraId="1C8621A0" w14:textId="77777777" w:rsidR="009828F0" w:rsidRDefault="009828F0" w:rsidP="009828F0">
      <w:pPr>
        <w:spacing w:after="0" w:line="360" w:lineRule="auto"/>
        <w:rPr>
          <w:rFonts w:cs="Arial"/>
          <w:sz w:val="24"/>
          <w:szCs w:val="24"/>
        </w:rPr>
      </w:pPr>
    </w:p>
    <w:p w14:paraId="60C4A86D" w14:textId="77777777" w:rsidR="009828F0" w:rsidRDefault="009828F0" w:rsidP="009828F0">
      <w:pPr>
        <w:spacing w:after="0" w:line="360" w:lineRule="auto"/>
        <w:rPr>
          <w:rFonts w:asciiTheme="majorHAnsi" w:hAnsiTheme="majorHAnsi" w:cs="Arial"/>
        </w:rPr>
      </w:pPr>
      <w:r>
        <w:rPr>
          <w:rFonts w:cs="Arial"/>
          <w:sz w:val="24"/>
          <w:szCs w:val="24"/>
        </w:rPr>
        <w:t>SCOPE</w:t>
      </w:r>
    </w:p>
    <w:p w14:paraId="737E4B5D" w14:textId="419E9751" w:rsidR="009828F0" w:rsidRDefault="009828F0" w:rsidP="009828F0">
      <w:pPr>
        <w:spacing w:after="0" w:line="360" w:lineRule="auto"/>
        <w:rPr>
          <w:rFonts w:asciiTheme="majorHAnsi" w:hAnsiTheme="majorHAnsi"/>
        </w:rPr>
      </w:pPr>
      <w:r w:rsidRPr="004B5F13">
        <w:rPr>
          <w:rFonts w:asciiTheme="majorHAnsi" w:hAnsiTheme="majorHAnsi"/>
        </w:rPr>
        <w:t>This policy applies to children, families</w:t>
      </w:r>
      <w:r w:rsidRPr="00A602A1">
        <w:rPr>
          <w:rFonts w:asciiTheme="majorHAnsi" w:hAnsiTheme="majorHAnsi"/>
        </w:rPr>
        <w:t xml:space="preserve">, educators, staff, </w:t>
      </w:r>
      <w:r>
        <w:rPr>
          <w:rFonts w:asciiTheme="majorHAnsi" w:hAnsiTheme="majorHAnsi"/>
        </w:rPr>
        <w:t>a</w:t>
      </w:r>
      <w:r w:rsidRPr="00A602A1">
        <w:rPr>
          <w:rFonts w:asciiTheme="majorHAnsi" w:hAnsiTheme="majorHAnsi"/>
        </w:rPr>
        <w:t xml:space="preserve">pproved </w:t>
      </w:r>
      <w:r>
        <w:rPr>
          <w:rFonts w:asciiTheme="majorHAnsi" w:hAnsiTheme="majorHAnsi"/>
        </w:rPr>
        <w:t>p</w:t>
      </w:r>
      <w:r w:rsidRPr="00A602A1">
        <w:rPr>
          <w:rFonts w:asciiTheme="majorHAnsi" w:hAnsiTheme="majorHAnsi"/>
        </w:rPr>
        <w:t>rovider, nominated supervisor</w:t>
      </w:r>
      <w:r>
        <w:rPr>
          <w:rFonts w:asciiTheme="majorHAnsi" w:hAnsiTheme="majorHAnsi"/>
        </w:rPr>
        <w:t xml:space="preserve">, </w:t>
      </w:r>
      <w:r w:rsidRPr="00CE733D">
        <w:rPr>
          <w:rFonts w:asciiTheme="majorHAnsi" w:hAnsiTheme="majorHAnsi"/>
        </w:rPr>
        <w:t>management, students, volunteers and</w:t>
      </w:r>
      <w:r w:rsidRPr="004B5F13">
        <w:rPr>
          <w:rFonts w:asciiTheme="majorHAnsi" w:hAnsiTheme="majorHAnsi"/>
        </w:rPr>
        <w:t xml:space="preserve"> visitors</w:t>
      </w:r>
      <w:r>
        <w:rPr>
          <w:rFonts w:asciiTheme="majorHAnsi" w:hAnsiTheme="majorHAnsi"/>
        </w:rPr>
        <w:t xml:space="preserve"> </w:t>
      </w:r>
      <w:r w:rsidRPr="004B5F13">
        <w:rPr>
          <w:rFonts w:asciiTheme="majorHAnsi" w:hAnsiTheme="majorHAnsi"/>
        </w:rPr>
        <w:t xml:space="preserve">of the </w:t>
      </w:r>
      <w:r>
        <w:rPr>
          <w:rFonts w:asciiTheme="majorHAnsi" w:hAnsiTheme="majorHAnsi"/>
        </w:rPr>
        <w:t>S</w:t>
      </w:r>
      <w:r w:rsidRPr="004B5F13">
        <w:rPr>
          <w:rFonts w:asciiTheme="majorHAnsi" w:hAnsiTheme="majorHAnsi"/>
        </w:rPr>
        <w:t>ervice</w:t>
      </w:r>
      <w:r>
        <w:rPr>
          <w:rFonts w:asciiTheme="majorHAnsi" w:hAnsiTheme="majorHAnsi"/>
        </w:rPr>
        <w:t>.</w:t>
      </w:r>
    </w:p>
    <w:p w14:paraId="4F1E32F5" w14:textId="77777777" w:rsidR="009828F0" w:rsidRDefault="009828F0" w:rsidP="009828F0">
      <w:pPr>
        <w:spacing w:after="0" w:line="360" w:lineRule="auto"/>
        <w:rPr>
          <w:rFonts w:cs="Arial"/>
          <w:sz w:val="24"/>
          <w:szCs w:val="24"/>
        </w:rPr>
      </w:pPr>
    </w:p>
    <w:p w14:paraId="5495CABA" w14:textId="77777777" w:rsidR="009828F0" w:rsidRPr="00F41C8B" w:rsidRDefault="009828F0" w:rsidP="009828F0">
      <w:pPr>
        <w:spacing w:after="0" w:line="360" w:lineRule="auto"/>
        <w:rPr>
          <w:rFonts w:asciiTheme="majorHAnsi" w:hAnsiTheme="majorHAnsi"/>
        </w:rPr>
      </w:pPr>
      <w:r w:rsidRPr="00F41C8B">
        <w:rPr>
          <w:rFonts w:cs="Arial"/>
          <w:sz w:val="24"/>
          <w:szCs w:val="24"/>
        </w:rPr>
        <w:t>IMPLEMENTATION</w:t>
      </w:r>
    </w:p>
    <w:p w14:paraId="3922B11C" w14:textId="766BCD34" w:rsidR="00095979" w:rsidRDefault="007E3F39" w:rsidP="145E9CD3">
      <w:pPr>
        <w:spacing w:after="0" w:line="360" w:lineRule="auto"/>
        <w:rPr>
          <w:rFonts w:asciiTheme="majorHAnsi" w:hAnsiTheme="majorHAnsi" w:cs="Arial"/>
          <w:lang w:eastAsia="en-AU"/>
        </w:rPr>
      </w:pPr>
      <w:r>
        <w:rPr>
          <w:rFonts w:asciiTheme="majorHAnsi" w:hAnsiTheme="majorHAnsi" w:cs="Arial"/>
        </w:rPr>
        <w:t xml:space="preserve">Our </w:t>
      </w:r>
      <w:r w:rsidRPr="00594270">
        <w:rPr>
          <w:rFonts w:asciiTheme="majorHAnsi" w:hAnsiTheme="majorHAnsi" w:cs="Arial"/>
        </w:rPr>
        <w:t xml:space="preserve">Service uses the </w:t>
      </w:r>
      <w:r w:rsidRPr="00594270">
        <w:rPr>
          <w:rFonts w:asciiTheme="majorHAnsi" w:hAnsiTheme="majorHAnsi" w:cs="Arial"/>
          <w:szCs w:val="18"/>
          <w:lang w:eastAsia="en-AU"/>
        </w:rPr>
        <w:t>stairs, lift</w:t>
      </w:r>
      <w:r w:rsidR="00B67581" w:rsidRPr="00594270">
        <w:rPr>
          <w:rFonts w:asciiTheme="majorHAnsi" w:hAnsiTheme="majorHAnsi" w:cs="Arial"/>
          <w:szCs w:val="18"/>
          <w:lang w:eastAsia="en-AU"/>
        </w:rPr>
        <w:t>s</w:t>
      </w:r>
      <w:r w:rsidRPr="00594270">
        <w:rPr>
          <w:rFonts w:asciiTheme="majorHAnsi" w:hAnsiTheme="majorHAnsi" w:cs="Arial"/>
          <w:szCs w:val="18"/>
          <w:lang w:eastAsia="en-AU"/>
        </w:rPr>
        <w:t xml:space="preserve"> </w:t>
      </w:r>
      <w:r w:rsidR="00167E96" w:rsidRPr="00594270">
        <w:rPr>
          <w:rFonts w:asciiTheme="majorHAnsi" w:hAnsiTheme="majorHAnsi" w:cs="Arial"/>
          <w:szCs w:val="18"/>
          <w:lang w:eastAsia="en-AU"/>
        </w:rPr>
        <w:t>during the day for regular movement between floors</w:t>
      </w:r>
      <w:r w:rsidR="00E177F8" w:rsidRPr="00594270">
        <w:rPr>
          <w:rFonts w:asciiTheme="majorHAnsi" w:hAnsiTheme="majorHAnsi" w:cs="Arial"/>
          <w:szCs w:val="18"/>
          <w:lang w:eastAsia="en-AU"/>
        </w:rPr>
        <w:t xml:space="preserve"> / only for drop off and collection of children, emergency evacuation</w:t>
      </w:r>
      <w:r w:rsidR="008D2741" w:rsidRPr="00594270">
        <w:rPr>
          <w:rFonts w:asciiTheme="majorHAnsi" w:hAnsiTheme="majorHAnsi" w:cs="Arial"/>
          <w:szCs w:val="18"/>
          <w:lang w:eastAsia="en-AU"/>
        </w:rPr>
        <w:t xml:space="preserve"> </w:t>
      </w:r>
      <w:r w:rsidR="008D2741" w:rsidRPr="00BC3A38">
        <w:rPr>
          <w:rFonts w:asciiTheme="majorHAnsi" w:hAnsiTheme="majorHAnsi" w:cs="Arial"/>
          <w:szCs w:val="18"/>
          <w:lang w:eastAsia="en-AU"/>
        </w:rPr>
        <w:t>purposes and excursions</w:t>
      </w:r>
      <w:r w:rsidR="00375FC4" w:rsidRPr="00BC3A38">
        <w:rPr>
          <w:rFonts w:asciiTheme="majorHAnsi" w:hAnsiTheme="majorHAnsi" w:cs="Arial"/>
          <w:szCs w:val="18"/>
          <w:lang w:eastAsia="en-AU"/>
        </w:rPr>
        <w:t>.</w:t>
      </w:r>
      <w:r w:rsidR="00095979">
        <w:rPr>
          <w:rFonts w:asciiTheme="majorHAnsi" w:hAnsiTheme="majorHAnsi" w:cs="Arial"/>
          <w:szCs w:val="18"/>
          <w:lang w:eastAsia="en-AU"/>
        </w:rPr>
        <w:t xml:space="preserve"> </w:t>
      </w:r>
    </w:p>
    <w:p w14:paraId="04DB0FBC" w14:textId="77777777" w:rsidR="00734C0E" w:rsidRDefault="00734C0E" w:rsidP="145E9CD3">
      <w:pPr>
        <w:spacing w:after="0" w:line="360" w:lineRule="auto"/>
        <w:rPr>
          <w:rFonts w:asciiTheme="majorHAnsi" w:hAnsiTheme="majorHAnsi" w:cs="Arial"/>
          <w:lang w:eastAsia="en-AU"/>
        </w:rPr>
      </w:pPr>
    </w:p>
    <w:p w14:paraId="6E4B03A5" w14:textId="1B8BA263" w:rsidR="00D479DC" w:rsidRDefault="009828F0" w:rsidP="4F48FBE2">
      <w:pPr>
        <w:spacing w:after="0" w:line="360" w:lineRule="auto"/>
        <w:rPr>
          <w:rFonts w:asciiTheme="majorHAnsi" w:hAnsiTheme="majorHAnsi" w:cs="Arial"/>
        </w:rPr>
      </w:pPr>
      <w:r w:rsidRPr="4F48FBE2">
        <w:rPr>
          <w:rFonts w:asciiTheme="majorHAnsi" w:hAnsiTheme="majorHAnsi" w:cs="Arial"/>
        </w:rPr>
        <w:t xml:space="preserve">Our Service implements </w:t>
      </w:r>
      <w:r w:rsidR="000C7526">
        <w:rPr>
          <w:rFonts w:asciiTheme="majorHAnsi" w:hAnsiTheme="majorHAnsi" w:cs="Arial"/>
        </w:rPr>
        <w:t xml:space="preserve">a </w:t>
      </w:r>
      <w:r w:rsidR="00747ED0" w:rsidRPr="4F48FBE2">
        <w:rPr>
          <w:rFonts w:asciiTheme="majorHAnsi" w:hAnsiTheme="majorHAnsi" w:cs="Arial"/>
        </w:rPr>
        <w:t xml:space="preserve">comprehensive </w:t>
      </w:r>
      <w:r w:rsidR="0081709D" w:rsidRPr="4F48FBE2">
        <w:rPr>
          <w:rFonts w:asciiTheme="majorHAnsi" w:hAnsiTheme="majorHAnsi" w:cs="Arial"/>
          <w:i/>
          <w:iCs/>
        </w:rPr>
        <w:t>R</w:t>
      </w:r>
      <w:r w:rsidRPr="4F48FBE2">
        <w:rPr>
          <w:rFonts w:asciiTheme="majorHAnsi" w:hAnsiTheme="majorHAnsi" w:cs="Arial"/>
          <w:i/>
          <w:iCs/>
        </w:rPr>
        <w:t xml:space="preserve">isk </w:t>
      </w:r>
      <w:r w:rsidR="0081709D" w:rsidRPr="4F48FBE2">
        <w:rPr>
          <w:rFonts w:asciiTheme="majorHAnsi" w:hAnsiTheme="majorHAnsi" w:cs="Arial"/>
          <w:i/>
          <w:iCs/>
        </w:rPr>
        <w:t>Assessmen</w:t>
      </w:r>
      <w:r w:rsidR="000C7526">
        <w:rPr>
          <w:rFonts w:asciiTheme="majorHAnsi" w:hAnsiTheme="majorHAnsi" w:cs="Arial"/>
          <w:i/>
          <w:iCs/>
        </w:rPr>
        <w:t xml:space="preserve">t </w:t>
      </w:r>
      <w:r w:rsidR="000C7526" w:rsidRPr="000C7526">
        <w:rPr>
          <w:rFonts w:asciiTheme="majorHAnsi" w:hAnsiTheme="majorHAnsi" w:cs="Arial"/>
        </w:rPr>
        <w:t>approach</w:t>
      </w:r>
      <w:r w:rsidR="0081709D" w:rsidRPr="4F48FBE2">
        <w:rPr>
          <w:rFonts w:asciiTheme="majorHAnsi" w:hAnsiTheme="majorHAnsi" w:cs="Arial"/>
        </w:rPr>
        <w:t xml:space="preserve"> </w:t>
      </w:r>
      <w:r w:rsidRPr="4F48FBE2">
        <w:rPr>
          <w:rFonts w:asciiTheme="majorHAnsi" w:hAnsiTheme="majorHAnsi" w:cs="Arial"/>
        </w:rPr>
        <w:t>to identify any possible risks and hazards t</w:t>
      </w:r>
      <w:r w:rsidR="00016366" w:rsidRPr="4F48FBE2">
        <w:rPr>
          <w:rFonts w:asciiTheme="majorHAnsi" w:hAnsiTheme="majorHAnsi" w:cs="Arial"/>
        </w:rPr>
        <w:t xml:space="preserve">hat may be present and </w:t>
      </w:r>
      <w:r w:rsidR="0098650D" w:rsidRPr="4F48FBE2">
        <w:rPr>
          <w:rFonts w:asciiTheme="majorHAnsi" w:hAnsiTheme="majorHAnsi" w:cs="Arial"/>
        </w:rPr>
        <w:t xml:space="preserve">take measures to either </w:t>
      </w:r>
      <w:r w:rsidRPr="4F48FBE2">
        <w:rPr>
          <w:rFonts w:asciiTheme="majorHAnsi" w:hAnsiTheme="majorHAnsi" w:cs="Arial"/>
        </w:rPr>
        <w:t xml:space="preserve">eliminate or minimise these risks as is reasonably practicable. </w:t>
      </w:r>
    </w:p>
    <w:p w14:paraId="32860389" w14:textId="77777777" w:rsidR="000C0A77" w:rsidRDefault="000C0A77" w:rsidP="4F48FBE2">
      <w:pPr>
        <w:spacing w:after="0" w:line="360" w:lineRule="auto"/>
        <w:rPr>
          <w:rFonts w:asciiTheme="majorHAnsi" w:hAnsiTheme="majorHAnsi" w:cs="Arial"/>
        </w:rPr>
      </w:pPr>
    </w:p>
    <w:p w14:paraId="029563E5" w14:textId="4F0B6FCA" w:rsidR="007F1CD3" w:rsidRPr="00CF0F6B" w:rsidRDefault="000C0A77" w:rsidP="4F48FBE2">
      <w:pPr>
        <w:spacing w:after="0" w:line="360" w:lineRule="auto"/>
        <w:rPr>
          <w:rFonts w:cstheme="minorHAnsi"/>
          <w:sz w:val="24"/>
          <w:szCs w:val="24"/>
        </w:rPr>
      </w:pPr>
      <w:r w:rsidRPr="00CF0F6B">
        <w:rPr>
          <w:rFonts w:cstheme="minorHAnsi"/>
          <w:sz w:val="24"/>
          <w:szCs w:val="24"/>
        </w:rPr>
        <w:t>DEFINITIONS</w:t>
      </w:r>
    </w:p>
    <w:p w14:paraId="73041D64" w14:textId="579E2988" w:rsidR="00367FB7" w:rsidRPr="00CF0F6B" w:rsidRDefault="00367FB7" w:rsidP="4F48FBE2">
      <w:pPr>
        <w:spacing w:after="0" w:line="360" w:lineRule="auto"/>
        <w:rPr>
          <w:rFonts w:asciiTheme="majorHAnsi" w:hAnsiTheme="majorHAnsi" w:cstheme="majorHAnsi"/>
          <w:color w:val="000000" w:themeColor="text1"/>
        </w:rPr>
      </w:pPr>
      <w:r w:rsidRPr="001538B9">
        <w:rPr>
          <w:rFonts w:cstheme="minorHAnsi"/>
          <w:color w:val="16A6C6"/>
          <w:sz w:val="24"/>
          <w:szCs w:val="24"/>
        </w:rPr>
        <w:t>Multi-storey building</w:t>
      </w:r>
      <w:r w:rsidR="001C3CD6" w:rsidRPr="001538B9">
        <w:rPr>
          <w:rFonts w:cstheme="minorHAnsi"/>
          <w:color w:val="16A6C6"/>
          <w:sz w:val="24"/>
          <w:szCs w:val="24"/>
        </w:rPr>
        <w:t>s</w:t>
      </w:r>
      <w:r w:rsidR="001C3CD6" w:rsidRPr="00CF0F6B">
        <w:rPr>
          <w:rFonts w:asciiTheme="majorHAnsi" w:hAnsiTheme="majorHAnsi" w:cstheme="majorHAnsi"/>
          <w:color w:val="34ABC1"/>
          <w:sz w:val="24"/>
          <w:szCs w:val="24"/>
        </w:rPr>
        <w:t xml:space="preserve"> </w:t>
      </w:r>
      <w:r w:rsidR="001C3CD6" w:rsidRPr="00CF0F6B">
        <w:rPr>
          <w:rFonts w:asciiTheme="majorHAnsi" w:hAnsiTheme="majorHAnsi" w:cstheme="majorHAnsi"/>
          <w:color w:val="000000" w:themeColor="text1"/>
        </w:rPr>
        <w:t xml:space="preserve">are any structures that contain more than </w:t>
      </w:r>
      <w:r w:rsidR="001D39AA" w:rsidRPr="00CF0F6B">
        <w:rPr>
          <w:rFonts w:asciiTheme="majorHAnsi" w:hAnsiTheme="majorHAnsi" w:cstheme="majorHAnsi"/>
          <w:color w:val="000000" w:themeColor="text1"/>
        </w:rPr>
        <w:t>2 storeys or more including the ground floor.</w:t>
      </w:r>
      <w:r w:rsidR="00965237" w:rsidRPr="00CF0F6B">
        <w:rPr>
          <w:rFonts w:asciiTheme="majorHAnsi" w:hAnsiTheme="majorHAnsi" w:cstheme="majorHAnsi"/>
          <w:color w:val="000000" w:themeColor="text1"/>
        </w:rPr>
        <w:t xml:space="preserve"> </w:t>
      </w:r>
      <w:r w:rsidR="00800A58" w:rsidRPr="00CF0F6B">
        <w:rPr>
          <w:rFonts w:asciiTheme="majorHAnsi" w:hAnsiTheme="majorHAnsi" w:cstheme="majorHAnsi"/>
          <w:color w:val="000000" w:themeColor="text1"/>
        </w:rPr>
        <w:t xml:space="preserve">Any buildings with split levels or mezzanines </w:t>
      </w:r>
      <w:r w:rsidR="00D479DC" w:rsidRPr="00CF0F6B">
        <w:rPr>
          <w:rFonts w:asciiTheme="majorHAnsi" w:hAnsiTheme="majorHAnsi" w:cstheme="majorHAnsi"/>
          <w:color w:val="000000" w:themeColor="text1"/>
        </w:rPr>
        <w:t>are</w:t>
      </w:r>
      <w:r w:rsidR="00800A58" w:rsidRPr="00CF0F6B">
        <w:rPr>
          <w:rFonts w:asciiTheme="majorHAnsi" w:hAnsiTheme="majorHAnsi" w:cstheme="majorHAnsi"/>
          <w:color w:val="000000" w:themeColor="text1"/>
        </w:rPr>
        <w:t xml:space="preserve"> </w:t>
      </w:r>
      <w:r w:rsidR="00397D32" w:rsidRPr="00CF0F6B">
        <w:rPr>
          <w:rFonts w:asciiTheme="majorHAnsi" w:hAnsiTheme="majorHAnsi" w:cstheme="majorHAnsi"/>
          <w:color w:val="000000" w:themeColor="text1"/>
        </w:rPr>
        <w:t>classed a</w:t>
      </w:r>
      <w:r w:rsidR="00D45643" w:rsidRPr="00CF0F6B">
        <w:rPr>
          <w:rFonts w:asciiTheme="majorHAnsi" w:hAnsiTheme="majorHAnsi" w:cstheme="majorHAnsi"/>
          <w:color w:val="000000" w:themeColor="text1"/>
        </w:rPr>
        <w:t xml:space="preserve"> singular level</w:t>
      </w:r>
      <w:r w:rsidR="003B218C" w:rsidRPr="00CF0F6B">
        <w:rPr>
          <w:rFonts w:asciiTheme="majorHAnsi" w:hAnsiTheme="majorHAnsi" w:cstheme="majorHAnsi"/>
          <w:color w:val="000000" w:themeColor="text1"/>
        </w:rPr>
        <w:t xml:space="preserve"> for this purpose.</w:t>
      </w:r>
    </w:p>
    <w:p w14:paraId="2DFCD964" w14:textId="77777777" w:rsidR="000020D2" w:rsidRPr="00CF0F6B" w:rsidRDefault="000020D2" w:rsidP="4F48FBE2">
      <w:pPr>
        <w:spacing w:after="0" w:line="360" w:lineRule="auto"/>
      </w:pPr>
    </w:p>
    <w:p w14:paraId="3F7B4F0E" w14:textId="5C65E595" w:rsidR="000020D2" w:rsidRPr="002F3BA0" w:rsidRDefault="000020D2" w:rsidP="4F48FBE2">
      <w:pPr>
        <w:spacing w:after="0" w:line="360" w:lineRule="auto"/>
        <w:rPr>
          <w:color w:val="000000" w:themeColor="text1"/>
        </w:rPr>
      </w:pPr>
      <w:r w:rsidRPr="001538B9">
        <w:rPr>
          <w:rFonts w:cstheme="minorHAnsi"/>
          <w:color w:val="16A6C6"/>
          <w:sz w:val="24"/>
          <w:szCs w:val="24"/>
        </w:rPr>
        <w:t>Direct Egress</w:t>
      </w:r>
      <w:r w:rsidR="001C48F3">
        <w:rPr>
          <w:rFonts w:cstheme="minorHAnsi"/>
          <w:color w:val="16A6C6"/>
          <w:sz w:val="24"/>
          <w:szCs w:val="24"/>
        </w:rPr>
        <w:t xml:space="preserve"> </w:t>
      </w:r>
      <w:r w:rsidR="00642142" w:rsidRPr="00CF0F6B">
        <w:rPr>
          <w:rFonts w:asciiTheme="majorHAnsi" w:hAnsiTheme="majorHAnsi" w:cstheme="majorHAnsi"/>
          <w:color w:val="000000" w:themeColor="text1"/>
        </w:rPr>
        <w:t xml:space="preserve">is where the building has </w:t>
      </w:r>
      <w:r w:rsidR="005F0258" w:rsidRPr="00CF0F6B">
        <w:rPr>
          <w:rFonts w:asciiTheme="majorHAnsi" w:hAnsiTheme="majorHAnsi" w:cstheme="majorHAnsi"/>
          <w:color w:val="000000" w:themeColor="text1"/>
        </w:rPr>
        <w:t xml:space="preserve">direct and level </w:t>
      </w:r>
      <w:r w:rsidR="00BB13B7" w:rsidRPr="00CF0F6B">
        <w:rPr>
          <w:rFonts w:asciiTheme="majorHAnsi" w:hAnsiTheme="majorHAnsi" w:cstheme="majorHAnsi"/>
          <w:color w:val="000000" w:themeColor="text1"/>
        </w:rPr>
        <w:t xml:space="preserve">access to the outside </w:t>
      </w:r>
      <w:r w:rsidR="002F3BA0" w:rsidRPr="00CF0F6B">
        <w:rPr>
          <w:rFonts w:asciiTheme="majorHAnsi" w:hAnsiTheme="majorHAnsi" w:cstheme="majorHAnsi"/>
          <w:color w:val="000000" w:themeColor="text1"/>
        </w:rPr>
        <w:t xml:space="preserve">evacuation assembly area </w:t>
      </w:r>
      <w:r w:rsidR="00BB13B7" w:rsidRPr="00CF0F6B">
        <w:rPr>
          <w:rFonts w:asciiTheme="majorHAnsi" w:hAnsiTheme="majorHAnsi" w:cstheme="majorHAnsi"/>
          <w:color w:val="000000" w:themeColor="text1"/>
        </w:rPr>
        <w:t>without use of stairs</w:t>
      </w:r>
      <w:r w:rsidR="00C25079" w:rsidRPr="00CF0F6B">
        <w:rPr>
          <w:rFonts w:asciiTheme="majorHAnsi" w:hAnsiTheme="majorHAnsi" w:cstheme="majorHAnsi"/>
          <w:color w:val="000000" w:themeColor="text1"/>
        </w:rPr>
        <w:t xml:space="preserve"> or any obstructions including other occupants of the build</w:t>
      </w:r>
      <w:r w:rsidR="00074C8F" w:rsidRPr="00CF0F6B">
        <w:rPr>
          <w:rFonts w:asciiTheme="majorHAnsi" w:hAnsiTheme="majorHAnsi" w:cstheme="majorHAnsi"/>
          <w:color w:val="000000" w:themeColor="text1"/>
        </w:rPr>
        <w:t xml:space="preserve">ing. If a </w:t>
      </w:r>
      <w:r w:rsidR="00734B58" w:rsidRPr="00CF0F6B">
        <w:rPr>
          <w:rFonts w:asciiTheme="majorHAnsi" w:hAnsiTheme="majorHAnsi" w:cstheme="majorHAnsi"/>
          <w:color w:val="000000" w:themeColor="text1"/>
        </w:rPr>
        <w:t xml:space="preserve">building is </w:t>
      </w:r>
      <w:r w:rsidR="003B218C" w:rsidRPr="00CF0F6B">
        <w:rPr>
          <w:rFonts w:asciiTheme="majorHAnsi" w:hAnsiTheme="majorHAnsi" w:cstheme="majorHAnsi"/>
          <w:color w:val="000000" w:themeColor="text1"/>
        </w:rPr>
        <w:t xml:space="preserve">built </w:t>
      </w:r>
      <w:r w:rsidR="00734B58" w:rsidRPr="00CF0F6B">
        <w:rPr>
          <w:rFonts w:asciiTheme="majorHAnsi" w:hAnsiTheme="majorHAnsi" w:cstheme="majorHAnsi"/>
          <w:color w:val="000000" w:themeColor="text1"/>
        </w:rPr>
        <w:t>on slope</w:t>
      </w:r>
      <w:r w:rsidR="003B218C" w:rsidRPr="00CF0F6B">
        <w:rPr>
          <w:rFonts w:asciiTheme="majorHAnsi" w:hAnsiTheme="majorHAnsi" w:cstheme="majorHAnsi"/>
          <w:color w:val="000000" w:themeColor="text1"/>
        </w:rPr>
        <w:t xml:space="preserve">d </w:t>
      </w:r>
      <w:r w:rsidR="00D479DC" w:rsidRPr="00CF0F6B">
        <w:rPr>
          <w:rFonts w:asciiTheme="majorHAnsi" w:hAnsiTheme="majorHAnsi" w:cstheme="majorHAnsi"/>
          <w:color w:val="000000" w:themeColor="text1"/>
        </w:rPr>
        <w:t>land,</w:t>
      </w:r>
      <w:r w:rsidR="00734B58" w:rsidRPr="00CF0F6B">
        <w:rPr>
          <w:rFonts w:asciiTheme="majorHAnsi" w:hAnsiTheme="majorHAnsi" w:cstheme="majorHAnsi"/>
          <w:color w:val="000000" w:themeColor="text1"/>
        </w:rPr>
        <w:t xml:space="preserve"> then the Service located </w:t>
      </w:r>
      <w:r w:rsidR="003423B0" w:rsidRPr="00CF0F6B">
        <w:rPr>
          <w:rFonts w:asciiTheme="majorHAnsi" w:hAnsiTheme="majorHAnsi" w:cstheme="majorHAnsi"/>
          <w:color w:val="000000" w:themeColor="text1"/>
        </w:rPr>
        <w:t>on the 2</w:t>
      </w:r>
      <w:r w:rsidR="003423B0" w:rsidRPr="00CF0F6B">
        <w:rPr>
          <w:rFonts w:asciiTheme="majorHAnsi" w:hAnsiTheme="majorHAnsi" w:cstheme="majorHAnsi"/>
          <w:color w:val="000000" w:themeColor="text1"/>
          <w:vertAlign w:val="superscript"/>
        </w:rPr>
        <w:t>nd</w:t>
      </w:r>
      <w:r w:rsidR="003423B0" w:rsidRPr="00CF0F6B">
        <w:rPr>
          <w:rFonts w:asciiTheme="majorHAnsi" w:hAnsiTheme="majorHAnsi" w:cstheme="majorHAnsi"/>
          <w:color w:val="000000" w:themeColor="text1"/>
        </w:rPr>
        <w:t xml:space="preserve"> floor may </w:t>
      </w:r>
      <w:r w:rsidR="003B218C" w:rsidRPr="00CF0F6B">
        <w:rPr>
          <w:rFonts w:asciiTheme="majorHAnsi" w:hAnsiTheme="majorHAnsi" w:cstheme="majorHAnsi"/>
          <w:color w:val="000000" w:themeColor="text1"/>
        </w:rPr>
        <w:t xml:space="preserve">possibly </w:t>
      </w:r>
      <w:r w:rsidR="003423B0" w:rsidRPr="00CF0F6B">
        <w:rPr>
          <w:rFonts w:asciiTheme="majorHAnsi" w:hAnsiTheme="majorHAnsi" w:cstheme="majorHAnsi"/>
          <w:color w:val="000000" w:themeColor="text1"/>
        </w:rPr>
        <w:t>still have direct access to ground level</w:t>
      </w:r>
      <w:r w:rsidR="00107760" w:rsidRPr="00CF0F6B">
        <w:rPr>
          <w:rFonts w:asciiTheme="majorHAnsi" w:hAnsiTheme="majorHAnsi" w:cstheme="majorHAnsi"/>
          <w:color w:val="000000" w:themeColor="text1"/>
        </w:rPr>
        <w:t xml:space="preserve"> and have direct egress to the assembly area outside of the build</w:t>
      </w:r>
      <w:r w:rsidR="00397D32" w:rsidRPr="00CF0F6B">
        <w:rPr>
          <w:rFonts w:asciiTheme="majorHAnsi" w:hAnsiTheme="majorHAnsi" w:cstheme="majorHAnsi"/>
          <w:color w:val="000000" w:themeColor="text1"/>
        </w:rPr>
        <w:t>ing</w:t>
      </w:r>
      <w:r w:rsidR="00BB52C8">
        <w:rPr>
          <w:rFonts w:asciiTheme="majorHAnsi" w:hAnsiTheme="majorHAnsi" w:cstheme="majorHAnsi"/>
          <w:color w:val="000000" w:themeColor="text1"/>
        </w:rPr>
        <w:t>.</w:t>
      </w:r>
    </w:p>
    <w:p w14:paraId="09F18EBE" w14:textId="77777777" w:rsidR="00D479DC" w:rsidRPr="000E10E1" w:rsidRDefault="00D479DC" w:rsidP="009828F0">
      <w:pPr>
        <w:spacing w:after="0" w:line="360" w:lineRule="auto"/>
        <w:rPr>
          <w:rFonts w:asciiTheme="majorHAnsi" w:hAnsiTheme="majorHAnsi" w:cs="Arial"/>
          <w:color w:val="34ABC1"/>
        </w:rPr>
      </w:pPr>
    </w:p>
    <w:p w14:paraId="62FB7EE9" w14:textId="15F20BB2" w:rsidR="00E537B7" w:rsidRPr="001538B9" w:rsidRDefault="00C72E31" w:rsidP="009828F0">
      <w:pPr>
        <w:spacing w:after="0" w:line="360" w:lineRule="auto"/>
        <w:rPr>
          <w:color w:val="16A6C6"/>
          <w:sz w:val="24"/>
          <w:szCs w:val="24"/>
        </w:rPr>
      </w:pPr>
      <w:r w:rsidRPr="001538B9">
        <w:rPr>
          <w:color w:val="16A6C6"/>
          <w:sz w:val="24"/>
          <w:szCs w:val="24"/>
        </w:rPr>
        <w:t xml:space="preserve">THE </w:t>
      </w:r>
      <w:r w:rsidR="0057152C" w:rsidRPr="001538B9">
        <w:rPr>
          <w:color w:val="16A6C6"/>
          <w:sz w:val="24"/>
          <w:szCs w:val="24"/>
        </w:rPr>
        <w:t xml:space="preserve">APPROVED </w:t>
      </w:r>
      <w:r w:rsidR="00E537B7" w:rsidRPr="001538B9">
        <w:rPr>
          <w:color w:val="16A6C6"/>
          <w:sz w:val="24"/>
          <w:szCs w:val="24"/>
        </w:rPr>
        <w:t>PROVIDER/ MANAGEMENT/NOMINATED SUPERVISOR WILL ENSURE:</w:t>
      </w:r>
    </w:p>
    <w:p w14:paraId="124DBD98" w14:textId="1AA18C8B" w:rsidR="00095979" w:rsidRPr="00925C1B" w:rsidRDefault="00095979" w:rsidP="00CF0F6B">
      <w:pPr>
        <w:pStyle w:val="ListParagraph"/>
        <w:numPr>
          <w:ilvl w:val="0"/>
          <w:numId w:val="11"/>
        </w:numPr>
        <w:spacing w:after="0" w:line="360" w:lineRule="auto"/>
        <w:rPr>
          <w:rFonts w:ascii="Calibri Light" w:hAnsi="Calibri Light" w:cs="Calibri Light"/>
        </w:rPr>
      </w:pPr>
      <w:r w:rsidRPr="00925C1B">
        <w:rPr>
          <w:rFonts w:ascii="Calibri Light" w:hAnsi="Calibri Light" w:cs="Calibri Light"/>
        </w:rPr>
        <w:t xml:space="preserve">obligations under the </w:t>
      </w:r>
      <w:r w:rsidRPr="00925C1B">
        <w:rPr>
          <w:rFonts w:ascii="Calibri Light" w:hAnsi="Calibri Light" w:cs="Calibri Light"/>
          <w:i/>
          <w:iCs/>
        </w:rPr>
        <w:t xml:space="preserve">Education and Care Services National Law and National Regulations </w:t>
      </w:r>
      <w:r w:rsidRPr="00925C1B">
        <w:rPr>
          <w:rFonts w:ascii="Calibri Light" w:hAnsi="Calibri Light" w:cs="Calibri Light"/>
        </w:rPr>
        <w:t>are met</w:t>
      </w:r>
    </w:p>
    <w:p w14:paraId="516CF9E6" w14:textId="77777777" w:rsidR="00095979" w:rsidRPr="00925C1B" w:rsidRDefault="00095979" w:rsidP="00CF0F6B">
      <w:pPr>
        <w:pStyle w:val="ListParagraph"/>
        <w:numPr>
          <w:ilvl w:val="0"/>
          <w:numId w:val="11"/>
        </w:numPr>
        <w:shd w:val="clear" w:color="auto" w:fill="FFFFFF"/>
        <w:spacing w:after="0" w:line="360" w:lineRule="auto"/>
        <w:rPr>
          <w:rFonts w:asciiTheme="majorHAnsi" w:eastAsia="Times New Roman" w:hAnsiTheme="majorHAnsi" w:cstheme="majorHAnsi"/>
          <w:lang w:eastAsia="en-AU"/>
        </w:rPr>
      </w:pPr>
      <w:r w:rsidRPr="00925C1B">
        <w:rPr>
          <w:rFonts w:asciiTheme="majorHAnsi" w:eastAsia="Times New Roman" w:hAnsiTheme="majorHAnsi" w:cstheme="majorHAnsi"/>
          <w:lang w:eastAsia="en-AU"/>
        </w:rPr>
        <w:t>educators, staff, students, visitors and volunteers have knowledge of and adhere to this policy and associated procedure</w:t>
      </w:r>
    </w:p>
    <w:p w14:paraId="31E96C78" w14:textId="0172F9C3" w:rsidR="00CF0F6B" w:rsidRDefault="3E327EE8" w:rsidP="41E049B9">
      <w:pPr>
        <w:pStyle w:val="ListParagraph"/>
        <w:numPr>
          <w:ilvl w:val="0"/>
          <w:numId w:val="11"/>
        </w:numPr>
        <w:spacing w:after="200" w:line="360" w:lineRule="auto"/>
        <w:rPr>
          <w:rFonts w:asciiTheme="majorHAnsi" w:hAnsiTheme="majorHAnsi"/>
        </w:rPr>
      </w:pPr>
      <w:r w:rsidRPr="41E049B9">
        <w:rPr>
          <w:rFonts w:asciiTheme="majorHAnsi" w:hAnsiTheme="majorHAnsi"/>
        </w:rPr>
        <w:t xml:space="preserve">all new employees are provided with a copy of this policy as part of their induction process </w:t>
      </w:r>
      <w:r w:rsidR="40EE2F54" w:rsidRPr="41E049B9">
        <w:rPr>
          <w:rFonts w:asciiTheme="majorHAnsi" w:hAnsiTheme="majorHAnsi"/>
        </w:rPr>
        <w:t xml:space="preserve"> </w:t>
      </w:r>
    </w:p>
    <w:p w14:paraId="0F3DD885" w14:textId="683854DD" w:rsidR="00D479DC" w:rsidRPr="003A7BD0" w:rsidRDefault="00D479DC" w:rsidP="00D479DC">
      <w:pPr>
        <w:pStyle w:val="ListParagraph"/>
        <w:numPr>
          <w:ilvl w:val="0"/>
          <w:numId w:val="11"/>
        </w:numPr>
        <w:spacing w:after="0" w:line="360" w:lineRule="auto"/>
        <w:rPr>
          <w:rFonts w:ascii="Calibri Light" w:hAnsi="Calibri Light"/>
          <w:sz w:val="18"/>
          <w:szCs w:val="18"/>
        </w:rPr>
      </w:pPr>
      <w:r w:rsidRPr="145E9CD3">
        <w:rPr>
          <w:rFonts w:asciiTheme="majorHAnsi" w:hAnsiTheme="majorHAnsi" w:cstheme="majorBidi"/>
          <w:lang w:val="en-US"/>
        </w:rPr>
        <w:t xml:space="preserve">the </w:t>
      </w:r>
      <w:r w:rsidRPr="145E9CD3">
        <w:rPr>
          <w:rFonts w:asciiTheme="majorHAnsi" w:hAnsiTheme="majorHAnsi" w:cstheme="majorBidi"/>
          <w:i/>
          <w:iCs/>
          <w:lang w:val="en-US"/>
        </w:rPr>
        <w:t>Multi-</w:t>
      </w:r>
      <w:r w:rsidR="00AD0EC4">
        <w:rPr>
          <w:rFonts w:asciiTheme="majorHAnsi" w:hAnsiTheme="majorHAnsi" w:cstheme="majorBidi"/>
          <w:i/>
          <w:iCs/>
          <w:lang w:val="en-US"/>
        </w:rPr>
        <w:t>S</w:t>
      </w:r>
      <w:r w:rsidRPr="145E9CD3">
        <w:rPr>
          <w:rFonts w:asciiTheme="majorHAnsi" w:hAnsiTheme="majorHAnsi" w:cstheme="majorBidi"/>
          <w:i/>
          <w:iCs/>
          <w:lang w:val="en-US"/>
        </w:rPr>
        <w:t>tor</w:t>
      </w:r>
      <w:r>
        <w:rPr>
          <w:rFonts w:asciiTheme="majorHAnsi" w:hAnsiTheme="majorHAnsi" w:cstheme="majorBidi"/>
          <w:i/>
          <w:iCs/>
          <w:lang w:val="en-US"/>
        </w:rPr>
        <w:t>e</w:t>
      </w:r>
      <w:r w:rsidRPr="145E9CD3">
        <w:rPr>
          <w:rFonts w:asciiTheme="majorHAnsi" w:hAnsiTheme="majorHAnsi" w:cstheme="majorBidi"/>
          <w:i/>
          <w:iCs/>
          <w:lang w:val="en-US"/>
        </w:rPr>
        <w:t>y Building Procedure</w:t>
      </w:r>
      <w:r>
        <w:rPr>
          <w:rFonts w:asciiTheme="majorHAnsi" w:hAnsiTheme="majorHAnsi" w:cstheme="majorBidi"/>
          <w:lang w:val="en-US"/>
        </w:rPr>
        <w:t xml:space="preserve"> </w:t>
      </w:r>
      <w:r w:rsidRPr="145E9CD3">
        <w:rPr>
          <w:rFonts w:asciiTheme="majorHAnsi" w:hAnsiTheme="majorHAnsi" w:cstheme="majorBidi"/>
          <w:lang w:val="en-US"/>
        </w:rPr>
        <w:t>and the</w:t>
      </w:r>
      <w:r w:rsidRPr="145E9CD3">
        <w:rPr>
          <w:rFonts w:asciiTheme="majorHAnsi" w:hAnsiTheme="majorHAnsi" w:cstheme="majorBidi"/>
          <w:i/>
          <w:iCs/>
          <w:lang w:val="en-US"/>
        </w:rPr>
        <w:t xml:space="preserve"> Emergency Management Plan</w:t>
      </w:r>
      <w:r w:rsidRPr="145E9CD3">
        <w:rPr>
          <w:rFonts w:asciiTheme="majorHAnsi" w:hAnsiTheme="majorHAnsi" w:cstheme="majorBidi"/>
          <w:lang w:val="en-US"/>
        </w:rPr>
        <w:t xml:space="preserve"> (EMP) is referred to in an emergency situation</w:t>
      </w:r>
    </w:p>
    <w:p w14:paraId="78963480" w14:textId="6B14FA3C" w:rsidR="00D479DC" w:rsidRPr="002875AE" w:rsidRDefault="79C457CB" w:rsidP="41E049B9">
      <w:pPr>
        <w:pStyle w:val="ListParagraph"/>
        <w:numPr>
          <w:ilvl w:val="0"/>
          <w:numId w:val="11"/>
        </w:numPr>
        <w:spacing w:after="0" w:line="360" w:lineRule="auto"/>
        <w:rPr>
          <w:rFonts w:ascii="Calibri Light" w:hAnsi="Calibri Light"/>
          <w:sz w:val="18"/>
          <w:szCs w:val="18"/>
        </w:rPr>
      </w:pPr>
      <w:r w:rsidRPr="002875AE">
        <w:rPr>
          <w:rFonts w:asciiTheme="majorHAnsi" w:hAnsiTheme="majorHAnsi" w:cstheme="majorBidi"/>
          <w:lang w:val="en-US"/>
        </w:rPr>
        <w:lastRenderedPageBreak/>
        <w:t xml:space="preserve">in planning emergency evacuation procedures, all wardens of the building are to be consulted to ensure that in an actual emergency, the plan is well executed by all parties within the building, </w:t>
      </w:r>
      <w:r w:rsidR="000D3910" w:rsidRPr="002875AE">
        <w:rPr>
          <w:rFonts w:asciiTheme="majorHAnsi" w:hAnsiTheme="majorHAnsi" w:cstheme="majorBidi"/>
          <w:lang w:val="en-US"/>
        </w:rPr>
        <w:t>considering</w:t>
      </w:r>
      <w:r w:rsidRPr="002875AE">
        <w:rPr>
          <w:rFonts w:asciiTheme="majorHAnsi" w:hAnsiTheme="majorHAnsi" w:cstheme="majorBidi"/>
          <w:lang w:val="en-US"/>
        </w:rPr>
        <w:t xml:space="preserve"> other building occupants emergency evacuation </w:t>
      </w:r>
      <w:r w:rsidR="008852AC" w:rsidRPr="002875AE">
        <w:rPr>
          <w:rFonts w:asciiTheme="majorHAnsi" w:hAnsiTheme="majorHAnsi" w:cstheme="majorBidi"/>
          <w:lang w:val="en-US"/>
        </w:rPr>
        <w:t>procedures</w:t>
      </w:r>
    </w:p>
    <w:p w14:paraId="4F559294" w14:textId="27E97991" w:rsidR="00D479DC" w:rsidRPr="002875AE" w:rsidRDefault="00D479DC" w:rsidP="41E049B9">
      <w:pPr>
        <w:pStyle w:val="ListParagraph"/>
        <w:numPr>
          <w:ilvl w:val="0"/>
          <w:numId w:val="11"/>
        </w:numPr>
        <w:spacing w:after="0" w:line="360" w:lineRule="auto"/>
        <w:rPr>
          <w:rFonts w:asciiTheme="majorHAnsi" w:hAnsiTheme="majorHAnsi"/>
        </w:rPr>
      </w:pPr>
      <w:r w:rsidRPr="002875AE">
        <w:rPr>
          <w:rFonts w:asciiTheme="majorHAnsi" w:hAnsiTheme="majorHAnsi"/>
        </w:rPr>
        <w:t>emergency evacuation floor plans and procedures are displayed in prominent positions on each level near each exit at the Service premises including both the indoor and outdoor learning areas</w:t>
      </w:r>
    </w:p>
    <w:p w14:paraId="7E61D406" w14:textId="3AE339F5" w:rsidR="00D479DC" w:rsidRPr="008852AC" w:rsidRDefault="00D479DC" w:rsidP="00D479DC">
      <w:pPr>
        <w:pStyle w:val="ListParagraph"/>
        <w:numPr>
          <w:ilvl w:val="0"/>
          <w:numId w:val="11"/>
        </w:numPr>
        <w:spacing w:after="200" w:line="360" w:lineRule="auto"/>
        <w:rPr>
          <w:rFonts w:asciiTheme="majorHAnsi" w:hAnsiTheme="majorHAnsi"/>
        </w:rPr>
      </w:pPr>
      <w:r w:rsidRPr="002875AE">
        <w:rPr>
          <w:rFonts w:asciiTheme="majorHAnsi" w:hAnsiTheme="majorHAnsi"/>
        </w:rPr>
        <w:t xml:space="preserve">emergency procedures must be followed during an emergency, see </w:t>
      </w:r>
      <w:r w:rsidR="008B0364" w:rsidRPr="00CA05D5">
        <w:rPr>
          <w:rFonts w:asciiTheme="majorHAnsi" w:hAnsiTheme="majorHAnsi"/>
          <w:i/>
          <w:iCs/>
        </w:rPr>
        <w:t>Multi-</w:t>
      </w:r>
      <w:r w:rsidR="009246F1">
        <w:rPr>
          <w:rFonts w:asciiTheme="majorHAnsi" w:hAnsiTheme="majorHAnsi"/>
          <w:i/>
          <w:iCs/>
        </w:rPr>
        <w:t>S</w:t>
      </w:r>
      <w:r w:rsidR="008B0364" w:rsidRPr="00CA05D5">
        <w:rPr>
          <w:rFonts w:asciiTheme="majorHAnsi" w:hAnsiTheme="majorHAnsi"/>
          <w:i/>
          <w:iCs/>
        </w:rPr>
        <w:t xml:space="preserve">torey Building Procedure </w:t>
      </w:r>
      <w:r w:rsidR="008B0364" w:rsidRPr="008852AC">
        <w:rPr>
          <w:rFonts w:asciiTheme="majorHAnsi" w:hAnsiTheme="majorHAnsi"/>
        </w:rPr>
        <w:t xml:space="preserve">and </w:t>
      </w:r>
      <w:r w:rsidRPr="008852AC">
        <w:rPr>
          <w:rFonts w:asciiTheme="majorHAnsi" w:hAnsiTheme="majorHAnsi"/>
          <w:i/>
          <w:iCs/>
        </w:rPr>
        <w:t>Emergency Evacuation Procedure</w:t>
      </w:r>
    </w:p>
    <w:p w14:paraId="4382DB93" w14:textId="6564D7C9" w:rsidR="00D479DC" w:rsidRPr="002875AE" w:rsidRDefault="00D479DC" w:rsidP="00D479DC">
      <w:pPr>
        <w:pStyle w:val="ListParagraph"/>
        <w:numPr>
          <w:ilvl w:val="0"/>
          <w:numId w:val="11"/>
        </w:numPr>
        <w:spacing w:after="200" w:line="360" w:lineRule="auto"/>
        <w:rPr>
          <w:rFonts w:asciiTheme="majorHAnsi" w:hAnsiTheme="majorHAnsi"/>
        </w:rPr>
      </w:pPr>
      <w:r w:rsidRPr="002875AE">
        <w:rPr>
          <w:rFonts w:asciiTheme="majorHAnsi" w:hAnsiTheme="majorHAnsi"/>
        </w:rPr>
        <w:t>emergency evacuation</w:t>
      </w:r>
      <w:r w:rsidRPr="002875AE">
        <w:rPr>
          <w:rFonts w:ascii="Calibri Light" w:hAnsi="Calibri Light"/>
        </w:rPr>
        <w:t xml:space="preserve"> </w:t>
      </w:r>
      <w:r w:rsidRPr="002875AE">
        <w:rPr>
          <w:rFonts w:asciiTheme="majorHAnsi" w:hAnsiTheme="majorHAnsi"/>
        </w:rPr>
        <w:t>procedures are</w:t>
      </w:r>
      <w:r w:rsidRPr="002875AE">
        <w:rPr>
          <w:rFonts w:asciiTheme="majorHAnsi" w:hAnsiTheme="majorHAnsi" w:cs="Calibri"/>
        </w:rPr>
        <w:t xml:space="preserve"> practi</w:t>
      </w:r>
      <w:r w:rsidR="00C53713" w:rsidRPr="002875AE">
        <w:rPr>
          <w:rFonts w:asciiTheme="majorHAnsi" w:hAnsiTheme="majorHAnsi" w:cs="Calibri"/>
        </w:rPr>
        <w:t>s</w:t>
      </w:r>
      <w:r w:rsidRPr="002875AE">
        <w:rPr>
          <w:rFonts w:asciiTheme="majorHAnsi" w:hAnsiTheme="majorHAnsi" w:cs="Calibri"/>
        </w:rPr>
        <w:t xml:space="preserve">ed and reviewed </w:t>
      </w:r>
      <w:r w:rsidRPr="002875AE">
        <w:t>every three months</w:t>
      </w:r>
      <w:r w:rsidRPr="002875AE">
        <w:rPr>
          <w:rFonts w:asciiTheme="majorHAnsi" w:hAnsiTheme="majorHAnsi" w:cs="Calibri"/>
        </w:rPr>
        <w:t xml:space="preserve"> </w:t>
      </w:r>
      <w:r w:rsidRPr="002875AE">
        <w:rPr>
          <w:rFonts w:asciiTheme="majorHAnsi" w:hAnsiTheme="majorHAnsi"/>
        </w:rPr>
        <w:t>by the responsible person, all staff members, volunteers, and children present on the day</w:t>
      </w:r>
    </w:p>
    <w:p w14:paraId="11F9739D" w14:textId="595FEB23" w:rsidR="00D479DC" w:rsidRPr="002875AE" w:rsidRDefault="00D479DC" w:rsidP="005D4A42">
      <w:pPr>
        <w:pStyle w:val="ListParagraph"/>
        <w:numPr>
          <w:ilvl w:val="0"/>
          <w:numId w:val="11"/>
        </w:numPr>
        <w:spacing w:after="200" w:line="360" w:lineRule="auto"/>
        <w:rPr>
          <w:rFonts w:asciiTheme="majorHAnsi" w:hAnsiTheme="majorHAnsi"/>
        </w:rPr>
      </w:pPr>
      <w:r w:rsidRPr="002875AE">
        <w:rPr>
          <w:rFonts w:asciiTheme="majorHAnsi" w:hAnsiTheme="majorHAnsi"/>
        </w:rPr>
        <w:t xml:space="preserve">emergency procedures consider if a staged evacuation is required, </w:t>
      </w:r>
      <w:r w:rsidR="00B716AE" w:rsidRPr="002875AE">
        <w:rPr>
          <w:rFonts w:asciiTheme="majorHAnsi" w:hAnsiTheme="majorHAnsi"/>
        </w:rPr>
        <w:t>considering</w:t>
      </w:r>
      <w:r w:rsidRPr="002875AE">
        <w:rPr>
          <w:rFonts w:asciiTheme="majorHAnsi" w:hAnsiTheme="majorHAnsi"/>
        </w:rPr>
        <w:t xml:space="preserve"> the ages of children in attendance, the number and location of storeys located within the building and ensuring the safe evacuation of other building occupants </w:t>
      </w:r>
    </w:p>
    <w:p w14:paraId="238442C4" w14:textId="76158616" w:rsidR="00D479DC" w:rsidRPr="002875AE" w:rsidRDefault="00D479DC" w:rsidP="005D4A42">
      <w:pPr>
        <w:pStyle w:val="ListParagraph"/>
        <w:numPr>
          <w:ilvl w:val="0"/>
          <w:numId w:val="11"/>
        </w:numPr>
        <w:spacing w:after="200" w:line="360" w:lineRule="auto"/>
        <w:rPr>
          <w:rFonts w:asciiTheme="majorHAnsi" w:hAnsiTheme="majorHAnsi"/>
        </w:rPr>
      </w:pPr>
      <w:r w:rsidRPr="002875AE">
        <w:rPr>
          <w:rFonts w:asciiTheme="majorHAnsi" w:hAnsiTheme="majorHAnsi"/>
        </w:rPr>
        <w:t xml:space="preserve">emergency evacuation procedures </w:t>
      </w:r>
      <w:r w:rsidR="00B716AE" w:rsidRPr="002875AE">
        <w:rPr>
          <w:rFonts w:asciiTheme="majorHAnsi" w:hAnsiTheme="majorHAnsi"/>
        </w:rPr>
        <w:t>consider</w:t>
      </w:r>
      <w:r w:rsidRPr="002875AE">
        <w:rPr>
          <w:rFonts w:asciiTheme="majorHAnsi" w:hAnsiTheme="majorHAnsi"/>
        </w:rPr>
        <w:t xml:space="preserve"> other building occupants and ensure children do not come into direct contact with unauthorised person during an evacuation </w:t>
      </w:r>
    </w:p>
    <w:p w14:paraId="791E6FDE" w14:textId="77777777" w:rsidR="00D479DC" w:rsidRPr="00D479DC" w:rsidRDefault="00D479DC" w:rsidP="00D479DC">
      <w:pPr>
        <w:pStyle w:val="ListParagraph"/>
        <w:numPr>
          <w:ilvl w:val="0"/>
          <w:numId w:val="11"/>
        </w:numPr>
        <w:spacing w:line="360" w:lineRule="auto"/>
        <w:rPr>
          <w:rFonts w:ascii="Calibri Light" w:hAnsi="Calibri Light"/>
          <w:sz w:val="18"/>
          <w:szCs w:val="18"/>
        </w:rPr>
      </w:pPr>
      <w:r w:rsidRPr="145E9CD3">
        <w:rPr>
          <w:rFonts w:asciiTheme="majorHAnsi" w:hAnsiTheme="majorHAnsi" w:cstheme="majorBidi"/>
          <w:lang w:val="en-US"/>
        </w:rPr>
        <w:t xml:space="preserve">designated and safe </w:t>
      </w:r>
      <w:r w:rsidRPr="001C48F3">
        <w:rPr>
          <w:rFonts w:asciiTheme="majorHAnsi" w:hAnsiTheme="majorHAnsi" w:cstheme="majorBidi"/>
          <w:lang w:val="en-US"/>
        </w:rPr>
        <w:t>emergency assembly</w:t>
      </w:r>
      <w:r w:rsidRPr="145E9CD3">
        <w:rPr>
          <w:rFonts w:asciiTheme="majorHAnsi" w:hAnsiTheme="majorHAnsi" w:cstheme="majorBidi"/>
          <w:lang w:val="en-US"/>
        </w:rPr>
        <w:t xml:space="preserve"> points are sign posted</w:t>
      </w:r>
    </w:p>
    <w:p w14:paraId="3ECACFAE" w14:textId="6E0859C2" w:rsidR="00D479DC" w:rsidRDefault="00D479DC" w:rsidP="00D479DC">
      <w:pPr>
        <w:pStyle w:val="ListParagraph"/>
        <w:numPr>
          <w:ilvl w:val="0"/>
          <w:numId w:val="11"/>
        </w:numPr>
        <w:spacing w:line="360" w:lineRule="auto"/>
        <w:rPr>
          <w:rFonts w:ascii="Calibri Light" w:hAnsi="Calibri Light"/>
        </w:rPr>
      </w:pPr>
      <w:r w:rsidRPr="292E9915">
        <w:rPr>
          <w:rFonts w:ascii="Calibri Light" w:hAnsi="Calibri Light"/>
        </w:rPr>
        <w:t xml:space="preserve">location of exits </w:t>
      </w:r>
      <w:r w:rsidR="00B716AE">
        <w:rPr>
          <w:rFonts w:ascii="Calibri Light" w:hAnsi="Calibri Light"/>
        </w:rPr>
        <w:t>is</w:t>
      </w:r>
      <w:r w:rsidRPr="292E9915">
        <w:rPr>
          <w:rFonts w:ascii="Calibri Light" w:hAnsi="Calibri Light"/>
        </w:rPr>
        <w:t xml:space="preserve"> not obstructed or hinder evacuation</w:t>
      </w:r>
    </w:p>
    <w:p w14:paraId="7FF7A600" w14:textId="77777777" w:rsidR="00966AD4" w:rsidRDefault="00D479DC" w:rsidP="00966AD4">
      <w:pPr>
        <w:pStyle w:val="ListParagraph"/>
        <w:numPr>
          <w:ilvl w:val="0"/>
          <w:numId w:val="11"/>
        </w:numPr>
        <w:spacing w:line="360" w:lineRule="auto"/>
        <w:rPr>
          <w:rFonts w:ascii="Calibri Light" w:hAnsi="Calibri Light"/>
        </w:rPr>
      </w:pPr>
      <w:r w:rsidRPr="292E9915">
        <w:rPr>
          <w:rFonts w:ascii="Calibri Light" w:hAnsi="Calibri Light"/>
        </w:rPr>
        <w:t>clear signage shows the location of fire or evacuation equipment</w:t>
      </w:r>
    </w:p>
    <w:p w14:paraId="0BE3799A" w14:textId="2085FB36" w:rsidR="00D479DC" w:rsidRPr="00594270" w:rsidRDefault="00D479DC" w:rsidP="00966AD4">
      <w:pPr>
        <w:pStyle w:val="ListParagraph"/>
        <w:numPr>
          <w:ilvl w:val="0"/>
          <w:numId w:val="11"/>
        </w:numPr>
        <w:spacing w:line="360" w:lineRule="auto"/>
        <w:rPr>
          <w:rStyle w:val="cf01"/>
          <w:rFonts w:ascii="Calibri Light" w:hAnsi="Calibri Light" w:cstheme="minorBidi"/>
          <w:sz w:val="22"/>
          <w:szCs w:val="22"/>
        </w:rPr>
      </w:pPr>
      <w:r w:rsidRPr="00966AD4">
        <w:rPr>
          <w:rStyle w:val="cf01"/>
          <w:rFonts w:ascii="Calibri Light" w:hAnsi="Calibri Light" w:cs="Calibri Light"/>
          <w:sz w:val="22"/>
          <w:szCs w:val="22"/>
        </w:rPr>
        <w:t xml:space="preserve">emergency plans are well communicated with all educators and staff to ensure extra care is provided for the safe </w:t>
      </w:r>
      <w:r w:rsidRPr="00594270">
        <w:rPr>
          <w:rStyle w:val="cf01"/>
          <w:rFonts w:ascii="Calibri Light" w:hAnsi="Calibri Light" w:cs="Calibri Light"/>
          <w:sz w:val="22"/>
          <w:szCs w:val="22"/>
        </w:rPr>
        <w:t>movement of children with additional needs</w:t>
      </w:r>
      <w:r w:rsidR="00966AD4" w:rsidRPr="00594270">
        <w:rPr>
          <w:rStyle w:val="cf01"/>
          <w:rFonts w:ascii="Calibri Light" w:hAnsi="Calibri Light" w:cs="Calibri Light"/>
          <w:sz w:val="22"/>
          <w:szCs w:val="22"/>
        </w:rPr>
        <w:t xml:space="preserve"> and non-ambulatory</w:t>
      </w:r>
      <w:r w:rsidRPr="00594270">
        <w:rPr>
          <w:rStyle w:val="cf01"/>
          <w:rFonts w:ascii="Calibri Light" w:hAnsi="Calibri Light" w:cs="Calibri Light"/>
          <w:sz w:val="22"/>
          <w:szCs w:val="22"/>
        </w:rPr>
        <w:t xml:space="preserve"> </w:t>
      </w:r>
      <w:r w:rsidR="00966AD4" w:rsidRPr="00594270">
        <w:rPr>
          <w:rStyle w:val="cf01"/>
          <w:rFonts w:ascii="Calibri Light" w:hAnsi="Calibri Light" w:cs="Calibri Light"/>
          <w:sz w:val="22"/>
          <w:szCs w:val="22"/>
        </w:rPr>
        <w:t>infants and children</w:t>
      </w:r>
    </w:p>
    <w:p w14:paraId="390A7623" w14:textId="77777777" w:rsidR="001C48F3" w:rsidRPr="00594270" w:rsidRDefault="001C48F3" w:rsidP="001C48F3">
      <w:pPr>
        <w:pStyle w:val="ListParagraph"/>
        <w:numPr>
          <w:ilvl w:val="0"/>
          <w:numId w:val="13"/>
        </w:numPr>
        <w:spacing w:line="360" w:lineRule="auto"/>
        <w:rPr>
          <w:rFonts w:ascii="Calibri Light" w:hAnsi="Calibri Light"/>
          <w:sz w:val="18"/>
          <w:szCs w:val="18"/>
        </w:rPr>
      </w:pPr>
      <w:r w:rsidRPr="00594270">
        <w:rPr>
          <w:rFonts w:ascii="Calibri Light" w:hAnsi="Calibri Light"/>
        </w:rPr>
        <w:t>local fire safety regulations are met</w:t>
      </w:r>
    </w:p>
    <w:p w14:paraId="7A33BF53" w14:textId="2885D190" w:rsidR="001C48F3" w:rsidRPr="00594270" w:rsidRDefault="001C48F3" w:rsidP="001C48F3">
      <w:pPr>
        <w:pStyle w:val="ListParagraph"/>
        <w:numPr>
          <w:ilvl w:val="0"/>
          <w:numId w:val="13"/>
        </w:numPr>
        <w:spacing w:line="360" w:lineRule="auto"/>
        <w:rPr>
          <w:rFonts w:ascii="Calibri Light" w:hAnsi="Calibri Light"/>
          <w:sz w:val="18"/>
          <w:szCs w:val="18"/>
        </w:rPr>
      </w:pPr>
      <w:r w:rsidRPr="00594270">
        <w:rPr>
          <w:rFonts w:ascii="Calibri Light" w:hAnsi="Calibri Light"/>
        </w:rPr>
        <w:t>requirements for work, health and safety are reflected in this policy and procedure</w:t>
      </w:r>
    </w:p>
    <w:p w14:paraId="56E8B540" w14:textId="20AC2FA4" w:rsidR="003126EA" w:rsidRPr="00594270" w:rsidRDefault="3E327EE8" w:rsidP="001C48F3">
      <w:pPr>
        <w:pStyle w:val="ListParagraph"/>
        <w:numPr>
          <w:ilvl w:val="0"/>
          <w:numId w:val="13"/>
        </w:numPr>
        <w:spacing w:after="200" w:line="360" w:lineRule="auto"/>
        <w:rPr>
          <w:rFonts w:asciiTheme="majorHAnsi" w:hAnsiTheme="majorHAnsi"/>
        </w:rPr>
      </w:pPr>
      <w:r w:rsidRPr="00594270">
        <w:rPr>
          <w:rFonts w:ascii="Calibri Light" w:hAnsi="Calibri Light" w:cs="Calibri Light"/>
        </w:rPr>
        <w:t xml:space="preserve">supervision and educator to child ratios are considered when children are moving between levels and use of the </w:t>
      </w:r>
      <w:r w:rsidRPr="00594270">
        <w:rPr>
          <w:rFonts w:asciiTheme="majorHAnsi" w:hAnsiTheme="majorHAnsi" w:cs="Arial"/>
          <w:lang w:eastAsia="en-AU"/>
        </w:rPr>
        <w:t>stairs, lift</w:t>
      </w:r>
      <w:r w:rsidR="005E2DF8" w:rsidRPr="00594270">
        <w:rPr>
          <w:rFonts w:asciiTheme="majorHAnsi" w:hAnsiTheme="majorHAnsi" w:cs="Arial"/>
          <w:lang w:eastAsia="en-AU"/>
        </w:rPr>
        <w:t>s</w:t>
      </w:r>
      <w:r w:rsidRPr="00594270">
        <w:rPr>
          <w:rFonts w:asciiTheme="majorHAnsi" w:hAnsiTheme="majorHAnsi" w:cs="Arial"/>
          <w:lang w:eastAsia="en-AU"/>
        </w:rPr>
        <w:t xml:space="preserve"> </w:t>
      </w:r>
      <w:proofErr w:type="gramStart"/>
      <w:r w:rsidRPr="00594270">
        <w:rPr>
          <w:rFonts w:asciiTheme="majorHAnsi" w:hAnsiTheme="majorHAnsi" w:cs="Arial"/>
          <w:lang w:eastAsia="en-AU"/>
        </w:rPr>
        <w:t>is</w:t>
      </w:r>
      <w:proofErr w:type="gramEnd"/>
      <w:r w:rsidRPr="00594270">
        <w:rPr>
          <w:rFonts w:asciiTheme="majorHAnsi" w:hAnsiTheme="majorHAnsi" w:cs="Arial"/>
          <w:lang w:eastAsia="en-AU"/>
        </w:rPr>
        <w:t xml:space="preserve"> required</w:t>
      </w:r>
      <w:r w:rsidR="6339D082" w:rsidRPr="00594270">
        <w:rPr>
          <w:rFonts w:asciiTheme="majorHAnsi" w:hAnsiTheme="majorHAnsi" w:cs="Arial"/>
          <w:lang w:eastAsia="en-AU"/>
        </w:rPr>
        <w:t xml:space="preserve"> </w:t>
      </w:r>
    </w:p>
    <w:p w14:paraId="2D6F79E7" w14:textId="3513E298" w:rsidR="005D4A42" w:rsidRPr="00594270" w:rsidRDefault="3E327EE8" w:rsidP="001C48F3">
      <w:pPr>
        <w:pStyle w:val="ListParagraph"/>
        <w:numPr>
          <w:ilvl w:val="0"/>
          <w:numId w:val="13"/>
        </w:numPr>
        <w:spacing w:after="200" w:line="360" w:lineRule="auto"/>
        <w:rPr>
          <w:rFonts w:asciiTheme="majorHAnsi" w:hAnsiTheme="majorHAnsi"/>
        </w:rPr>
      </w:pPr>
      <w:r w:rsidRPr="00594270">
        <w:rPr>
          <w:rFonts w:asciiTheme="majorHAnsi" w:hAnsiTheme="majorHAnsi" w:cs="Arial"/>
          <w:lang w:eastAsia="en-AU"/>
        </w:rPr>
        <w:t>all staff are adequately trained regarding how to perform head counts correctly and are aware of appropriate times to conduct a head count</w:t>
      </w:r>
    </w:p>
    <w:p w14:paraId="1B70EE92" w14:textId="43E544B7" w:rsidR="00B716AE" w:rsidRPr="00594270" w:rsidRDefault="3E327EE8" w:rsidP="00B716AE">
      <w:pPr>
        <w:pStyle w:val="ListParagraph"/>
        <w:numPr>
          <w:ilvl w:val="0"/>
          <w:numId w:val="11"/>
        </w:numPr>
        <w:spacing w:after="200" w:line="360" w:lineRule="auto"/>
        <w:rPr>
          <w:rFonts w:asciiTheme="majorHAnsi" w:hAnsiTheme="majorHAnsi"/>
        </w:rPr>
      </w:pPr>
      <w:r w:rsidRPr="00594270">
        <w:rPr>
          <w:rFonts w:asciiTheme="majorHAnsi" w:hAnsiTheme="majorHAnsi" w:cs="Calibri"/>
        </w:rPr>
        <w:t xml:space="preserve">at least one staff member or one nominated supervisor who holds </w:t>
      </w:r>
      <w:r w:rsidR="00925C1B" w:rsidRPr="00594270">
        <w:rPr>
          <w:rFonts w:asciiTheme="majorHAnsi" w:hAnsiTheme="majorHAnsi" w:cs="Calibri"/>
        </w:rPr>
        <w:t xml:space="preserve">a </w:t>
      </w:r>
      <w:r w:rsidRPr="00594270">
        <w:rPr>
          <w:rFonts w:asciiTheme="majorHAnsi" w:hAnsiTheme="majorHAnsi" w:cs="Calibri"/>
        </w:rPr>
        <w:t>current ACEQCA approved first aid qualification</w:t>
      </w:r>
      <w:r w:rsidR="00925C1B" w:rsidRPr="00594270">
        <w:rPr>
          <w:rFonts w:asciiTheme="majorHAnsi" w:hAnsiTheme="majorHAnsi" w:cs="Calibri"/>
        </w:rPr>
        <w:t>;</w:t>
      </w:r>
      <w:r w:rsidRPr="00594270">
        <w:rPr>
          <w:rFonts w:asciiTheme="majorHAnsi" w:hAnsiTheme="majorHAnsi" w:cs="Calibri"/>
        </w:rPr>
        <w:t xml:space="preserve"> approved anaphylaxis management and emergency asthma management training is in attendance at the Service at all times</w:t>
      </w:r>
      <w:r w:rsidR="00772865" w:rsidRPr="00594270">
        <w:rPr>
          <w:rFonts w:asciiTheme="majorHAnsi" w:hAnsiTheme="majorHAnsi" w:cs="Calibri"/>
        </w:rPr>
        <w:t xml:space="preserve"> education and care is provided to children</w:t>
      </w:r>
    </w:p>
    <w:p w14:paraId="57CC18C9" w14:textId="0D2339E6" w:rsidR="00177DB6" w:rsidRPr="00594270" w:rsidRDefault="00177DB6" w:rsidP="00B716AE">
      <w:pPr>
        <w:pStyle w:val="ListParagraph"/>
        <w:numPr>
          <w:ilvl w:val="0"/>
          <w:numId w:val="11"/>
        </w:numPr>
        <w:spacing w:after="200" w:line="360" w:lineRule="auto"/>
        <w:rPr>
          <w:rStyle w:val="ui-provider"/>
          <w:rFonts w:asciiTheme="majorHAnsi" w:hAnsiTheme="majorHAnsi"/>
        </w:rPr>
      </w:pPr>
      <w:r w:rsidRPr="00594270">
        <w:rPr>
          <w:rStyle w:val="ui-provider"/>
          <w:rFonts w:ascii="Calibri Light" w:hAnsi="Calibri Light" w:cs="Calibri Light"/>
        </w:rPr>
        <w:t>an alternative evacuation route is available via fire rated stairs or additional evacuations stairs/ramps to suit children's requirements</w:t>
      </w:r>
    </w:p>
    <w:p w14:paraId="1D721A54" w14:textId="08AC61DA" w:rsidR="001C48F3" w:rsidRPr="00594270" w:rsidRDefault="3E327EE8" w:rsidP="001C48F3">
      <w:pPr>
        <w:pStyle w:val="ListParagraph"/>
        <w:numPr>
          <w:ilvl w:val="0"/>
          <w:numId w:val="11"/>
        </w:numPr>
        <w:spacing w:after="200" w:line="360" w:lineRule="auto"/>
        <w:rPr>
          <w:rFonts w:asciiTheme="majorHAnsi" w:hAnsiTheme="majorHAnsi"/>
        </w:rPr>
      </w:pPr>
      <w:r w:rsidRPr="00594270">
        <w:rPr>
          <w:rFonts w:asciiTheme="majorHAnsi" w:hAnsiTheme="majorHAnsi" w:cstheme="majorBidi"/>
          <w:lang w:val="en-US"/>
        </w:rPr>
        <w:t xml:space="preserve">a comprehensive </w:t>
      </w:r>
      <w:r w:rsidRPr="00594270">
        <w:rPr>
          <w:rFonts w:asciiTheme="majorHAnsi" w:hAnsiTheme="majorHAnsi" w:cstheme="majorBidi"/>
          <w:i/>
          <w:iCs/>
          <w:lang w:val="en-US"/>
        </w:rPr>
        <w:t>Risk Assessment</w:t>
      </w:r>
      <w:r w:rsidRPr="00594270">
        <w:rPr>
          <w:rFonts w:asciiTheme="majorHAnsi" w:hAnsiTheme="majorHAnsi" w:cstheme="majorBidi"/>
          <w:lang w:val="en-US"/>
        </w:rPr>
        <w:t xml:space="preserve"> for the daily use of any </w:t>
      </w:r>
      <w:r w:rsidRPr="00594270">
        <w:rPr>
          <w:rFonts w:asciiTheme="majorHAnsi" w:hAnsiTheme="majorHAnsi" w:cs="Arial"/>
          <w:lang w:eastAsia="en-AU"/>
        </w:rPr>
        <w:t xml:space="preserve">stairs, </w:t>
      </w:r>
      <w:r w:rsidR="005E2DF8" w:rsidRPr="00594270">
        <w:rPr>
          <w:rFonts w:asciiTheme="majorHAnsi" w:hAnsiTheme="majorHAnsi" w:cs="Arial"/>
          <w:lang w:eastAsia="en-AU"/>
        </w:rPr>
        <w:t>lifts</w:t>
      </w:r>
      <w:r w:rsidRPr="00594270">
        <w:rPr>
          <w:rFonts w:asciiTheme="majorHAnsi" w:hAnsiTheme="majorHAnsi" w:cstheme="majorBidi"/>
          <w:lang w:val="en-US"/>
        </w:rPr>
        <w:t xml:space="preserve"> and </w:t>
      </w:r>
      <w:r w:rsidR="00CF0F6B" w:rsidRPr="00594270">
        <w:rPr>
          <w:rFonts w:asciiTheme="majorHAnsi" w:hAnsiTheme="majorHAnsi" w:cstheme="majorBidi"/>
          <w:lang w:val="en-US"/>
        </w:rPr>
        <w:t>during</w:t>
      </w:r>
      <w:r w:rsidRPr="00594270">
        <w:rPr>
          <w:rFonts w:asciiTheme="majorHAnsi" w:hAnsiTheme="majorHAnsi" w:cstheme="majorBidi"/>
          <w:lang w:val="en-US"/>
        </w:rPr>
        <w:t xml:space="preserve"> an emergency evacuation is developed. </w:t>
      </w:r>
      <w:r w:rsidRPr="00594270">
        <w:rPr>
          <w:rFonts w:ascii="Calibri Light" w:hAnsi="Calibri Light" w:cs="Calibri Light"/>
        </w:rPr>
        <w:t>The risk assessment will be developed in consultation with educators, families and children</w:t>
      </w:r>
      <w:r w:rsidR="00A50814" w:rsidRPr="00594270">
        <w:rPr>
          <w:rFonts w:ascii="Calibri Light" w:hAnsi="Calibri Light" w:cs="Calibri Light"/>
        </w:rPr>
        <w:t>.</w:t>
      </w:r>
    </w:p>
    <w:p w14:paraId="77AFBB26" w14:textId="73C66FB2" w:rsidR="00CE65F9" w:rsidRPr="001C48F3" w:rsidRDefault="055C278F" w:rsidP="001C48F3">
      <w:pPr>
        <w:pStyle w:val="ListParagraph"/>
        <w:numPr>
          <w:ilvl w:val="0"/>
          <w:numId w:val="11"/>
        </w:numPr>
        <w:spacing w:after="200" w:line="360" w:lineRule="auto"/>
        <w:rPr>
          <w:rFonts w:asciiTheme="majorHAnsi" w:hAnsiTheme="majorHAnsi"/>
        </w:rPr>
      </w:pPr>
      <w:r w:rsidRPr="001C48F3">
        <w:rPr>
          <w:rFonts w:asciiTheme="majorHAnsi" w:hAnsiTheme="majorHAnsi"/>
        </w:rPr>
        <w:lastRenderedPageBreak/>
        <w:t>a</w:t>
      </w:r>
      <w:r w:rsidR="55224AD9" w:rsidRPr="001C48F3">
        <w:rPr>
          <w:rFonts w:asciiTheme="majorHAnsi" w:hAnsiTheme="majorHAnsi"/>
        </w:rPr>
        <w:t xml:space="preserve">ny serious incident must be reported by the </w:t>
      </w:r>
      <w:r w:rsidRPr="001C48F3">
        <w:rPr>
          <w:rFonts w:asciiTheme="majorHAnsi" w:hAnsiTheme="majorHAnsi"/>
        </w:rPr>
        <w:t xml:space="preserve">approved provider or nominated supervisor </w:t>
      </w:r>
      <w:r w:rsidR="55224AD9" w:rsidRPr="001C48F3">
        <w:rPr>
          <w:rFonts w:asciiTheme="majorHAnsi" w:hAnsiTheme="majorHAnsi"/>
        </w:rPr>
        <w:t xml:space="preserve">to the </w:t>
      </w:r>
      <w:r w:rsidRPr="001C48F3">
        <w:rPr>
          <w:rFonts w:asciiTheme="majorHAnsi" w:hAnsiTheme="majorHAnsi"/>
        </w:rPr>
        <w:t xml:space="preserve">regulatory authority </w:t>
      </w:r>
      <w:r w:rsidR="55224AD9" w:rsidRPr="001C48F3">
        <w:rPr>
          <w:rFonts w:asciiTheme="majorHAnsi" w:hAnsiTheme="majorHAnsi"/>
        </w:rPr>
        <w:t>within 24 hours</w:t>
      </w:r>
      <w:r w:rsidR="009D7AF8" w:rsidRPr="001C48F3">
        <w:rPr>
          <w:rFonts w:asciiTheme="majorHAnsi" w:hAnsiTheme="majorHAnsi"/>
        </w:rPr>
        <w:t xml:space="preserve"> of becoming aware of a serious incident (Reg</w:t>
      </w:r>
      <w:r w:rsidR="001538B9" w:rsidRPr="001C48F3">
        <w:rPr>
          <w:rFonts w:asciiTheme="majorHAnsi" w:hAnsiTheme="majorHAnsi"/>
        </w:rPr>
        <w:t>.</w:t>
      </w:r>
      <w:r w:rsidR="009D7AF8" w:rsidRPr="001C48F3">
        <w:rPr>
          <w:rFonts w:asciiTheme="majorHAnsi" w:hAnsiTheme="majorHAnsi"/>
        </w:rPr>
        <w:t xml:space="preserve"> 12, 176)</w:t>
      </w:r>
      <w:r w:rsidR="00A50814">
        <w:rPr>
          <w:rFonts w:asciiTheme="majorHAnsi" w:hAnsiTheme="majorHAnsi"/>
        </w:rPr>
        <w:t>.</w:t>
      </w:r>
      <w:r w:rsidR="009D7AF8" w:rsidRPr="001C48F3">
        <w:rPr>
          <w:rFonts w:asciiTheme="majorHAnsi" w:hAnsiTheme="majorHAnsi"/>
        </w:rPr>
        <w:t xml:space="preserve"> </w:t>
      </w:r>
    </w:p>
    <w:p w14:paraId="0B941400" w14:textId="77777777" w:rsidR="009D7AF8" w:rsidRDefault="009D7AF8" w:rsidP="009725BA">
      <w:pPr>
        <w:spacing w:after="0" w:line="360" w:lineRule="auto"/>
        <w:rPr>
          <w:sz w:val="24"/>
          <w:szCs w:val="24"/>
        </w:rPr>
      </w:pPr>
    </w:p>
    <w:p w14:paraId="79B05BAB" w14:textId="77777777" w:rsidR="00D479DC" w:rsidRPr="00E84C54" w:rsidRDefault="00D479DC" w:rsidP="00D479DC">
      <w:pPr>
        <w:spacing w:after="0" w:line="360" w:lineRule="auto"/>
        <w:rPr>
          <w:color w:val="16A6C6"/>
          <w:sz w:val="24"/>
          <w:szCs w:val="24"/>
        </w:rPr>
      </w:pPr>
      <w:r w:rsidRPr="00E84C54">
        <w:rPr>
          <w:color w:val="16A6C6"/>
          <w:sz w:val="24"/>
          <w:szCs w:val="24"/>
        </w:rPr>
        <w:t>EDUCATORS WILL:</w:t>
      </w:r>
    </w:p>
    <w:p w14:paraId="7DB99818" w14:textId="241CCA3D" w:rsidR="00D479DC" w:rsidRPr="00DD1374" w:rsidRDefault="00D479DC" w:rsidP="001C48F3">
      <w:pPr>
        <w:pStyle w:val="ListParagraph"/>
        <w:numPr>
          <w:ilvl w:val="0"/>
          <w:numId w:val="14"/>
        </w:numPr>
        <w:spacing w:line="360" w:lineRule="auto"/>
        <w:rPr>
          <w:rFonts w:ascii="Calibri Light" w:hAnsi="Calibri Light"/>
          <w:sz w:val="18"/>
          <w:szCs w:val="18"/>
        </w:rPr>
      </w:pPr>
      <w:r w:rsidRPr="145E9CD3">
        <w:rPr>
          <w:rFonts w:ascii="Calibri Light" w:hAnsi="Calibri Light" w:cs="Calibri Light"/>
        </w:rPr>
        <w:t xml:space="preserve">read and adhere to the </w:t>
      </w:r>
      <w:r w:rsidRPr="145E9CD3">
        <w:rPr>
          <w:rFonts w:ascii="Calibri Light" w:hAnsi="Calibri Light" w:cs="Calibri Light"/>
          <w:i/>
          <w:iCs/>
        </w:rPr>
        <w:t>Multi-</w:t>
      </w:r>
      <w:r w:rsidR="009246F1">
        <w:rPr>
          <w:rFonts w:ascii="Calibri Light" w:hAnsi="Calibri Light" w:cs="Calibri Light"/>
          <w:i/>
          <w:iCs/>
        </w:rPr>
        <w:t>S</w:t>
      </w:r>
      <w:r w:rsidRPr="145E9CD3">
        <w:rPr>
          <w:rFonts w:ascii="Calibri Light" w:hAnsi="Calibri Light" w:cs="Calibri Light"/>
          <w:i/>
          <w:iCs/>
        </w:rPr>
        <w:t>tor</w:t>
      </w:r>
      <w:r>
        <w:rPr>
          <w:rFonts w:ascii="Calibri Light" w:hAnsi="Calibri Light" w:cs="Calibri Light"/>
          <w:i/>
          <w:iCs/>
        </w:rPr>
        <w:t>e</w:t>
      </w:r>
      <w:r w:rsidRPr="145E9CD3">
        <w:rPr>
          <w:rFonts w:ascii="Calibri Light" w:hAnsi="Calibri Light" w:cs="Calibri Light"/>
          <w:i/>
          <w:iCs/>
        </w:rPr>
        <w:t xml:space="preserve">y Building </w:t>
      </w:r>
      <w:r w:rsidRPr="145E9CD3">
        <w:rPr>
          <w:rFonts w:asciiTheme="majorHAnsi" w:hAnsiTheme="majorHAnsi" w:cstheme="majorBidi"/>
          <w:i/>
          <w:iCs/>
          <w:lang w:val="en-US"/>
        </w:rPr>
        <w:t>Policy</w:t>
      </w:r>
      <w:r w:rsidRPr="145E9CD3">
        <w:rPr>
          <w:rFonts w:asciiTheme="majorHAnsi" w:hAnsiTheme="majorHAnsi" w:cstheme="majorBidi"/>
          <w:lang w:val="en-US"/>
        </w:rPr>
        <w:t xml:space="preserve"> for the </w:t>
      </w:r>
      <w:r w:rsidRPr="00594270">
        <w:rPr>
          <w:rFonts w:asciiTheme="majorHAnsi" w:hAnsiTheme="majorHAnsi" w:cstheme="majorBidi"/>
          <w:lang w:val="en-US"/>
        </w:rPr>
        <w:t xml:space="preserve">use of the </w:t>
      </w:r>
      <w:r w:rsidRPr="00594270">
        <w:rPr>
          <w:rFonts w:asciiTheme="majorHAnsi" w:hAnsiTheme="majorHAnsi" w:cs="Arial"/>
          <w:lang w:eastAsia="en-AU"/>
        </w:rPr>
        <w:t>stairs</w:t>
      </w:r>
      <w:r w:rsidR="00594270" w:rsidRPr="00594270">
        <w:rPr>
          <w:rFonts w:asciiTheme="majorHAnsi" w:hAnsiTheme="majorHAnsi" w:cs="Arial"/>
          <w:lang w:eastAsia="en-AU"/>
        </w:rPr>
        <w:t xml:space="preserve"> or</w:t>
      </w:r>
      <w:r w:rsidRPr="00594270">
        <w:rPr>
          <w:rFonts w:asciiTheme="majorHAnsi" w:hAnsiTheme="majorHAnsi" w:cs="Arial"/>
          <w:lang w:eastAsia="en-AU"/>
        </w:rPr>
        <w:t xml:space="preserve"> lifts and </w:t>
      </w:r>
      <w:r w:rsidRPr="145E9CD3">
        <w:rPr>
          <w:rFonts w:asciiTheme="majorHAnsi" w:hAnsiTheme="majorHAnsi" w:cs="Arial"/>
          <w:lang w:eastAsia="en-AU"/>
        </w:rPr>
        <w:t xml:space="preserve">will take into </w:t>
      </w:r>
      <w:r w:rsidRPr="145E9CD3">
        <w:rPr>
          <w:rFonts w:ascii="Calibri Light" w:hAnsi="Calibri Light" w:cs="Calibri Light"/>
          <w:lang w:eastAsia="en-AU"/>
        </w:rPr>
        <w:t>consideration how children travel between each level during their daily routines</w:t>
      </w:r>
    </w:p>
    <w:p w14:paraId="540CBCFD" w14:textId="77777777" w:rsidR="00D479DC" w:rsidRPr="0024326F" w:rsidRDefault="00D479DC" w:rsidP="001C48F3">
      <w:pPr>
        <w:pStyle w:val="ListParagraph"/>
        <w:numPr>
          <w:ilvl w:val="0"/>
          <w:numId w:val="14"/>
        </w:numPr>
        <w:spacing w:line="360" w:lineRule="auto"/>
        <w:rPr>
          <w:rFonts w:ascii="Calibri Light" w:hAnsi="Calibri Light"/>
          <w:sz w:val="18"/>
          <w:szCs w:val="18"/>
        </w:rPr>
      </w:pPr>
      <w:r w:rsidRPr="145E9CD3">
        <w:rPr>
          <w:rFonts w:ascii="Calibri Light" w:hAnsi="Calibri Light" w:cs="Calibri Light"/>
          <w:lang w:eastAsia="en-AU"/>
        </w:rPr>
        <w:t>conduct regular head counts each time children move between multi-storey spaces within the building following training from the approved provider or nominated supervisor</w:t>
      </w:r>
    </w:p>
    <w:p w14:paraId="07BB21E3" w14:textId="77777777" w:rsidR="00D479DC" w:rsidRPr="00F958A5" w:rsidRDefault="00D479DC" w:rsidP="001C48F3">
      <w:pPr>
        <w:pStyle w:val="ListParagraph"/>
        <w:numPr>
          <w:ilvl w:val="0"/>
          <w:numId w:val="14"/>
        </w:numPr>
        <w:spacing w:line="360" w:lineRule="auto"/>
        <w:rPr>
          <w:rFonts w:ascii="Calibri Light" w:hAnsi="Calibri Light"/>
          <w:sz w:val="18"/>
          <w:szCs w:val="18"/>
        </w:rPr>
      </w:pPr>
      <w:r w:rsidRPr="145E9CD3">
        <w:rPr>
          <w:rFonts w:ascii="Calibri Light" w:hAnsi="Calibri Light" w:cs="Calibri Light"/>
          <w:lang w:eastAsia="en-AU"/>
        </w:rPr>
        <w:t xml:space="preserve">ensure missing or unaccounted for children are searched for and reported to the approved provider or nominated supervisor and the </w:t>
      </w:r>
      <w:r w:rsidRPr="145E9CD3">
        <w:rPr>
          <w:rFonts w:ascii="Calibri Light" w:hAnsi="Calibri Light" w:cs="Calibri Light"/>
          <w:i/>
          <w:iCs/>
          <w:lang w:eastAsia="en-AU"/>
        </w:rPr>
        <w:t>Missing Child Procedure i</w:t>
      </w:r>
      <w:r w:rsidRPr="145E9CD3">
        <w:rPr>
          <w:rFonts w:ascii="Calibri Light" w:hAnsi="Calibri Light" w:cs="Calibri Light"/>
          <w:lang w:eastAsia="en-AU"/>
        </w:rPr>
        <w:t>s followed</w:t>
      </w:r>
    </w:p>
    <w:p w14:paraId="310FAB20" w14:textId="77777777" w:rsidR="00D479DC" w:rsidRPr="00095979" w:rsidRDefault="00D479DC" w:rsidP="001C48F3">
      <w:pPr>
        <w:pStyle w:val="ListParagraph"/>
        <w:numPr>
          <w:ilvl w:val="0"/>
          <w:numId w:val="14"/>
        </w:numPr>
        <w:spacing w:line="360" w:lineRule="auto"/>
        <w:rPr>
          <w:rFonts w:ascii="Calibri Light" w:hAnsi="Calibri Light"/>
          <w:sz w:val="18"/>
          <w:szCs w:val="18"/>
        </w:rPr>
      </w:pPr>
      <w:r w:rsidRPr="145E9CD3">
        <w:rPr>
          <w:rFonts w:ascii="Calibri Light" w:hAnsi="Calibri Light" w:cs="Calibri Light"/>
        </w:rPr>
        <w:t>consider how children travel between multi-storey spaces when completing behaviour management plans for individual children</w:t>
      </w:r>
    </w:p>
    <w:p w14:paraId="4124C42A" w14:textId="77777777" w:rsidR="00D479DC" w:rsidRPr="00D73F43" w:rsidRDefault="00D479DC" w:rsidP="001C48F3">
      <w:pPr>
        <w:pStyle w:val="ListParagraph"/>
        <w:numPr>
          <w:ilvl w:val="0"/>
          <w:numId w:val="14"/>
        </w:numPr>
        <w:spacing w:line="360" w:lineRule="auto"/>
        <w:rPr>
          <w:rFonts w:ascii="Calibri Light" w:hAnsi="Calibri Light"/>
          <w:sz w:val="18"/>
          <w:szCs w:val="18"/>
        </w:rPr>
      </w:pPr>
      <w:r w:rsidRPr="00FE0126">
        <w:rPr>
          <w:rFonts w:ascii="Calibri Light" w:hAnsi="Calibri Light" w:cs="Calibri Light"/>
          <w:lang w:eastAsia="en-AU"/>
        </w:rPr>
        <w:t>conduct daily</w:t>
      </w:r>
      <w:r w:rsidRPr="4F48FBE2">
        <w:rPr>
          <w:rFonts w:ascii="Calibri Light" w:hAnsi="Calibri Light" w:cs="Calibri Light"/>
          <w:lang w:eastAsia="en-AU"/>
        </w:rPr>
        <w:t xml:space="preserve"> safety checks, including regular checks of stairwells and lifts for hazards and danger prior to the use by children</w:t>
      </w:r>
    </w:p>
    <w:p w14:paraId="3A865B6C" w14:textId="77777777" w:rsidR="00D479DC" w:rsidRPr="00B14285" w:rsidRDefault="00D479DC" w:rsidP="001C48F3">
      <w:pPr>
        <w:pStyle w:val="ListParagraph"/>
        <w:numPr>
          <w:ilvl w:val="0"/>
          <w:numId w:val="14"/>
        </w:numPr>
        <w:spacing w:line="360" w:lineRule="auto"/>
        <w:rPr>
          <w:rFonts w:ascii="Calibri Light" w:hAnsi="Calibri Light"/>
          <w:sz w:val="18"/>
          <w:szCs w:val="18"/>
        </w:rPr>
      </w:pPr>
      <w:r w:rsidRPr="4F48FBE2">
        <w:rPr>
          <w:rFonts w:ascii="Calibri Light" w:hAnsi="Calibri Light" w:cs="Calibri Light"/>
          <w:lang w:eastAsia="en-AU"/>
        </w:rPr>
        <w:t xml:space="preserve">ensure levels </w:t>
      </w:r>
      <w:r w:rsidRPr="00FE0126">
        <w:rPr>
          <w:rFonts w:ascii="Calibri Light" w:hAnsi="Calibri Light" w:cs="Calibri Light"/>
          <w:lang w:eastAsia="en-AU"/>
        </w:rPr>
        <w:t>being entered are checked</w:t>
      </w:r>
      <w:r w:rsidRPr="4F48FBE2">
        <w:rPr>
          <w:rFonts w:ascii="Calibri Light" w:hAnsi="Calibri Light" w:cs="Calibri Light"/>
          <w:lang w:eastAsia="en-AU"/>
        </w:rPr>
        <w:t xml:space="preserve"> prior </w:t>
      </w:r>
      <w:r>
        <w:rPr>
          <w:rFonts w:ascii="Calibri Light" w:hAnsi="Calibri Light" w:cs="Calibri Light"/>
          <w:lang w:eastAsia="en-AU"/>
        </w:rPr>
        <w:t xml:space="preserve">to </w:t>
      </w:r>
      <w:r w:rsidRPr="4F48FBE2">
        <w:rPr>
          <w:rFonts w:ascii="Calibri Light" w:hAnsi="Calibri Light" w:cs="Calibri Light"/>
          <w:lang w:eastAsia="en-AU"/>
        </w:rPr>
        <w:t>children entering for hazards and danger within the environment</w:t>
      </w:r>
    </w:p>
    <w:p w14:paraId="4F6E01BF" w14:textId="77777777" w:rsidR="00D479DC" w:rsidRPr="009C5093" w:rsidRDefault="00D479DC" w:rsidP="001C48F3">
      <w:pPr>
        <w:pStyle w:val="ListParagraph"/>
        <w:numPr>
          <w:ilvl w:val="0"/>
          <w:numId w:val="14"/>
        </w:numPr>
        <w:spacing w:line="360" w:lineRule="auto"/>
        <w:rPr>
          <w:rFonts w:ascii="Calibri Light" w:hAnsi="Calibri Light"/>
          <w:sz w:val="18"/>
          <w:szCs w:val="18"/>
        </w:rPr>
      </w:pPr>
      <w:r w:rsidRPr="4F48FBE2">
        <w:rPr>
          <w:rFonts w:ascii="Calibri Light" w:hAnsi="Calibri Light" w:cs="Calibri Light"/>
          <w:lang w:eastAsia="en-AU"/>
        </w:rPr>
        <w:t>ensure stairwells and stairs are always kept clean and clear</w:t>
      </w:r>
      <w:r>
        <w:rPr>
          <w:rFonts w:ascii="Calibri Light" w:hAnsi="Calibri Light" w:cs="Calibri Light"/>
          <w:lang w:eastAsia="en-AU"/>
        </w:rPr>
        <w:t xml:space="preserve"> of any potential hazard</w:t>
      </w:r>
    </w:p>
    <w:p w14:paraId="4A45C91D" w14:textId="77777777" w:rsidR="00D479DC" w:rsidRPr="00250401" w:rsidRDefault="00D479DC" w:rsidP="001C48F3">
      <w:pPr>
        <w:pStyle w:val="ListParagraph"/>
        <w:numPr>
          <w:ilvl w:val="0"/>
          <w:numId w:val="14"/>
        </w:numPr>
        <w:spacing w:line="360" w:lineRule="auto"/>
        <w:rPr>
          <w:rFonts w:ascii="Calibri Light" w:hAnsi="Calibri Light"/>
          <w:bCs/>
          <w:iCs/>
          <w:sz w:val="18"/>
          <w:szCs w:val="18"/>
        </w:rPr>
      </w:pPr>
      <w:r>
        <w:rPr>
          <w:rFonts w:ascii="Calibri Light" w:hAnsi="Calibri Light" w:cs="Calibri Light"/>
          <w:szCs w:val="18"/>
          <w:lang w:eastAsia="en-AU"/>
        </w:rPr>
        <w:t xml:space="preserve">ensure areas of emergency exit routes is not </w:t>
      </w:r>
      <w:r w:rsidRPr="00891DDC">
        <w:rPr>
          <w:rFonts w:ascii="Calibri Light" w:hAnsi="Calibri Light" w:cs="Calibri Light"/>
          <w:szCs w:val="18"/>
          <w:lang w:eastAsia="en-AU"/>
        </w:rPr>
        <w:t>obstructed</w:t>
      </w:r>
      <w:r>
        <w:rPr>
          <w:rFonts w:ascii="Calibri Light" w:hAnsi="Calibri Light" w:cs="Calibri Light"/>
          <w:szCs w:val="18"/>
          <w:lang w:eastAsia="en-AU"/>
        </w:rPr>
        <w:t>,</w:t>
      </w:r>
      <w:r w:rsidRPr="00891DDC">
        <w:rPr>
          <w:rFonts w:ascii="Calibri Light" w:hAnsi="Calibri Light" w:cs="Calibri Light"/>
          <w:szCs w:val="18"/>
          <w:lang w:eastAsia="en-AU"/>
        </w:rPr>
        <w:t xml:space="preserve"> at all times</w:t>
      </w:r>
    </w:p>
    <w:p w14:paraId="7241375F" w14:textId="77777777" w:rsidR="00D479DC" w:rsidRPr="0057152C" w:rsidRDefault="00D479DC" w:rsidP="001C48F3">
      <w:pPr>
        <w:pStyle w:val="ListParagraph"/>
        <w:numPr>
          <w:ilvl w:val="0"/>
          <w:numId w:val="14"/>
        </w:numPr>
        <w:spacing w:line="360" w:lineRule="auto"/>
        <w:rPr>
          <w:rFonts w:ascii="Calibri Light" w:hAnsi="Calibri Light"/>
          <w:sz w:val="18"/>
          <w:szCs w:val="18"/>
        </w:rPr>
      </w:pPr>
      <w:r w:rsidRPr="4F48FBE2">
        <w:rPr>
          <w:rFonts w:ascii="Calibri Light" w:hAnsi="Calibri Light" w:cs="Calibri Light"/>
          <w:lang w:eastAsia="en-AU"/>
        </w:rPr>
        <w:t>ensure signage for exit routes is placed within the stairwell and any other exits</w:t>
      </w:r>
    </w:p>
    <w:p w14:paraId="4AF62F8C" w14:textId="77777777" w:rsidR="00D479DC" w:rsidRPr="009C5093" w:rsidRDefault="00D479DC" w:rsidP="001C48F3">
      <w:pPr>
        <w:pStyle w:val="ListParagraph"/>
        <w:numPr>
          <w:ilvl w:val="0"/>
          <w:numId w:val="14"/>
        </w:numPr>
        <w:spacing w:line="360" w:lineRule="auto"/>
        <w:rPr>
          <w:rFonts w:ascii="Calibri Light" w:hAnsi="Calibri Light"/>
          <w:sz w:val="18"/>
          <w:szCs w:val="18"/>
        </w:rPr>
      </w:pPr>
      <w:r w:rsidRPr="4F48FBE2">
        <w:rPr>
          <w:rFonts w:ascii="Calibri Light" w:hAnsi="Calibri Light" w:cs="Calibri Light"/>
        </w:rPr>
        <w:t>conduct daily inspections on stairwell lighting, including the assessment of emergency lighting provisions</w:t>
      </w:r>
    </w:p>
    <w:p w14:paraId="618AE766" w14:textId="7F8743AC" w:rsidR="00D479DC" w:rsidRPr="007E6038" w:rsidRDefault="00D479DC" w:rsidP="001C48F3">
      <w:pPr>
        <w:pStyle w:val="ListParagraph"/>
        <w:numPr>
          <w:ilvl w:val="0"/>
          <w:numId w:val="14"/>
        </w:numPr>
        <w:spacing w:line="360" w:lineRule="auto"/>
        <w:rPr>
          <w:rFonts w:ascii="Calibri Light" w:hAnsi="Calibri Light"/>
          <w:bCs/>
          <w:iCs/>
          <w:sz w:val="18"/>
          <w:szCs w:val="18"/>
        </w:rPr>
      </w:pPr>
      <w:r>
        <w:rPr>
          <w:rFonts w:ascii="Calibri Light" w:hAnsi="Calibri Light" w:cs="Calibri Light"/>
        </w:rPr>
        <w:t xml:space="preserve">conduct daily </w:t>
      </w:r>
      <w:r w:rsidRPr="00594270">
        <w:rPr>
          <w:rFonts w:ascii="Calibri Light" w:hAnsi="Calibri Light" w:cs="Calibri Light"/>
        </w:rPr>
        <w:t xml:space="preserve">inspection of lifts to ensure </w:t>
      </w:r>
      <w:r>
        <w:rPr>
          <w:rFonts w:ascii="Calibri Light" w:hAnsi="Calibri Light" w:cs="Calibri Light"/>
        </w:rPr>
        <w:t>they are working and in good repair, clean and clear of any debris</w:t>
      </w:r>
      <w:r w:rsidRPr="007E6038">
        <w:rPr>
          <w:rFonts w:ascii="Calibri Light" w:hAnsi="Calibri Light" w:cs="Calibri Light"/>
        </w:rPr>
        <w:t xml:space="preserve"> </w:t>
      </w:r>
    </w:p>
    <w:p w14:paraId="28DC1038" w14:textId="77777777" w:rsidR="00D479DC" w:rsidRPr="007E6038" w:rsidRDefault="00D479DC" w:rsidP="001C48F3">
      <w:pPr>
        <w:pStyle w:val="ListParagraph"/>
        <w:numPr>
          <w:ilvl w:val="0"/>
          <w:numId w:val="14"/>
        </w:numPr>
        <w:spacing w:line="360" w:lineRule="auto"/>
        <w:rPr>
          <w:rFonts w:ascii="Calibri Light" w:hAnsi="Calibri Light"/>
          <w:bCs/>
          <w:iCs/>
          <w:sz w:val="18"/>
          <w:szCs w:val="18"/>
        </w:rPr>
      </w:pPr>
      <w:r w:rsidRPr="007E6038">
        <w:rPr>
          <w:rFonts w:ascii="Calibri Light" w:hAnsi="Calibri Light" w:cs="Calibri Light"/>
        </w:rPr>
        <w:t>communicate to staff, families, children and visitors that the use of lifts or elevators is strictly prohibited during a fire emergency, signage is to be placed</w:t>
      </w:r>
      <w:r w:rsidRPr="00794929">
        <w:t xml:space="preserve"> </w:t>
      </w:r>
      <w:r w:rsidRPr="007E6038">
        <w:rPr>
          <w:rFonts w:ascii="Calibri Light" w:hAnsi="Calibri Light" w:cs="Calibri Light"/>
        </w:rPr>
        <w:t>to convey this information clearly</w:t>
      </w:r>
    </w:p>
    <w:p w14:paraId="1D66F7DB" w14:textId="77777777" w:rsidR="00D479DC" w:rsidRPr="00594270" w:rsidRDefault="00D479DC" w:rsidP="001C48F3">
      <w:pPr>
        <w:pStyle w:val="ListParagraph"/>
        <w:numPr>
          <w:ilvl w:val="0"/>
          <w:numId w:val="14"/>
        </w:numPr>
        <w:spacing w:line="360" w:lineRule="auto"/>
        <w:rPr>
          <w:rFonts w:ascii="Calibri Light" w:hAnsi="Calibri Light"/>
          <w:bCs/>
          <w:iCs/>
          <w:sz w:val="18"/>
          <w:szCs w:val="18"/>
        </w:rPr>
      </w:pPr>
      <w:r>
        <w:rPr>
          <w:rFonts w:ascii="Calibri Light" w:hAnsi="Calibri Light" w:cs="Calibri Light"/>
        </w:rPr>
        <w:t>e</w:t>
      </w:r>
      <w:r w:rsidRPr="00394762">
        <w:rPr>
          <w:rFonts w:ascii="Calibri Light" w:hAnsi="Calibri Light" w:cs="Calibri Light"/>
        </w:rPr>
        <w:t xml:space="preserve">nsure safety equipment is readily </w:t>
      </w:r>
      <w:r w:rsidRPr="00594270">
        <w:rPr>
          <w:rFonts w:ascii="Calibri Light" w:hAnsi="Calibri Light" w:cs="Calibri Light"/>
        </w:rPr>
        <w:t xml:space="preserve">available and not used for other purposes </w:t>
      </w:r>
    </w:p>
    <w:p w14:paraId="123F594A" w14:textId="34A382AB" w:rsidR="00D479DC" w:rsidRPr="001F685E" w:rsidRDefault="00D479DC" w:rsidP="001C48F3">
      <w:pPr>
        <w:pStyle w:val="ListParagraph"/>
        <w:numPr>
          <w:ilvl w:val="0"/>
          <w:numId w:val="14"/>
        </w:numPr>
        <w:spacing w:line="360" w:lineRule="auto"/>
        <w:rPr>
          <w:rFonts w:ascii="Calibri Light" w:hAnsi="Calibri Light"/>
          <w:sz w:val="18"/>
          <w:szCs w:val="18"/>
        </w:rPr>
      </w:pPr>
      <w:r w:rsidRPr="00594270">
        <w:rPr>
          <w:rFonts w:ascii="Calibri Light" w:hAnsi="Calibri Light" w:cs="Calibri Light"/>
        </w:rPr>
        <w:t>ensure staff, children, families and visitors use stairs</w:t>
      </w:r>
      <w:r w:rsidR="00594270" w:rsidRPr="00594270">
        <w:rPr>
          <w:rFonts w:ascii="Calibri Light" w:hAnsi="Calibri Light" w:cs="Calibri Light"/>
        </w:rPr>
        <w:t xml:space="preserve"> or</w:t>
      </w:r>
      <w:r w:rsidRPr="00594270">
        <w:rPr>
          <w:rFonts w:ascii="Calibri Light" w:hAnsi="Calibri Light" w:cs="Calibri Light"/>
        </w:rPr>
        <w:t xml:space="preserve"> lifts with caution </w:t>
      </w:r>
      <w:r w:rsidRPr="145E9CD3">
        <w:rPr>
          <w:rFonts w:ascii="Calibri Light" w:hAnsi="Calibri Light" w:cs="Calibri Light"/>
        </w:rPr>
        <w:t>and care to not cause injury to themselves or others</w:t>
      </w:r>
    </w:p>
    <w:p w14:paraId="23511F5C" w14:textId="46885915" w:rsidR="00D479DC" w:rsidRPr="005272F4" w:rsidRDefault="00D479DC" w:rsidP="001C48F3">
      <w:pPr>
        <w:pStyle w:val="ListParagraph"/>
        <w:numPr>
          <w:ilvl w:val="0"/>
          <w:numId w:val="14"/>
        </w:numPr>
        <w:spacing w:line="360" w:lineRule="auto"/>
        <w:rPr>
          <w:rFonts w:ascii="Calibri Light" w:hAnsi="Calibri Light"/>
          <w:bCs/>
          <w:iCs/>
          <w:sz w:val="18"/>
          <w:szCs w:val="18"/>
        </w:rPr>
      </w:pPr>
      <w:r w:rsidRPr="00594270">
        <w:rPr>
          <w:rFonts w:ascii="Calibri Light" w:hAnsi="Calibri Light" w:cs="Calibri Light"/>
        </w:rPr>
        <w:t>report any damage to stairs</w:t>
      </w:r>
      <w:r w:rsidR="00594270" w:rsidRPr="00594270">
        <w:rPr>
          <w:rFonts w:ascii="Calibri Light" w:hAnsi="Calibri Light" w:cs="Calibri Light"/>
        </w:rPr>
        <w:t xml:space="preserve"> or</w:t>
      </w:r>
      <w:r w:rsidRPr="00594270">
        <w:rPr>
          <w:rFonts w:ascii="Calibri Light" w:hAnsi="Calibri Light" w:cs="Calibri Light"/>
        </w:rPr>
        <w:t xml:space="preserve"> lifts immediately </w:t>
      </w:r>
      <w:r>
        <w:rPr>
          <w:rFonts w:ascii="Calibri Light" w:hAnsi="Calibri Light" w:cs="Calibri Light"/>
        </w:rPr>
        <w:t xml:space="preserve">to the approved provider for maintenance </w:t>
      </w:r>
    </w:p>
    <w:p w14:paraId="7A2CDE17" w14:textId="56514BC9" w:rsidR="00D479DC" w:rsidRPr="00CF0F6B" w:rsidRDefault="00D479DC" w:rsidP="001C48F3">
      <w:pPr>
        <w:pStyle w:val="ListParagraph"/>
        <w:numPr>
          <w:ilvl w:val="0"/>
          <w:numId w:val="14"/>
        </w:numPr>
        <w:spacing w:line="360" w:lineRule="auto"/>
        <w:rPr>
          <w:rFonts w:ascii="Calibri Light" w:hAnsi="Calibri Light"/>
          <w:sz w:val="18"/>
          <w:szCs w:val="18"/>
        </w:rPr>
      </w:pPr>
      <w:r>
        <w:rPr>
          <w:rFonts w:ascii="Calibri Light" w:hAnsi="Calibri Light" w:cs="Calibri Light"/>
        </w:rPr>
        <w:t xml:space="preserve">ensure </w:t>
      </w:r>
      <w:r w:rsidRPr="145E9CD3">
        <w:rPr>
          <w:rFonts w:ascii="Calibri Light" w:hAnsi="Calibri Light" w:cs="Calibri Light"/>
        </w:rPr>
        <w:t xml:space="preserve">that medication of a child </w:t>
      </w:r>
      <w:r w:rsidR="00B716AE" w:rsidRPr="145E9CD3">
        <w:rPr>
          <w:rFonts w:ascii="Calibri Light" w:hAnsi="Calibri Light" w:cs="Calibri Light"/>
        </w:rPr>
        <w:t>always remains on the same level as the child</w:t>
      </w:r>
    </w:p>
    <w:p w14:paraId="34E49CB7" w14:textId="30B210BC" w:rsidR="00D479DC" w:rsidRPr="00084FE1" w:rsidRDefault="00D479DC" w:rsidP="00C53713">
      <w:pPr>
        <w:pStyle w:val="ListParagraph"/>
        <w:numPr>
          <w:ilvl w:val="0"/>
          <w:numId w:val="14"/>
        </w:numPr>
        <w:spacing w:after="0" w:line="360" w:lineRule="auto"/>
        <w:rPr>
          <w:rFonts w:ascii="Calibri Light" w:hAnsi="Calibri Light"/>
          <w:sz w:val="18"/>
          <w:szCs w:val="18"/>
        </w:rPr>
      </w:pPr>
      <w:r w:rsidRPr="00CF0F6B">
        <w:rPr>
          <w:rFonts w:ascii="Calibri Light" w:hAnsi="Calibri Light" w:cs="Calibri Light"/>
        </w:rPr>
        <w:t>ensure only individuals known to them are granted entry to the Service. All visitors, volunteers and tradesman must await approval to enter from management before entering.</w:t>
      </w:r>
    </w:p>
    <w:p w14:paraId="2598BC10" w14:textId="02261F86" w:rsidR="00BB39E1" w:rsidRPr="00F27B03" w:rsidRDefault="00C67080" w:rsidP="00C53713">
      <w:pPr>
        <w:spacing w:after="0" w:line="360" w:lineRule="auto"/>
        <w:rPr>
          <w:sz w:val="24"/>
          <w:szCs w:val="24"/>
        </w:rPr>
      </w:pPr>
      <w:r w:rsidRPr="00F27B03">
        <w:rPr>
          <w:sz w:val="24"/>
          <w:szCs w:val="24"/>
        </w:rPr>
        <w:t>RISK ASSESSM</w:t>
      </w:r>
      <w:r w:rsidRPr="00530D32">
        <w:rPr>
          <w:sz w:val="24"/>
          <w:szCs w:val="24"/>
        </w:rPr>
        <w:t xml:space="preserve">ENT </w:t>
      </w:r>
      <w:r w:rsidR="0057152C" w:rsidRPr="00530D32">
        <w:rPr>
          <w:sz w:val="24"/>
          <w:szCs w:val="24"/>
        </w:rPr>
        <w:t>FOR</w:t>
      </w:r>
      <w:r w:rsidR="003C5EEA" w:rsidRPr="00530D32">
        <w:rPr>
          <w:sz w:val="24"/>
          <w:szCs w:val="24"/>
        </w:rPr>
        <w:t xml:space="preserve"> </w:t>
      </w:r>
      <w:r w:rsidR="0057152C" w:rsidRPr="00530D32">
        <w:rPr>
          <w:sz w:val="24"/>
          <w:szCs w:val="24"/>
        </w:rPr>
        <w:t>EVACUATION OF</w:t>
      </w:r>
      <w:r w:rsidR="0057152C" w:rsidRPr="0057152C">
        <w:rPr>
          <w:sz w:val="24"/>
          <w:szCs w:val="24"/>
        </w:rPr>
        <w:t xml:space="preserve"> </w:t>
      </w:r>
      <w:r w:rsidR="003C5EEA" w:rsidRPr="0057152C">
        <w:rPr>
          <w:sz w:val="24"/>
          <w:szCs w:val="24"/>
        </w:rPr>
        <w:t>MULTI-ST</w:t>
      </w:r>
      <w:r w:rsidR="003C5EEA" w:rsidRPr="00F27B03">
        <w:rPr>
          <w:sz w:val="24"/>
          <w:szCs w:val="24"/>
        </w:rPr>
        <w:t>OREY BUILDINGS</w:t>
      </w:r>
    </w:p>
    <w:p w14:paraId="4D772599" w14:textId="77777777" w:rsidR="002875AE" w:rsidRDefault="7DAFAD77" w:rsidP="145E9CD3">
      <w:pPr>
        <w:spacing w:after="0" w:line="360" w:lineRule="auto"/>
        <w:rPr>
          <w:rFonts w:asciiTheme="majorHAnsi" w:hAnsiTheme="majorHAnsi" w:cs="Calibri"/>
        </w:rPr>
      </w:pPr>
      <w:bookmarkStart w:id="0" w:name="_Hlk146721152"/>
      <w:r w:rsidRPr="145E9CD3">
        <w:rPr>
          <w:rFonts w:asciiTheme="majorHAnsi" w:hAnsiTheme="majorHAnsi" w:cs="Calibri"/>
        </w:rPr>
        <w:t xml:space="preserve">The approved </w:t>
      </w:r>
      <w:r w:rsidRPr="00D728AC">
        <w:rPr>
          <w:rFonts w:asciiTheme="majorHAnsi" w:hAnsiTheme="majorHAnsi" w:cstheme="majorHAnsi"/>
        </w:rPr>
        <w:t>provider</w:t>
      </w:r>
      <w:r w:rsidR="00B257A8">
        <w:rPr>
          <w:rFonts w:asciiTheme="majorHAnsi" w:hAnsiTheme="majorHAnsi" w:cstheme="majorHAnsi"/>
        </w:rPr>
        <w:t>, nominated supervisor</w:t>
      </w:r>
      <w:r w:rsidR="009725BA">
        <w:rPr>
          <w:rFonts w:asciiTheme="majorHAnsi" w:hAnsiTheme="majorHAnsi" w:cstheme="majorHAnsi"/>
        </w:rPr>
        <w:t xml:space="preserve"> </w:t>
      </w:r>
      <w:r w:rsidR="00D728AC" w:rsidRPr="00D728AC">
        <w:rPr>
          <w:rStyle w:val="cf01"/>
          <w:rFonts w:asciiTheme="majorHAnsi" w:hAnsiTheme="majorHAnsi" w:cstheme="majorHAnsi"/>
          <w:sz w:val="22"/>
          <w:szCs w:val="22"/>
        </w:rPr>
        <w:t>and</w:t>
      </w:r>
      <w:r w:rsidR="00D728AC">
        <w:rPr>
          <w:rStyle w:val="cf01"/>
        </w:rPr>
        <w:t xml:space="preserve"> </w:t>
      </w:r>
      <w:r w:rsidRPr="145E9CD3">
        <w:rPr>
          <w:rFonts w:asciiTheme="majorHAnsi" w:hAnsiTheme="majorHAnsi" w:cs="Calibri"/>
        </w:rPr>
        <w:t xml:space="preserve">educators of the Service, will conduct a </w:t>
      </w:r>
    </w:p>
    <w:p w14:paraId="361D0F36" w14:textId="1C1CE9F5" w:rsidR="0057152C" w:rsidRPr="00E334C1" w:rsidRDefault="7DAFAD77" w:rsidP="145E9CD3">
      <w:pPr>
        <w:spacing w:after="0" w:line="360" w:lineRule="auto"/>
        <w:rPr>
          <w:rFonts w:asciiTheme="majorHAnsi" w:hAnsiTheme="majorHAnsi" w:cs="Calibri"/>
          <w:i/>
          <w:iCs/>
        </w:rPr>
      </w:pPr>
      <w:r w:rsidRPr="145E9CD3">
        <w:rPr>
          <w:rFonts w:asciiTheme="majorHAnsi" w:hAnsiTheme="majorHAnsi" w:cs="Calibri"/>
        </w:rPr>
        <w:lastRenderedPageBreak/>
        <w:t>comprehensive risk assessment</w:t>
      </w:r>
      <w:r w:rsidR="009725BA">
        <w:rPr>
          <w:rStyle w:val="cf01"/>
          <w:rFonts w:asciiTheme="majorHAnsi" w:hAnsiTheme="majorHAnsi" w:cstheme="majorHAnsi"/>
          <w:sz w:val="22"/>
          <w:szCs w:val="22"/>
        </w:rPr>
        <w:t>,</w:t>
      </w:r>
      <w:r w:rsidR="009725BA" w:rsidRPr="00D728AC">
        <w:rPr>
          <w:rStyle w:val="cf01"/>
          <w:rFonts w:asciiTheme="majorHAnsi" w:hAnsiTheme="majorHAnsi" w:cstheme="majorHAnsi"/>
          <w:sz w:val="22"/>
          <w:szCs w:val="22"/>
        </w:rPr>
        <w:t xml:space="preserve"> </w:t>
      </w:r>
      <w:r w:rsidR="00B716AE" w:rsidRPr="145E9CD3">
        <w:rPr>
          <w:rFonts w:asciiTheme="majorHAnsi" w:hAnsiTheme="majorHAnsi" w:cs="Calibri"/>
        </w:rPr>
        <w:t>to</w:t>
      </w:r>
      <w:r w:rsidRPr="145E9CD3">
        <w:rPr>
          <w:rFonts w:asciiTheme="majorHAnsi" w:hAnsiTheme="majorHAnsi" w:cs="Calibri"/>
        </w:rPr>
        <w:t xml:space="preserve"> identify </w:t>
      </w:r>
      <w:r w:rsidRPr="00563B04">
        <w:rPr>
          <w:rFonts w:asciiTheme="majorHAnsi" w:hAnsiTheme="majorHAnsi" w:cs="Calibri"/>
        </w:rPr>
        <w:t>any risk</w:t>
      </w:r>
      <w:r w:rsidR="00563B04" w:rsidRPr="00563B04">
        <w:rPr>
          <w:rFonts w:asciiTheme="majorHAnsi" w:hAnsiTheme="majorHAnsi" w:cs="Calibri"/>
        </w:rPr>
        <w:t>s</w:t>
      </w:r>
      <w:r w:rsidRPr="00563B04">
        <w:rPr>
          <w:rFonts w:asciiTheme="majorHAnsi" w:hAnsiTheme="majorHAnsi" w:cs="Calibri"/>
        </w:rPr>
        <w:t xml:space="preserve"> or</w:t>
      </w:r>
      <w:r w:rsidRPr="145E9CD3">
        <w:rPr>
          <w:rFonts w:asciiTheme="majorHAnsi" w:hAnsiTheme="majorHAnsi" w:cs="Calibri"/>
        </w:rPr>
        <w:t xml:space="preserve"> hazards that may be present as children evacuate the multi-storey service during an emergency</w:t>
      </w:r>
      <w:r w:rsidR="009725BA">
        <w:rPr>
          <w:rFonts w:asciiTheme="majorHAnsi" w:hAnsiTheme="majorHAnsi" w:cs="Calibri"/>
        </w:rPr>
        <w:t xml:space="preserve">. This should be completed </w:t>
      </w:r>
      <w:r w:rsidR="009725BA" w:rsidRPr="00D728AC">
        <w:rPr>
          <w:rFonts w:asciiTheme="majorHAnsi" w:hAnsiTheme="majorHAnsi" w:cstheme="majorHAnsi"/>
        </w:rPr>
        <w:t>in c</w:t>
      </w:r>
      <w:r w:rsidR="009725BA">
        <w:rPr>
          <w:rFonts w:asciiTheme="majorHAnsi" w:hAnsiTheme="majorHAnsi" w:cstheme="majorHAnsi"/>
        </w:rPr>
        <w:t>ollaboration</w:t>
      </w:r>
      <w:r w:rsidR="009725BA" w:rsidRPr="00D728AC">
        <w:rPr>
          <w:rFonts w:asciiTheme="majorHAnsi" w:hAnsiTheme="majorHAnsi" w:cstheme="majorHAnsi"/>
        </w:rPr>
        <w:t xml:space="preserve"> with </w:t>
      </w:r>
      <w:r w:rsidR="009725BA" w:rsidRPr="00D728AC">
        <w:rPr>
          <w:rStyle w:val="cf01"/>
          <w:rFonts w:asciiTheme="majorHAnsi" w:hAnsiTheme="majorHAnsi" w:cstheme="majorHAnsi"/>
          <w:sz w:val="22"/>
          <w:szCs w:val="22"/>
        </w:rPr>
        <w:t>the fire warden</w:t>
      </w:r>
      <w:r w:rsidR="009725BA">
        <w:rPr>
          <w:rStyle w:val="cf01"/>
          <w:rFonts w:asciiTheme="majorHAnsi" w:hAnsiTheme="majorHAnsi" w:cstheme="majorHAnsi"/>
          <w:sz w:val="22"/>
          <w:szCs w:val="22"/>
        </w:rPr>
        <w:t xml:space="preserve"> and other </w:t>
      </w:r>
      <w:r w:rsidR="009725BA" w:rsidRPr="00D728AC">
        <w:rPr>
          <w:rStyle w:val="cf01"/>
          <w:rFonts w:asciiTheme="majorHAnsi" w:hAnsiTheme="majorHAnsi" w:cstheme="majorHAnsi"/>
          <w:sz w:val="22"/>
          <w:szCs w:val="22"/>
        </w:rPr>
        <w:t>stakeholders</w:t>
      </w:r>
      <w:r w:rsidR="009725BA">
        <w:rPr>
          <w:rStyle w:val="cf01"/>
          <w:rFonts w:asciiTheme="majorHAnsi" w:hAnsiTheme="majorHAnsi" w:cstheme="majorHAnsi"/>
          <w:sz w:val="22"/>
          <w:szCs w:val="22"/>
        </w:rPr>
        <w:t xml:space="preserve"> of t</w:t>
      </w:r>
      <w:r w:rsidR="009725BA" w:rsidRPr="00D728AC">
        <w:rPr>
          <w:rStyle w:val="cf01"/>
          <w:rFonts w:asciiTheme="majorHAnsi" w:hAnsiTheme="majorHAnsi" w:cstheme="majorHAnsi"/>
          <w:sz w:val="22"/>
          <w:szCs w:val="22"/>
        </w:rPr>
        <w:t>he whole building</w:t>
      </w:r>
      <w:r w:rsidR="009725BA">
        <w:rPr>
          <w:rStyle w:val="cf01"/>
          <w:rFonts w:asciiTheme="majorHAnsi" w:hAnsiTheme="majorHAnsi" w:cstheme="majorHAnsi"/>
          <w:sz w:val="22"/>
          <w:szCs w:val="22"/>
        </w:rPr>
        <w:t xml:space="preserve">. </w:t>
      </w:r>
      <w:r w:rsidR="009725BA">
        <w:rPr>
          <w:rFonts w:asciiTheme="majorHAnsi" w:hAnsiTheme="majorHAnsi" w:cs="Calibri"/>
        </w:rPr>
        <w:t xml:space="preserve">The risk assessment </w:t>
      </w:r>
      <w:r w:rsidR="00E334C1">
        <w:rPr>
          <w:rFonts w:asciiTheme="majorHAnsi" w:hAnsiTheme="majorHAnsi" w:cs="Calibri"/>
        </w:rPr>
        <w:t>will form part of the Service</w:t>
      </w:r>
      <w:r w:rsidR="009725BA">
        <w:rPr>
          <w:rFonts w:asciiTheme="majorHAnsi" w:hAnsiTheme="majorHAnsi" w:cs="Calibri"/>
        </w:rPr>
        <w:t>’</w:t>
      </w:r>
      <w:r w:rsidR="00E334C1">
        <w:rPr>
          <w:rFonts w:asciiTheme="majorHAnsi" w:hAnsiTheme="majorHAnsi" w:cs="Calibri"/>
        </w:rPr>
        <w:t xml:space="preserve">s </w:t>
      </w:r>
      <w:r w:rsidR="00E334C1" w:rsidRPr="00E334C1">
        <w:rPr>
          <w:rFonts w:asciiTheme="majorHAnsi" w:hAnsiTheme="majorHAnsi" w:cs="Calibri"/>
          <w:i/>
          <w:iCs/>
        </w:rPr>
        <w:t>Emergency Management Plan</w:t>
      </w:r>
      <w:r w:rsidR="009725BA">
        <w:rPr>
          <w:rFonts w:asciiTheme="majorHAnsi" w:hAnsiTheme="majorHAnsi" w:cs="Calibri"/>
          <w:i/>
          <w:iCs/>
        </w:rPr>
        <w:t>.</w:t>
      </w:r>
    </w:p>
    <w:p w14:paraId="13DD527A" w14:textId="505BCC55" w:rsidR="0057152C" w:rsidRPr="0057152C" w:rsidRDefault="0057152C" w:rsidP="0057152C">
      <w:pPr>
        <w:spacing w:after="0" w:line="360" w:lineRule="auto"/>
        <w:rPr>
          <w:rFonts w:asciiTheme="majorHAnsi" w:hAnsiTheme="majorHAnsi" w:cs="Calibri"/>
          <w:iCs/>
        </w:rPr>
      </w:pPr>
    </w:p>
    <w:p w14:paraId="2CB1CD37" w14:textId="43DED2BF" w:rsidR="0057152C" w:rsidRDefault="0057152C" w:rsidP="0057152C">
      <w:pPr>
        <w:spacing w:after="0" w:line="360" w:lineRule="auto"/>
        <w:rPr>
          <w:rFonts w:ascii="Calibri Light" w:hAnsi="Calibri Light" w:cs="Calibri Light"/>
        </w:rPr>
      </w:pPr>
      <w:r w:rsidRPr="00FB1377">
        <w:rPr>
          <w:rFonts w:asciiTheme="majorHAnsi" w:hAnsiTheme="majorHAnsi" w:cs="Calibri"/>
          <w:iCs/>
        </w:rPr>
        <w:t xml:space="preserve">The </w:t>
      </w:r>
      <w:r w:rsidR="00FB1377" w:rsidRPr="00FB1377">
        <w:rPr>
          <w:rFonts w:asciiTheme="majorHAnsi" w:hAnsiTheme="majorHAnsi" w:cs="Calibri"/>
          <w:i/>
        </w:rPr>
        <w:t>R</w:t>
      </w:r>
      <w:r w:rsidRPr="00FB1377">
        <w:rPr>
          <w:rFonts w:asciiTheme="majorHAnsi" w:hAnsiTheme="majorHAnsi" w:cs="Calibri"/>
          <w:i/>
        </w:rPr>
        <w:t xml:space="preserve">isk </w:t>
      </w:r>
      <w:r w:rsidR="00FB1377" w:rsidRPr="00FB1377">
        <w:rPr>
          <w:rFonts w:asciiTheme="majorHAnsi" w:hAnsiTheme="majorHAnsi" w:cs="Calibri"/>
          <w:i/>
        </w:rPr>
        <w:t>A</w:t>
      </w:r>
      <w:r w:rsidRPr="00FB1377">
        <w:rPr>
          <w:rFonts w:asciiTheme="majorHAnsi" w:hAnsiTheme="majorHAnsi" w:cs="Calibri"/>
          <w:i/>
        </w:rPr>
        <w:t>ssessment</w:t>
      </w:r>
      <w:r w:rsidRPr="00FB1377">
        <w:rPr>
          <w:rFonts w:asciiTheme="majorHAnsi" w:hAnsiTheme="majorHAnsi" w:cs="Calibri"/>
          <w:iCs/>
        </w:rPr>
        <w:t xml:space="preserve"> </w:t>
      </w:r>
      <w:r w:rsidRPr="0057152C">
        <w:rPr>
          <w:rFonts w:asciiTheme="majorHAnsi" w:hAnsiTheme="majorHAnsi" w:cs="Calibri"/>
          <w:iCs/>
        </w:rPr>
        <w:t xml:space="preserve">will be reviewed at least annually </w:t>
      </w:r>
      <w:r w:rsidRPr="0057152C">
        <w:rPr>
          <w:rFonts w:ascii="Calibri Light" w:hAnsi="Calibri Light" w:cs="Calibri Light"/>
        </w:rPr>
        <w:t>or after being aware of an incident or circumstance that may affect the safe evacuation of children.</w:t>
      </w:r>
      <w:r w:rsidRPr="0057152C">
        <w:rPr>
          <w:rFonts w:asciiTheme="majorHAnsi" w:hAnsiTheme="majorHAnsi" w:cstheme="majorHAnsi"/>
          <w:color w:val="000000" w:themeColor="text1"/>
          <w:lang w:val="en-US"/>
        </w:rPr>
        <w:t xml:space="preserve"> All risk assessments will be </w:t>
      </w:r>
      <w:r w:rsidRPr="001D461D">
        <w:rPr>
          <w:rFonts w:asciiTheme="majorHAnsi" w:hAnsiTheme="majorHAnsi" w:cstheme="majorHAnsi"/>
          <w:color w:val="000000" w:themeColor="text1"/>
          <w:lang w:val="en-US"/>
        </w:rPr>
        <w:t xml:space="preserve">regularly </w:t>
      </w:r>
      <w:r w:rsidR="002E2542" w:rsidRPr="001D461D">
        <w:rPr>
          <w:rFonts w:asciiTheme="majorHAnsi" w:hAnsiTheme="majorHAnsi" w:cstheme="majorHAnsi"/>
          <w:color w:val="000000" w:themeColor="text1"/>
          <w:lang w:val="en-US"/>
        </w:rPr>
        <w:t xml:space="preserve">reviewed </w:t>
      </w:r>
      <w:r w:rsidRPr="001D461D">
        <w:rPr>
          <w:rFonts w:asciiTheme="majorHAnsi" w:hAnsiTheme="majorHAnsi" w:cstheme="majorHAnsi"/>
          <w:color w:val="000000" w:themeColor="text1"/>
          <w:lang w:val="en-US"/>
        </w:rPr>
        <w:t>and</w:t>
      </w:r>
      <w:r w:rsidRPr="0057152C">
        <w:rPr>
          <w:rFonts w:asciiTheme="majorHAnsi" w:hAnsiTheme="majorHAnsi" w:cstheme="majorHAnsi"/>
          <w:color w:val="000000" w:themeColor="text1"/>
          <w:lang w:val="en-US"/>
        </w:rPr>
        <w:t xml:space="preserve"> evaluated to facilitate continuous improvement in our Service.</w:t>
      </w:r>
      <w:r w:rsidRPr="0057152C">
        <w:rPr>
          <w:rFonts w:ascii="Calibri Light" w:hAnsi="Calibri Light" w:cs="Calibri Light"/>
        </w:rPr>
        <w:t xml:space="preserve"> If a risk concerning the safe evacuation of a child is identified, the approved provider must update the </w:t>
      </w:r>
      <w:r>
        <w:rPr>
          <w:rFonts w:ascii="Calibri Light" w:hAnsi="Calibri Light" w:cs="Calibri Light"/>
          <w:i/>
          <w:iCs/>
        </w:rPr>
        <w:t>Multi-</w:t>
      </w:r>
      <w:r w:rsidR="00966AD4">
        <w:rPr>
          <w:rFonts w:ascii="Calibri Light" w:hAnsi="Calibri Light" w:cs="Calibri Light"/>
          <w:i/>
          <w:iCs/>
        </w:rPr>
        <w:t>S</w:t>
      </w:r>
      <w:r>
        <w:rPr>
          <w:rFonts w:ascii="Calibri Light" w:hAnsi="Calibri Light" w:cs="Calibri Light"/>
          <w:i/>
          <w:iCs/>
        </w:rPr>
        <w:t>torey Building</w:t>
      </w:r>
      <w:r w:rsidRPr="0057152C">
        <w:rPr>
          <w:rFonts w:ascii="Calibri Light" w:hAnsi="Calibri Light" w:cs="Calibri Light"/>
          <w:i/>
          <w:iCs/>
        </w:rPr>
        <w:t xml:space="preserve"> Policy</w:t>
      </w:r>
      <w:r w:rsidRPr="0057152C">
        <w:rPr>
          <w:rFonts w:ascii="Calibri Light" w:hAnsi="Calibri Light" w:cs="Calibri Light"/>
        </w:rPr>
        <w:t xml:space="preserve"> and procedure as soon as possible. The risk assessment is to be stored safely and securely and kept for a period of 3 years.</w:t>
      </w:r>
    </w:p>
    <w:p w14:paraId="69546A79" w14:textId="77777777" w:rsidR="0057152C" w:rsidRDefault="0057152C" w:rsidP="0057152C">
      <w:pPr>
        <w:spacing w:after="0" w:line="360" w:lineRule="auto"/>
        <w:rPr>
          <w:rFonts w:ascii="Calibri Light" w:hAnsi="Calibri Light" w:cs="Calibri Light"/>
        </w:rPr>
      </w:pPr>
    </w:p>
    <w:p w14:paraId="20871256" w14:textId="597AEEC8" w:rsidR="0057152C" w:rsidRPr="0057152C" w:rsidRDefault="0057152C" w:rsidP="0057152C">
      <w:pPr>
        <w:spacing w:after="0" w:line="360" w:lineRule="auto"/>
        <w:rPr>
          <w:rFonts w:ascii="Calibri Light" w:hAnsi="Calibri Light" w:cs="Calibri Light"/>
        </w:rPr>
      </w:pPr>
      <w:r w:rsidRPr="00530D32">
        <w:rPr>
          <w:rFonts w:ascii="Calibri Light" w:hAnsi="Calibri Light" w:cs="Calibri Light"/>
        </w:rPr>
        <w:t>The approved provider will ensure:</w:t>
      </w:r>
    </w:p>
    <w:bookmarkEnd w:id="0"/>
    <w:p w14:paraId="0D21C074" w14:textId="7566A656" w:rsidR="00BB39E1" w:rsidRPr="00B93315" w:rsidRDefault="0057152C" w:rsidP="00CF0F6B">
      <w:pPr>
        <w:pStyle w:val="ListParagraph"/>
        <w:numPr>
          <w:ilvl w:val="0"/>
          <w:numId w:val="10"/>
        </w:numPr>
        <w:spacing w:line="360" w:lineRule="auto"/>
        <w:rPr>
          <w:rFonts w:ascii="Calibri Light" w:hAnsi="Calibri Light"/>
          <w:i/>
          <w:iCs/>
          <w:sz w:val="18"/>
          <w:szCs w:val="18"/>
        </w:rPr>
      </w:pPr>
      <w:r w:rsidRPr="00B93315">
        <w:rPr>
          <w:rFonts w:asciiTheme="majorHAnsi" w:hAnsiTheme="majorHAnsi" w:cstheme="majorBidi"/>
          <w:lang w:val="en-US"/>
        </w:rPr>
        <w:t>e</w:t>
      </w:r>
      <w:r w:rsidR="00BB39E1" w:rsidRPr="00B93315">
        <w:rPr>
          <w:rFonts w:asciiTheme="majorHAnsi" w:hAnsiTheme="majorHAnsi" w:cstheme="majorBidi"/>
          <w:lang w:val="en-US"/>
        </w:rPr>
        <w:t xml:space="preserve">mergency evacuation plans and diagrams </w:t>
      </w:r>
      <w:r w:rsidRPr="00B93315">
        <w:rPr>
          <w:rFonts w:asciiTheme="majorHAnsi" w:hAnsiTheme="majorHAnsi" w:cstheme="majorBidi"/>
          <w:lang w:val="en-US"/>
        </w:rPr>
        <w:t xml:space="preserve">are </w:t>
      </w:r>
      <w:r w:rsidR="00BB39E1" w:rsidRPr="00B93315">
        <w:rPr>
          <w:rFonts w:asciiTheme="majorHAnsi" w:hAnsiTheme="majorHAnsi" w:cstheme="majorBidi"/>
          <w:lang w:val="en-US"/>
        </w:rPr>
        <w:t xml:space="preserve">included/attached to the </w:t>
      </w:r>
      <w:r w:rsidR="00BB39E1" w:rsidRPr="00B93315">
        <w:rPr>
          <w:rFonts w:asciiTheme="majorHAnsi" w:hAnsiTheme="majorHAnsi" w:cstheme="majorBidi"/>
          <w:i/>
          <w:iCs/>
          <w:lang w:val="en-US"/>
        </w:rPr>
        <w:t>Risk Assessment</w:t>
      </w:r>
    </w:p>
    <w:p w14:paraId="62E0E8DF" w14:textId="0B57835B" w:rsidR="00BB39E1" w:rsidRPr="00FF4BE3" w:rsidRDefault="0057152C" w:rsidP="00CF0F6B">
      <w:pPr>
        <w:pStyle w:val="ListParagraph"/>
        <w:numPr>
          <w:ilvl w:val="0"/>
          <w:numId w:val="10"/>
        </w:numPr>
        <w:spacing w:line="360" w:lineRule="auto"/>
        <w:rPr>
          <w:rFonts w:ascii="Calibri Light" w:hAnsi="Calibri Light"/>
          <w:sz w:val="18"/>
          <w:szCs w:val="18"/>
        </w:rPr>
      </w:pPr>
      <w:r w:rsidRPr="00B93315">
        <w:rPr>
          <w:rFonts w:ascii="Calibri Light" w:hAnsi="Calibri Light" w:cs="Calibri Light"/>
        </w:rPr>
        <w:t>t</w:t>
      </w:r>
      <w:r w:rsidR="00BB39E1" w:rsidRPr="00B93315">
        <w:rPr>
          <w:rFonts w:ascii="Calibri Light" w:hAnsi="Calibri Light" w:cs="Calibri Light"/>
        </w:rPr>
        <w:t xml:space="preserve">he </w:t>
      </w:r>
      <w:r w:rsidR="00282002" w:rsidRPr="00B716AE">
        <w:rPr>
          <w:rFonts w:ascii="Calibri Light" w:hAnsi="Calibri Light" w:cs="Calibri Light"/>
          <w:i/>
          <w:iCs/>
        </w:rPr>
        <w:t>Multi-</w:t>
      </w:r>
      <w:r w:rsidR="00F56C90">
        <w:rPr>
          <w:rFonts w:ascii="Calibri Light" w:hAnsi="Calibri Light" w:cs="Calibri Light"/>
          <w:i/>
          <w:iCs/>
        </w:rPr>
        <w:t>S</w:t>
      </w:r>
      <w:r w:rsidR="00282002" w:rsidRPr="00B716AE">
        <w:rPr>
          <w:rFonts w:ascii="Calibri Light" w:hAnsi="Calibri Light" w:cs="Calibri Light"/>
          <w:i/>
          <w:iCs/>
        </w:rPr>
        <w:t>torey Building</w:t>
      </w:r>
      <w:r w:rsidR="00282002" w:rsidRPr="00282002">
        <w:rPr>
          <w:rFonts w:ascii="Calibri Light" w:hAnsi="Calibri Light" w:cs="Calibri Light"/>
          <w:i/>
          <w:iCs/>
        </w:rPr>
        <w:t xml:space="preserve"> </w:t>
      </w:r>
      <w:r w:rsidR="00BB39E1" w:rsidRPr="00B93315">
        <w:rPr>
          <w:rFonts w:ascii="Calibri Light" w:hAnsi="Calibri Light" w:cs="Calibri Light"/>
          <w:i/>
          <w:iCs/>
        </w:rPr>
        <w:t>Risk Assessment</w:t>
      </w:r>
      <w:r w:rsidR="00BB39E1" w:rsidRPr="00B93315">
        <w:rPr>
          <w:rFonts w:ascii="Calibri Light" w:hAnsi="Calibri Light" w:cs="Calibri Light"/>
        </w:rPr>
        <w:t xml:space="preserve"> include</w:t>
      </w:r>
      <w:r w:rsidR="009725BA">
        <w:rPr>
          <w:rFonts w:ascii="Calibri Light" w:hAnsi="Calibri Light" w:cs="Calibri Light"/>
        </w:rPr>
        <w:t>s</w:t>
      </w:r>
      <w:r w:rsidR="00BB39E1" w:rsidRPr="4F48FBE2">
        <w:rPr>
          <w:rFonts w:ascii="Calibri Light" w:hAnsi="Calibri Light" w:cs="Calibri Light"/>
        </w:rPr>
        <w:t xml:space="preserve"> details of communication methods educators and staff will be able to use during an emergency to contact colleagues on different levels of the multi-story building</w:t>
      </w:r>
    </w:p>
    <w:p w14:paraId="69529ED5" w14:textId="1BEF1D70" w:rsidR="00BB39E1" w:rsidRPr="00FF4BE3" w:rsidRDefault="0057152C" w:rsidP="00CF0F6B">
      <w:pPr>
        <w:pStyle w:val="ListParagraph"/>
        <w:numPr>
          <w:ilvl w:val="0"/>
          <w:numId w:val="10"/>
        </w:numPr>
        <w:spacing w:line="360" w:lineRule="auto"/>
        <w:rPr>
          <w:rFonts w:ascii="Calibri Light" w:hAnsi="Calibri Light"/>
          <w:sz w:val="18"/>
          <w:szCs w:val="18"/>
        </w:rPr>
      </w:pPr>
      <w:r w:rsidRPr="00B716AE">
        <w:rPr>
          <w:rFonts w:ascii="Calibri Light" w:hAnsi="Calibri Light" w:cs="Calibri Light"/>
        </w:rPr>
        <w:t>t</w:t>
      </w:r>
      <w:r w:rsidR="00BB39E1" w:rsidRPr="00B716AE">
        <w:rPr>
          <w:rFonts w:ascii="Calibri Light" w:hAnsi="Calibri Light" w:cs="Calibri Light"/>
        </w:rPr>
        <w:t xml:space="preserve">he </w:t>
      </w:r>
      <w:r w:rsidR="00282002" w:rsidRPr="00B716AE">
        <w:rPr>
          <w:rFonts w:ascii="Calibri Light" w:hAnsi="Calibri Light" w:cs="Calibri Light"/>
          <w:i/>
          <w:iCs/>
        </w:rPr>
        <w:t>Multi-</w:t>
      </w:r>
      <w:r w:rsidR="00F56C90">
        <w:rPr>
          <w:rFonts w:ascii="Calibri Light" w:hAnsi="Calibri Light" w:cs="Calibri Light"/>
          <w:i/>
          <w:iCs/>
        </w:rPr>
        <w:t>S</w:t>
      </w:r>
      <w:r w:rsidR="00282002" w:rsidRPr="00B716AE">
        <w:rPr>
          <w:rFonts w:ascii="Calibri Light" w:hAnsi="Calibri Light" w:cs="Calibri Light"/>
          <w:i/>
          <w:iCs/>
        </w:rPr>
        <w:t xml:space="preserve">torey Building </w:t>
      </w:r>
      <w:r w:rsidR="00E32D13" w:rsidRPr="00B716AE">
        <w:rPr>
          <w:rFonts w:ascii="Calibri Light" w:hAnsi="Calibri Light" w:cs="Calibri Light"/>
          <w:i/>
          <w:iCs/>
        </w:rPr>
        <w:t>R</w:t>
      </w:r>
      <w:r w:rsidR="00BB39E1" w:rsidRPr="00B716AE">
        <w:rPr>
          <w:rFonts w:ascii="Calibri Light" w:hAnsi="Calibri Light" w:cs="Calibri Light"/>
          <w:i/>
          <w:iCs/>
        </w:rPr>
        <w:t xml:space="preserve">isk </w:t>
      </w:r>
      <w:r w:rsidR="00E32D13" w:rsidRPr="00B716AE">
        <w:rPr>
          <w:rFonts w:ascii="Calibri Light" w:hAnsi="Calibri Light" w:cs="Calibri Light"/>
          <w:i/>
          <w:iCs/>
        </w:rPr>
        <w:t>A</w:t>
      </w:r>
      <w:r w:rsidR="00BB39E1" w:rsidRPr="00B716AE">
        <w:rPr>
          <w:rFonts w:ascii="Calibri Light" w:hAnsi="Calibri Light" w:cs="Calibri Light"/>
          <w:i/>
          <w:iCs/>
        </w:rPr>
        <w:t>ssessment</w:t>
      </w:r>
      <w:r w:rsidR="00BB39E1" w:rsidRPr="4F48FBE2">
        <w:rPr>
          <w:rFonts w:ascii="Calibri Light" w:hAnsi="Calibri Light" w:cs="Calibri Light"/>
        </w:rPr>
        <w:t xml:space="preserve"> contain</w:t>
      </w:r>
      <w:r w:rsidRPr="4F48FBE2">
        <w:rPr>
          <w:rFonts w:ascii="Calibri Light" w:hAnsi="Calibri Light" w:cs="Calibri Light"/>
        </w:rPr>
        <w:t>s</w:t>
      </w:r>
      <w:r w:rsidR="00BB39E1" w:rsidRPr="4F48FBE2">
        <w:rPr>
          <w:rFonts w:ascii="Calibri Light" w:hAnsi="Calibri Light" w:cs="Calibri Light"/>
        </w:rPr>
        <w:t xml:space="preserve"> the following informatio</w:t>
      </w:r>
      <w:r w:rsidR="00F14BD8" w:rsidRPr="4F48FBE2">
        <w:rPr>
          <w:rFonts w:ascii="Calibri Light" w:hAnsi="Calibri Light" w:cs="Calibri Light"/>
        </w:rPr>
        <w:t>n</w:t>
      </w:r>
      <w:r w:rsidR="00BB39E1" w:rsidRPr="4F48FBE2">
        <w:rPr>
          <w:rFonts w:ascii="Calibri Light" w:hAnsi="Calibri Light" w:cs="Calibri Light"/>
        </w:rPr>
        <w:t>:</w:t>
      </w:r>
    </w:p>
    <w:p w14:paraId="21A439D5" w14:textId="77F2B70C" w:rsidR="00BB39E1" w:rsidRPr="00556BC8" w:rsidRDefault="00BB39E1" w:rsidP="006236A6">
      <w:pPr>
        <w:pStyle w:val="ListParagraph"/>
        <w:numPr>
          <w:ilvl w:val="0"/>
          <w:numId w:val="2"/>
        </w:numPr>
        <w:spacing w:before="100" w:after="100" w:line="360" w:lineRule="auto"/>
        <w:ind w:left="1335"/>
        <w:rPr>
          <w:rFonts w:asciiTheme="majorHAnsi" w:hAnsiTheme="majorHAnsi" w:cs="Calibri"/>
          <w:i/>
          <w:sz w:val="16"/>
          <w:szCs w:val="16"/>
        </w:rPr>
      </w:pPr>
      <w:r w:rsidRPr="00556BC8">
        <w:rPr>
          <w:rFonts w:ascii="Calibri Light" w:hAnsi="Calibri Light" w:cs="Calibri Light"/>
        </w:rPr>
        <w:t xml:space="preserve">identify the storey/s the </w:t>
      </w:r>
      <w:r w:rsidR="002E2542">
        <w:rPr>
          <w:rFonts w:ascii="Calibri Light" w:hAnsi="Calibri Light" w:cs="Calibri Light"/>
        </w:rPr>
        <w:t>S</w:t>
      </w:r>
      <w:r w:rsidRPr="00556BC8">
        <w:rPr>
          <w:rFonts w:ascii="Calibri Light" w:hAnsi="Calibri Light" w:cs="Calibri Light"/>
        </w:rPr>
        <w:t>ervice will be located on within the building</w:t>
      </w:r>
    </w:p>
    <w:p w14:paraId="344B5BCC" w14:textId="77777777" w:rsidR="00BB39E1" w:rsidRPr="00556BC8" w:rsidRDefault="00BB39E1" w:rsidP="006236A6">
      <w:pPr>
        <w:pStyle w:val="ListParagraph"/>
        <w:numPr>
          <w:ilvl w:val="0"/>
          <w:numId w:val="2"/>
        </w:numPr>
        <w:spacing w:before="100" w:after="100" w:line="360" w:lineRule="auto"/>
        <w:ind w:left="1335"/>
        <w:rPr>
          <w:rFonts w:asciiTheme="majorHAnsi" w:hAnsiTheme="majorHAnsi" w:cs="Calibri"/>
          <w:i/>
          <w:sz w:val="16"/>
          <w:szCs w:val="16"/>
        </w:rPr>
      </w:pPr>
      <w:r w:rsidRPr="00556BC8">
        <w:rPr>
          <w:rFonts w:ascii="Calibri Light" w:hAnsi="Calibri Light" w:cs="Calibri Light"/>
        </w:rPr>
        <w:t>the ages of the children to be educated and cared for on each storey</w:t>
      </w:r>
    </w:p>
    <w:p w14:paraId="4A0D7C86" w14:textId="77777777" w:rsidR="00BB39E1" w:rsidRPr="00556BC8" w:rsidRDefault="00BB39E1" w:rsidP="006236A6">
      <w:pPr>
        <w:pStyle w:val="ListParagraph"/>
        <w:numPr>
          <w:ilvl w:val="0"/>
          <w:numId w:val="2"/>
        </w:numPr>
        <w:spacing w:before="100" w:after="100" w:line="360" w:lineRule="auto"/>
        <w:ind w:left="1335"/>
        <w:rPr>
          <w:rFonts w:asciiTheme="majorHAnsi" w:hAnsiTheme="majorHAnsi" w:cs="Calibri"/>
          <w:i/>
          <w:sz w:val="16"/>
          <w:szCs w:val="16"/>
        </w:rPr>
      </w:pPr>
      <w:r w:rsidRPr="00556BC8">
        <w:rPr>
          <w:rFonts w:ascii="Calibri Light" w:hAnsi="Calibri Light" w:cs="Calibri Light"/>
        </w:rPr>
        <w:t xml:space="preserve">the total number of </w:t>
      </w:r>
      <w:proofErr w:type="spellStart"/>
      <w:r w:rsidRPr="00556BC8">
        <w:rPr>
          <w:rFonts w:ascii="Calibri Light" w:hAnsi="Calibri Light" w:cs="Calibri Light"/>
        </w:rPr>
        <w:t>storeys</w:t>
      </w:r>
      <w:proofErr w:type="spellEnd"/>
      <w:r w:rsidRPr="00556BC8">
        <w:rPr>
          <w:rFonts w:ascii="Calibri Light" w:hAnsi="Calibri Light" w:cs="Calibri Light"/>
        </w:rPr>
        <w:t xml:space="preserve"> within the building</w:t>
      </w:r>
    </w:p>
    <w:p w14:paraId="026EEB3D" w14:textId="77777777" w:rsidR="00BB39E1" w:rsidRPr="002E6D33" w:rsidRDefault="00BB39E1" w:rsidP="006236A6">
      <w:pPr>
        <w:pStyle w:val="ListParagraph"/>
        <w:numPr>
          <w:ilvl w:val="0"/>
          <w:numId w:val="2"/>
        </w:numPr>
        <w:spacing w:line="360" w:lineRule="auto"/>
        <w:ind w:left="1335"/>
        <w:rPr>
          <w:rFonts w:ascii="Calibri Light" w:hAnsi="Calibri Light"/>
          <w:bCs/>
          <w:iCs/>
          <w:sz w:val="18"/>
          <w:szCs w:val="18"/>
        </w:rPr>
      </w:pPr>
      <w:r w:rsidRPr="00556BC8">
        <w:rPr>
          <w:rFonts w:ascii="Calibri Light" w:hAnsi="Calibri Light" w:cs="Calibri Light"/>
        </w:rPr>
        <w:t>details if the building is shared with other occupants</w:t>
      </w:r>
    </w:p>
    <w:p w14:paraId="696AC589" w14:textId="77777777" w:rsidR="002E6D33" w:rsidRPr="00E87402" w:rsidRDefault="002E6D33" w:rsidP="006236A6">
      <w:pPr>
        <w:pStyle w:val="ListParagraph"/>
        <w:numPr>
          <w:ilvl w:val="0"/>
          <w:numId w:val="2"/>
        </w:numPr>
        <w:spacing w:before="100" w:after="100" w:line="360" w:lineRule="auto"/>
        <w:ind w:left="1335"/>
        <w:rPr>
          <w:rFonts w:asciiTheme="majorHAnsi" w:hAnsiTheme="majorHAnsi" w:cs="Calibri"/>
          <w:i/>
          <w:sz w:val="16"/>
          <w:szCs w:val="16"/>
        </w:rPr>
      </w:pPr>
      <w:r>
        <w:rPr>
          <w:rFonts w:ascii="Calibri Light" w:hAnsi="Calibri Light" w:cs="Calibri Light"/>
          <w:iCs/>
        </w:rPr>
        <w:t>all possible evacuation routes from each storey</w:t>
      </w:r>
    </w:p>
    <w:p w14:paraId="40291633" w14:textId="4AEB500E" w:rsidR="002E6D33" w:rsidRPr="00594270" w:rsidRDefault="002E6D33" w:rsidP="006236A6">
      <w:pPr>
        <w:pStyle w:val="ListParagraph"/>
        <w:numPr>
          <w:ilvl w:val="0"/>
          <w:numId w:val="2"/>
        </w:numPr>
        <w:spacing w:before="100" w:after="100" w:line="360" w:lineRule="auto"/>
        <w:ind w:left="1335"/>
        <w:rPr>
          <w:rFonts w:asciiTheme="majorHAnsi" w:hAnsiTheme="majorHAnsi" w:cs="Calibri"/>
          <w:i/>
          <w:sz w:val="16"/>
          <w:szCs w:val="16"/>
        </w:rPr>
      </w:pPr>
      <w:r>
        <w:rPr>
          <w:rFonts w:ascii="Calibri Light" w:hAnsi="Calibri Light" w:cs="Calibri Light"/>
          <w:iCs/>
        </w:rPr>
        <w:t>the evacuation routes that are proposed to be used during an evacuation</w:t>
      </w:r>
      <w:r w:rsidR="00592411">
        <w:rPr>
          <w:rFonts w:ascii="Calibri Light" w:hAnsi="Calibri Light" w:cs="Calibri Light"/>
          <w:iCs/>
        </w:rPr>
        <w:t xml:space="preserve"> to a designated </w:t>
      </w:r>
      <w:r w:rsidR="00592411" w:rsidRPr="00594270">
        <w:rPr>
          <w:rFonts w:ascii="Calibri Light" w:hAnsi="Calibri Light" w:cs="Calibri Light"/>
          <w:iCs/>
        </w:rPr>
        <w:t>assembly area</w:t>
      </w:r>
      <w:r w:rsidR="006503BF" w:rsidRPr="00594270">
        <w:rPr>
          <w:rFonts w:ascii="Calibri Light" w:hAnsi="Calibri Light" w:cs="Calibri Light"/>
          <w:iCs/>
        </w:rPr>
        <w:t>/s</w:t>
      </w:r>
    </w:p>
    <w:p w14:paraId="03457EEB" w14:textId="5761DA87" w:rsidR="002E6D33" w:rsidRPr="00594270" w:rsidRDefault="002E6D33" w:rsidP="006236A6">
      <w:pPr>
        <w:pStyle w:val="ListParagraph"/>
        <w:numPr>
          <w:ilvl w:val="0"/>
          <w:numId w:val="2"/>
        </w:numPr>
        <w:spacing w:before="100" w:after="100" w:line="360" w:lineRule="auto"/>
        <w:ind w:left="1335"/>
        <w:rPr>
          <w:rFonts w:asciiTheme="majorHAnsi" w:hAnsiTheme="majorHAnsi" w:cs="Calibri"/>
          <w:i/>
          <w:sz w:val="16"/>
          <w:szCs w:val="16"/>
        </w:rPr>
      </w:pPr>
      <w:r w:rsidRPr="00594270">
        <w:rPr>
          <w:rFonts w:ascii="Calibri Light" w:hAnsi="Calibri Light" w:cs="Calibri Light"/>
          <w:iCs/>
        </w:rPr>
        <w:t xml:space="preserve">how all children will be safely evacuated from the premises, including non-ambulatory </w:t>
      </w:r>
      <w:r w:rsidR="00F840ED" w:rsidRPr="00594270">
        <w:rPr>
          <w:rFonts w:ascii="Calibri Light" w:hAnsi="Calibri Light" w:cs="Calibri Light"/>
          <w:iCs/>
        </w:rPr>
        <w:t xml:space="preserve">infants and </w:t>
      </w:r>
      <w:r w:rsidRPr="00594270">
        <w:rPr>
          <w:rFonts w:ascii="Calibri Light" w:hAnsi="Calibri Light" w:cs="Calibri Light"/>
          <w:iCs/>
        </w:rPr>
        <w:t>children</w:t>
      </w:r>
    </w:p>
    <w:p w14:paraId="6132E3C7" w14:textId="794203F6" w:rsidR="00F840ED" w:rsidRPr="00594270" w:rsidRDefault="00F840ED" w:rsidP="006236A6">
      <w:pPr>
        <w:pStyle w:val="ListParagraph"/>
        <w:numPr>
          <w:ilvl w:val="0"/>
          <w:numId w:val="2"/>
        </w:numPr>
        <w:spacing w:before="100" w:after="100" w:line="360" w:lineRule="auto"/>
        <w:ind w:left="1335"/>
        <w:rPr>
          <w:rFonts w:asciiTheme="majorHAnsi" w:hAnsiTheme="majorHAnsi" w:cs="Calibri"/>
          <w:i/>
          <w:sz w:val="16"/>
          <w:szCs w:val="16"/>
        </w:rPr>
      </w:pPr>
      <w:r w:rsidRPr="00594270">
        <w:rPr>
          <w:rFonts w:ascii="Calibri Light" w:hAnsi="Calibri Light" w:cs="Calibri Light"/>
          <w:iCs/>
        </w:rPr>
        <w:t>the equipment required to evacuate non-ambulatory infants and children (</w:t>
      </w:r>
      <w:r w:rsidR="008E445B" w:rsidRPr="00594270">
        <w:rPr>
          <w:rFonts w:ascii="Calibri Light" w:hAnsi="Calibri Light" w:cs="Calibri Light"/>
          <w:iCs/>
        </w:rPr>
        <w:t>wagons, pram/s, emergency cots)</w:t>
      </w:r>
    </w:p>
    <w:p w14:paraId="1E8C2E12" w14:textId="68F46744" w:rsidR="00787081" w:rsidRPr="006F2C31" w:rsidRDefault="002E6D33" w:rsidP="5D16CDF1">
      <w:pPr>
        <w:pStyle w:val="ListParagraph"/>
        <w:numPr>
          <w:ilvl w:val="0"/>
          <w:numId w:val="2"/>
        </w:numPr>
        <w:spacing w:before="100" w:after="100" w:line="360" w:lineRule="auto"/>
        <w:ind w:left="1335"/>
        <w:rPr>
          <w:rFonts w:asciiTheme="majorHAnsi" w:hAnsiTheme="majorHAnsi" w:cs="Calibri"/>
          <w:i/>
          <w:iCs/>
          <w:sz w:val="16"/>
          <w:szCs w:val="16"/>
        </w:rPr>
      </w:pPr>
      <w:r w:rsidRPr="00594270">
        <w:rPr>
          <w:rFonts w:ascii="Calibri Light" w:hAnsi="Calibri Light" w:cs="Calibri Light"/>
        </w:rPr>
        <w:t>the stages in which an evacuation will be carried out</w:t>
      </w:r>
      <w:r w:rsidR="14FEBA08" w:rsidRPr="00594270">
        <w:rPr>
          <w:rFonts w:ascii="Calibri Light" w:hAnsi="Calibri Light" w:cs="Calibri Light"/>
        </w:rPr>
        <w:t>,</w:t>
      </w:r>
      <w:r w:rsidR="00787081" w:rsidRPr="00594270">
        <w:rPr>
          <w:rFonts w:ascii="Calibri Light" w:hAnsi="Calibri Light" w:cs="Calibri Light"/>
        </w:rPr>
        <w:t xml:space="preserve"> </w:t>
      </w:r>
      <w:r w:rsidR="060DC2DF" w:rsidRPr="00594270">
        <w:rPr>
          <w:rFonts w:ascii="Calibri Light" w:hAnsi="Calibri Light" w:cs="Calibri Light"/>
        </w:rPr>
        <w:t>including</w:t>
      </w:r>
      <w:r w:rsidR="00787081" w:rsidRPr="00594270">
        <w:rPr>
          <w:rFonts w:ascii="Calibri Light" w:hAnsi="Calibri Light" w:cs="Calibri Light"/>
        </w:rPr>
        <w:t xml:space="preserve"> evacuations from upper levels, due to actual fire</w:t>
      </w:r>
      <w:r w:rsidR="00787081" w:rsidRPr="009D7AF8">
        <w:rPr>
          <w:rFonts w:ascii="Calibri Light" w:hAnsi="Calibri Light" w:cs="Calibri Light"/>
        </w:rPr>
        <w:t>, evacuation rehearsal or false alarm</w:t>
      </w:r>
    </w:p>
    <w:p w14:paraId="79B0A8F6" w14:textId="77777777" w:rsidR="002E6D33" w:rsidRPr="00E87402" w:rsidRDefault="002E6D33" w:rsidP="006236A6">
      <w:pPr>
        <w:pStyle w:val="ListParagraph"/>
        <w:numPr>
          <w:ilvl w:val="0"/>
          <w:numId w:val="2"/>
        </w:numPr>
        <w:spacing w:before="100" w:after="100" w:line="360" w:lineRule="auto"/>
        <w:ind w:left="1335"/>
        <w:rPr>
          <w:rFonts w:asciiTheme="majorHAnsi" w:hAnsiTheme="majorHAnsi" w:cs="Calibri"/>
          <w:i/>
          <w:sz w:val="16"/>
          <w:szCs w:val="16"/>
        </w:rPr>
      </w:pPr>
      <w:r>
        <w:rPr>
          <w:rFonts w:ascii="Calibri Light" w:hAnsi="Calibri Light" w:cs="Calibri Light"/>
          <w:iCs/>
        </w:rPr>
        <w:t>the identity of the person in charge of an evacuation</w:t>
      </w:r>
    </w:p>
    <w:p w14:paraId="094ED756" w14:textId="77777777" w:rsidR="002E6D33" w:rsidRPr="00E87402" w:rsidRDefault="002E6D33" w:rsidP="006236A6">
      <w:pPr>
        <w:pStyle w:val="ListParagraph"/>
        <w:numPr>
          <w:ilvl w:val="0"/>
          <w:numId w:val="2"/>
        </w:numPr>
        <w:spacing w:before="100" w:after="100" w:line="360" w:lineRule="auto"/>
        <w:ind w:left="1335"/>
        <w:rPr>
          <w:rFonts w:asciiTheme="majorHAnsi" w:hAnsiTheme="majorHAnsi" w:cs="Calibri"/>
          <w:i/>
          <w:sz w:val="16"/>
          <w:szCs w:val="16"/>
        </w:rPr>
      </w:pPr>
      <w:r>
        <w:rPr>
          <w:rFonts w:ascii="Calibri Light" w:hAnsi="Calibri Light" w:cs="Calibri Light"/>
          <w:iCs/>
        </w:rPr>
        <w:t>the roles and responsibilities of staff members during an evacuation</w:t>
      </w:r>
    </w:p>
    <w:p w14:paraId="1803066E" w14:textId="2AB40312" w:rsidR="004F2128" w:rsidRPr="00594270" w:rsidRDefault="002E6D33" w:rsidP="00550F78">
      <w:pPr>
        <w:pStyle w:val="ListParagraph"/>
        <w:numPr>
          <w:ilvl w:val="0"/>
          <w:numId w:val="2"/>
        </w:numPr>
        <w:spacing w:after="0" w:line="360" w:lineRule="auto"/>
        <w:ind w:left="1335"/>
        <w:rPr>
          <w:rFonts w:ascii="Calibri Light" w:hAnsi="Calibri Light"/>
          <w:bCs/>
          <w:iCs/>
          <w:sz w:val="18"/>
          <w:szCs w:val="18"/>
        </w:rPr>
      </w:pPr>
      <w:r>
        <w:rPr>
          <w:rFonts w:ascii="Calibri Light" w:hAnsi="Calibri Light" w:cs="Calibri Light"/>
          <w:iCs/>
        </w:rPr>
        <w:lastRenderedPageBreak/>
        <w:t xml:space="preserve">the arrangements made with the other occupants of the multi-storey building in relation to </w:t>
      </w:r>
      <w:r w:rsidRPr="00594270">
        <w:rPr>
          <w:rFonts w:ascii="Calibri Light" w:hAnsi="Calibri Light" w:cs="Calibri Light"/>
          <w:iCs/>
        </w:rPr>
        <w:t>the evacuation of the multi-storey building.</w:t>
      </w:r>
    </w:p>
    <w:p w14:paraId="2062271D" w14:textId="77777777" w:rsidR="002875AE" w:rsidRPr="00594270" w:rsidRDefault="002875AE" w:rsidP="00C53713">
      <w:pPr>
        <w:spacing w:after="0" w:line="360" w:lineRule="auto"/>
        <w:rPr>
          <w:sz w:val="24"/>
          <w:szCs w:val="24"/>
        </w:rPr>
      </w:pPr>
    </w:p>
    <w:p w14:paraId="11459801" w14:textId="22B77FCC" w:rsidR="007C2BDC" w:rsidRPr="00594270" w:rsidRDefault="5C4824BB" w:rsidP="00C53713">
      <w:pPr>
        <w:spacing w:after="0" w:line="360" w:lineRule="auto"/>
        <w:rPr>
          <w:sz w:val="24"/>
          <w:szCs w:val="24"/>
        </w:rPr>
      </w:pPr>
      <w:r w:rsidRPr="00594270">
        <w:rPr>
          <w:sz w:val="24"/>
          <w:szCs w:val="24"/>
        </w:rPr>
        <w:t xml:space="preserve">PLANNING FOR </w:t>
      </w:r>
      <w:r w:rsidR="278A5EC2" w:rsidRPr="00594270">
        <w:rPr>
          <w:sz w:val="24"/>
          <w:szCs w:val="24"/>
        </w:rPr>
        <w:t>MOVEMENT ON</w:t>
      </w:r>
      <w:r w:rsidRPr="00594270">
        <w:rPr>
          <w:sz w:val="24"/>
          <w:szCs w:val="24"/>
        </w:rPr>
        <w:t xml:space="preserve"> </w:t>
      </w:r>
      <w:r w:rsidR="000B68B0" w:rsidRPr="00594270">
        <w:rPr>
          <w:sz w:val="24"/>
          <w:szCs w:val="24"/>
        </w:rPr>
        <w:t>STAIRS</w:t>
      </w:r>
      <w:r w:rsidR="00594270" w:rsidRPr="00594270">
        <w:rPr>
          <w:sz w:val="24"/>
          <w:szCs w:val="24"/>
        </w:rPr>
        <w:t xml:space="preserve"> OR</w:t>
      </w:r>
      <w:r w:rsidR="000B68B0" w:rsidRPr="00594270">
        <w:rPr>
          <w:sz w:val="24"/>
          <w:szCs w:val="24"/>
        </w:rPr>
        <w:t xml:space="preserve"> </w:t>
      </w:r>
      <w:r w:rsidRPr="00594270">
        <w:rPr>
          <w:sz w:val="24"/>
          <w:szCs w:val="24"/>
        </w:rPr>
        <w:t>LIFT</w:t>
      </w:r>
      <w:r w:rsidR="6260E222" w:rsidRPr="00594270">
        <w:rPr>
          <w:sz w:val="24"/>
          <w:szCs w:val="24"/>
        </w:rPr>
        <w:t>S</w:t>
      </w:r>
      <w:r w:rsidR="278A5EC2" w:rsidRPr="00594270">
        <w:rPr>
          <w:sz w:val="24"/>
          <w:szCs w:val="24"/>
        </w:rPr>
        <w:t xml:space="preserve"> </w:t>
      </w:r>
    </w:p>
    <w:p w14:paraId="56B98C96" w14:textId="52F635FC" w:rsidR="005977AB" w:rsidRPr="00594270" w:rsidRDefault="00F61792" w:rsidP="00A363B8">
      <w:pPr>
        <w:spacing w:after="0" w:line="360" w:lineRule="auto"/>
        <w:rPr>
          <w:rFonts w:asciiTheme="majorHAnsi" w:hAnsiTheme="majorHAnsi" w:cstheme="majorBidi"/>
          <w:lang w:val="en-US"/>
        </w:rPr>
      </w:pPr>
      <w:r w:rsidRPr="00594270">
        <w:rPr>
          <w:rFonts w:asciiTheme="majorHAnsi" w:hAnsiTheme="majorHAnsi" w:cstheme="majorHAnsi"/>
          <w:lang w:val="en-US"/>
        </w:rPr>
        <w:t xml:space="preserve">Movement of children or adults with additional needs on </w:t>
      </w:r>
      <w:r w:rsidR="008A5586" w:rsidRPr="00594270">
        <w:rPr>
          <w:rFonts w:asciiTheme="majorHAnsi" w:hAnsiTheme="majorHAnsi" w:cstheme="majorHAnsi"/>
          <w:lang w:val="en-US"/>
        </w:rPr>
        <w:t>stairs</w:t>
      </w:r>
      <w:r w:rsidR="00594270" w:rsidRPr="00594270">
        <w:rPr>
          <w:rFonts w:asciiTheme="majorHAnsi" w:hAnsiTheme="majorHAnsi" w:cstheme="majorHAnsi"/>
          <w:lang w:val="en-US"/>
        </w:rPr>
        <w:t xml:space="preserve"> or</w:t>
      </w:r>
      <w:r w:rsidR="008A5586" w:rsidRPr="00594270">
        <w:rPr>
          <w:rFonts w:asciiTheme="majorHAnsi" w:hAnsiTheme="majorHAnsi" w:cstheme="majorHAnsi"/>
          <w:lang w:val="en-US"/>
        </w:rPr>
        <w:t xml:space="preserve"> </w:t>
      </w:r>
      <w:r w:rsidRPr="00594270">
        <w:rPr>
          <w:rFonts w:asciiTheme="majorHAnsi" w:hAnsiTheme="majorHAnsi" w:cs="Arial"/>
          <w:szCs w:val="18"/>
          <w:lang w:eastAsia="en-AU"/>
        </w:rPr>
        <w:t>lifts</w:t>
      </w:r>
      <w:r w:rsidRPr="00594270">
        <w:rPr>
          <w:rFonts w:asciiTheme="majorHAnsi" w:hAnsiTheme="majorHAnsi" w:cstheme="majorHAnsi"/>
          <w:lang w:val="en-US"/>
        </w:rPr>
        <w:t xml:space="preserve"> is to be discussed </w:t>
      </w:r>
      <w:r w:rsidR="00FE0126" w:rsidRPr="00594270">
        <w:rPr>
          <w:rFonts w:asciiTheme="majorHAnsi" w:hAnsiTheme="majorHAnsi" w:cstheme="majorBidi"/>
          <w:lang w:val="en-US"/>
        </w:rPr>
        <w:t>with the approved provider</w:t>
      </w:r>
      <w:r w:rsidR="00F6333D" w:rsidRPr="00594270">
        <w:rPr>
          <w:rFonts w:asciiTheme="majorHAnsi" w:hAnsiTheme="majorHAnsi" w:cstheme="majorBidi"/>
          <w:lang w:val="en-US"/>
        </w:rPr>
        <w:t xml:space="preserve">, </w:t>
      </w:r>
      <w:r w:rsidR="00FE0126" w:rsidRPr="00594270">
        <w:rPr>
          <w:rFonts w:asciiTheme="majorHAnsi" w:hAnsiTheme="majorHAnsi" w:cstheme="majorBidi"/>
          <w:lang w:val="en-US"/>
        </w:rPr>
        <w:t xml:space="preserve">nominated supervisor and the person with additional needs, or the child and their parent/guardian, </w:t>
      </w:r>
      <w:r w:rsidRPr="00594270">
        <w:rPr>
          <w:rFonts w:asciiTheme="majorHAnsi" w:hAnsiTheme="majorHAnsi" w:cstheme="majorHAnsi"/>
          <w:lang w:val="en-US"/>
        </w:rPr>
        <w:t>and a plan made to suit their individual needs and requirements</w:t>
      </w:r>
      <w:r w:rsidR="009D78BD" w:rsidRPr="00594270">
        <w:rPr>
          <w:rFonts w:asciiTheme="majorHAnsi" w:hAnsiTheme="majorHAnsi" w:cstheme="majorHAnsi"/>
          <w:lang w:val="en-US"/>
        </w:rPr>
        <w:t xml:space="preserve">. </w:t>
      </w:r>
      <w:r w:rsidR="005977AB" w:rsidRPr="00594270">
        <w:rPr>
          <w:rFonts w:asciiTheme="majorHAnsi" w:hAnsiTheme="majorHAnsi" w:cstheme="majorBidi"/>
          <w:lang w:val="en-US"/>
        </w:rPr>
        <w:t>The discussion should be completed on enrolment of child/ren, start of any staff member, family member of children attending or visitors, volunteers and students.</w:t>
      </w:r>
    </w:p>
    <w:p w14:paraId="732413C0" w14:textId="77777777" w:rsidR="00A363B8" w:rsidRPr="00594270" w:rsidRDefault="00A363B8" w:rsidP="00A363B8">
      <w:pPr>
        <w:spacing w:after="0" w:line="360" w:lineRule="auto"/>
        <w:rPr>
          <w:rFonts w:asciiTheme="majorHAnsi" w:hAnsiTheme="majorHAnsi" w:cstheme="majorBidi"/>
          <w:lang w:val="en-US"/>
        </w:rPr>
      </w:pPr>
    </w:p>
    <w:p w14:paraId="4B22AAE3" w14:textId="107D7210" w:rsidR="00CF1981" w:rsidRPr="00594270" w:rsidRDefault="004556D9" w:rsidP="00A363B8">
      <w:pPr>
        <w:spacing w:after="0" w:line="360" w:lineRule="auto"/>
        <w:rPr>
          <w:rFonts w:asciiTheme="majorHAnsi" w:hAnsiTheme="majorHAnsi" w:cstheme="majorBidi"/>
          <w:lang w:val="en-US"/>
        </w:rPr>
      </w:pPr>
      <w:r w:rsidRPr="00594270">
        <w:rPr>
          <w:rFonts w:asciiTheme="majorHAnsi" w:hAnsiTheme="majorHAnsi" w:cstheme="majorBidi"/>
          <w:lang w:val="en-US"/>
        </w:rPr>
        <w:t xml:space="preserve">Careful thought should be given to when movements on </w:t>
      </w:r>
      <w:r w:rsidRPr="00594270">
        <w:rPr>
          <w:rFonts w:asciiTheme="majorHAnsi" w:hAnsiTheme="majorHAnsi" w:cs="Arial"/>
          <w:lang w:eastAsia="en-AU"/>
        </w:rPr>
        <w:t xml:space="preserve">stairs </w:t>
      </w:r>
      <w:r w:rsidRPr="00594270">
        <w:rPr>
          <w:rFonts w:asciiTheme="majorHAnsi" w:hAnsiTheme="majorHAnsi" w:cstheme="majorBidi"/>
          <w:lang w:val="en-US"/>
        </w:rPr>
        <w:t xml:space="preserve">should be </w:t>
      </w:r>
      <w:r w:rsidR="04CF7AE0" w:rsidRPr="00594270">
        <w:rPr>
          <w:rFonts w:asciiTheme="majorHAnsi" w:hAnsiTheme="majorHAnsi" w:cstheme="majorBidi"/>
          <w:lang w:val="en-US"/>
        </w:rPr>
        <w:t>used,</w:t>
      </w:r>
      <w:r w:rsidRPr="00594270">
        <w:rPr>
          <w:rFonts w:asciiTheme="majorHAnsi" w:hAnsiTheme="majorHAnsi" w:cstheme="majorBidi"/>
          <w:lang w:val="en-US"/>
        </w:rPr>
        <w:t xml:space="preserve"> and alternative plans made if appropriate. </w:t>
      </w:r>
      <w:r w:rsidRPr="00594270">
        <w:rPr>
          <w:rFonts w:ascii="Calibri Light" w:hAnsi="Calibri Light"/>
        </w:rPr>
        <w:t>Stairs should be used instead of lifts, disability lifts or some inclinators in the case of fire or emergency.</w:t>
      </w:r>
      <w:r w:rsidR="00E84C54" w:rsidRPr="00594270">
        <w:rPr>
          <w:rFonts w:ascii="Calibri Light" w:hAnsi="Calibri Light"/>
        </w:rPr>
        <w:t xml:space="preserve"> Consideration should be given</w:t>
      </w:r>
      <w:r w:rsidR="004F2128" w:rsidRPr="00594270">
        <w:rPr>
          <w:rFonts w:asciiTheme="majorHAnsi" w:hAnsiTheme="majorHAnsi" w:cstheme="majorBidi"/>
          <w:lang w:val="en-US"/>
        </w:rPr>
        <w:t xml:space="preserve"> </w:t>
      </w:r>
      <w:r w:rsidR="00164FF1" w:rsidRPr="00594270">
        <w:rPr>
          <w:rFonts w:asciiTheme="majorHAnsi" w:hAnsiTheme="majorHAnsi" w:cstheme="majorBidi"/>
          <w:lang w:val="en-US"/>
        </w:rPr>
        <w:t>to wh</w:t>
      </w:r>
      <w:r w:rsidR="00CD586B" w:rsidRPr="00594270">
        <w:rPr>
          <w:rFonts w:asciiTheme="majorHAnsi" w:hAnsiTheme="majorHAnsi" w:cstheme="majorBidi"/>
          <w:lang w:val="en-US"/>
        </w:rPr>
        <w:t>ich</w:t>
      </w:r>
      <w:r w:rsidR="00164FF1" w:rsidRPr="00594270">
        <w:rPr>
          <w:rFonts w:asciiTheme="majorHAnsi" w:hAnsiTheme="majorHAnsi" w:cstheme="majorBidi"/>
          <w:lang w:val="en-US"/>
        </w:rPr>
        <w:t xml:space="preserve"> movements </w:t>
      </w:r>
      <w:r w:rsidR="00C240C8" w:rsidRPr="00594270">
        <w:rPr>
          <w:rFonts w:asciiTheme="majorHAnsi" w:hAnsiTheme="majorHAnsi" w:cstheme="majorBidi"/>
          <w:lang w:val="en-US"/>
        </w:rPr>
        <w:t>are necessary bet</w:t>
      </w:r>
      <w:r w:rsidR="00CD586B" w:rsidRPr="00594270">
        <w:rPr>
          <w:rFonts w:asciiTheme="majorHAnsi" w:hAnsiTheme="majorHAnsi" w:cstheme="majorBidi"/>
          <w:lang w:val="en-US"/>
        </w:rPr>
        <w:t xml:space="preserve">ween levels </w:t>
      </w:r>
      <w:r w:rsidR="00C240C8" w:rsidRPr="00594270">
        <w:rPr>
          <w:rFonts w:asciiTheme="majorHAnsi" w:hAnsiTheme="majorHAnsi" w:cstheme="majorBidi"/>
          <w:lang w:val="en-US"/>
        </w:rPr>
        <w:t xml:space="preserve">in a </w:t>
      </w:r>
      <w:r w:rsidR="00806658" w:rsidRPr="00594270">
        <w:rPr>
          <w:rFonts w:asciiTheme="majorHAnsi" w:hAnsiTheme="majorHAnsi" w:cs="Arial"/>
          <w:lang w:eastAsia="en-AU"/>
        </w:rPr>
        <w:t>lift</w:t>
      </w:r>
      <w:r w:rsidR="00594270" w:rsidRPr="00594270">
        <w:rPr>
          <w:rFonts w:asciiTheme="majorHAnsi" w:hAnsiTheme="majorHAnsi" w:cs="Arial"/>
          <w:lang w:eastAsia="en-AU"/>
        </w:rPr>
        <w:t xml:space="preserve"> </w:t>
      </w:r>
      <w:r w:rsidR="00211580" w:rsidRPr="00594270">
        <w:rPr>
          <w:rFonts w:asciiTheme="majorHAnsi" w:hAnsiTheme="majorHAnsi" w:cstheme="majorBidi"/>
          <w:lang w:val="en-US"/>
        </w:rPr>
        <w:t>and if it is appropriate to use</w:t>
      </w:r>
      <w:r w:rsidR="00E84C54" w:rsidRPr="00594270">
        <w:rPr>
          <w:rFonts w:asciiTheme="majorHAnsi" w:hAnsiTheme="majorHAnsi" w:cstheme="majorBidi"/>
          <w:lang w:val="en-US"/>
        </w:rPr>
        <w:t>.</w:t>
      </w:r>
    </w:p>
    <w:p w14:paraId="24391AB9" w14:textId="77777777" w:rsidR="00A363B8" w:rsidRPr="00594270" w:rsidRDefault="00A363B8" w:rsidP="00A363B8">
      <w:pPr>
        <w:spacing w:after="0" w:line="360" w:lineRule="auto"/>
        <w:rPr>
          <w:rFonts w:ascii="Calibri Light" w:hAnsi="Calibri Light"/>
          <w:sz w:val="18"/>
          <w:szCs w:val="18"/>
        </w:rPr>
      </w:pPr>
    </w:p>
    <w:p w14:paraId="3A0CA61C" w14:textId="3D927C2E" w:rsidR="00D73F43" w:rsidRPr="00594270" w:rsidRDefault="003370AC" w:rsidP="001C48F3">
      <w:pPr>
        <w:spacing w:after="0" w:line="360" w:lineRule="auto"/>
        <w:rPr>
          <w:rFonts w:ascii="Calibri Light" w:hAnsi="Calibri Light"/>
          <w:bCs/>
          <w:iCs/>
          <w:sz w:val="18"/>
          <w:szCs w:val="18"/>
        </w:rPr>
      </w:pPr>
      <w:r w:rsidRPr="00594270">
        <w:rPr>
          <w:rFonts w:asciiTheme="majorHAnsi" w:hAnsiTheme="majorHAnsi" w:cs="Arial"/>
          <w:szCs w:val="18"/>
          <w:lang w:eastAsia="en-AU"/>
        </w:rPr>
        <w:t>Consideration for danger is ass</w:t>
      </w:r>
      <w:r w:rsidR="00E27E6A" w:rsidRPr="00594270">
        <w:rPr>
          <w:rFonts w:asciiTheme="majorHAnsi" w:hAnsiTheme="majorHAnsi" w:cs="Arial"/>
          <w:szCs w:val="18"/>
          <w:lang w:eastAsia="en-AU"/>
        </w:rPr>
        <w:t xml:space="preserve">essed in a Risk Assessment such as entrapment, crush, </w:t>
      </w:r>
      <w:r w:rsidR="00E03D68" w:rsidRPr="00594270">
        <w:rPr>
          <w:rFonts w:asciiTheme="majorHAnsi" w:hAnsiTheme="majorHAnsi" w:cs="Arial"/>
          <w:szCs w:val="18"/>
          <w:lang w:eastAsia="en-AU"/>
        </w:rPr>
        <w:t>failure to work, locked in</w:t>
      </w:r>
      <w:r w:rsidR="00A40299" w:rsidRPr="00594270">
        <w:rPr>
          <w:rFonts w:asciiTheme="majorHAnsi" w:hAnsiTheme="majorHAnsi" w:cs="Arial"/>
          <w:szCs w:val="18"/>
          <w:lang w:eastAsia="en-AU"/>
        </w:rPr>
        <w:t xml:space="preserve"> lifts</w:t>
      </w:r>
      <w:r w:rsidR="00E84C54" w:rsidRPr="00594270">
        <w:rPr>
          <w:rFonts w:asciiTheme="majorHAnsi" w:hAnsiTheme="majorHAnsi" w:cs="Arial"/>
          <w:szCs w:val="18"/>
          <w:lang w:eastAsia="en-AU"/>
        </w:rPr>
        <w:t xml:space="preserve">.  </w:t>
      </w:r>
      <w:r w:rsidR="0057152C" w:rsidRPr="00594270">
        <w:rPr>
          <w:rFonts w:asciiTheme="majorHAnsi" w:hAnsiTheme="majorHAnsi" w:cs="Arial"/>
          <w:szCs w:val="18"/>
          <w:lang w:eastAsia="en-AU"/>
        </w:rPr>
        <w:t xml:space="preserve">Australian </w:t>
      </w:r>
      <w:r w:rsidR="00FB040B" w:rsidRPr="00594270">
        <w:rPr>
          <w:rFonts w:asciiTheme="majorHAnsi" w:hAnsiTheme="majorHAnsi" w:cs="Arial"/>
          <w:szCs w:val="18"/>
          <w:lang w:eastAsia="en-AU"/>
        </w:rPr>
        <w:t>Standard f</w:t>
      </w:r>
      <w:r w:rsidR="00A40299" w:rsidRPr="00594270">
        <w:rPr>
          <w:rFonts w:asciiTheme="majorHAnsi" w:hAnsiTheme="majorHAnsi" w:cs="Arial"/>
          <w:szCs w:val="18"/>
          <w:lang w:eastAsia="en-AU"/>
        </w:rPr>
        <w:t>encing surrounds the stairs</w:t>
      </w:r>
      <w:r w:rsidR="00594270" w:rsidRPr="00594270">
        <w:rPr>
          <w:rFonts w:asciiTheme="majorHAnsi" w:hAnsiTheme="majorHAnsi" w:cs="Arial"/>
          <w:szCs w:val="18"/>
          <w:lang w:eastAsia="en-AU"/>
        </w:rPr>
        <w:t xml:space="preserve"> or</w:t>
      </w:r>
      <w:r w:rsidR="00A40299" w:rsidRPr="00594270">
        <w:rPr>
          <w:rFonts w:asciiTheme="majorHAnsi" w:hAnsiTheme="majorHAnsi" w:cs="Arial"/>
          <w:szCs w:val="18"/>
          <w:lang w:eastAsia="en-AU"/>
        </w:rPr>
        <w:t xml:space="preserve"> lift</w:t>
      </w:r>
      <w:r w:rsidR="005E2DF8" w:rsidRPr="00594270">
        <w:rPr>
          <w:rFonts w:asciiTheme="majorHAnsi" w:hAnsiTheme="majorHAnsi" w:cs="Arial"/>
          <w:szCs w:val="18"/>
          <w:lang w:eastAsia="en-AU"/>
        </w:rPr>
        <w:t>/s</w:t>
      </w:r>
      <w:r w:rsidR="00B86FEA" w:rsidRPr="00594270">
        <w:rPr>
          <w:rFonts w:asciiTheme="majorHAnsi" w:hAnsiTheme="majorHAnsi" w:cs="Arial"/>
          <w:szCs w:val="18"/>
          <w:lang w:eastAsia="en-AU"/>
        </w:rPr>
        <w:t xml:space="preserve"> </w:t>
      </w:r>
      <w:r w:rsidR="00FB040B" w:rsidRPr="00594270">
        <w:rPr>
          <w:rFonts w:asciiTheme="majorHAnsi" w:hAnsiTheme="majorHAnsi" w:cs="Arial"/>
          <w:szCs w:val="18"/>
          <w:lang w:eastAsia="en-AU"/>
        </w:rPr>
        <w:t xml:space="preserve">areas to </w:t>
      </w:r>
      <w:r w:rsidR="00E84C54" w:rsidRPr="00594270">
        <w:rPr>
          <w:rFonts w:asciiTheme="majorHAnsi" w:hAnsiTheme="majorHAnsi" w:cs="Arial"/>
          <w:szCs w:val="18"/>
          <w:lang w:eastAsia="en-AU"/>
        </w:rPr>
        <w:t xml:space="preserve">prevent </w:t>
      </w:r>
      <w:r w:rsidR="00FB040B" w:rsidRPr="00594270">
        <w:rPr>
          <w:rFonts w:asciiTheme="majorHAnsi" w:hAnsiTheme="majorHAnsi" w:cs="Arial"/>
          <w:szCs w:val="18"/>
          <w:lang w:eastAsia="en-AU"/>
        </w:rPr>
        <w:t>children’s access during the day</w:t>
      </w:r>
      <w:r w:rsidR="00E84C54" w:rsidRPr="00594270">
        <w:rPr>
          <w:rFonts w:asciiTheme="majorHAnsi" w:hAnsiTheme="majorHAnsi" w:cs="Arial"/>
          <w:szCs w:val="18"/>
          <w:lang w:eastAsia="en-AU"/>
        </w:rPr>
        <w:t xml:space="preserve">.  </w:t>
      </w:r>
      <w:r w:rsidR="008866BC" w:rsidRPr="00594270">
        <w:rPr>
          <w:rFonts w:asciiTheme="majorHAnsi" w:hAnsiTheme="majorHAnsi" w:cs="Arial"/>
          <w:szCs w:val="18"/>
          <w:lang w:eastAsia="en-AU"/>
        </w:rPr>
        <w:t xml:space="preserve">Children are </w:t>
      </w:r>
      <w:r w:rsidR="003737CD" w:rsidRPr="00594270">
        <w:rPr>
          <w:rFonts w:asciiTheme="majorHAnsi" w:hAnsiTheme="majorHAnsi" w:cs="Arial"/>
          <w:szCs w:val="18"/>
          <w:lang w:eastAsia="en-AU"/>
        </w:rPr>
        <w:t>taught</w:t>
      </w:r>
      <w:r w:rsidR="008866BC" w:rsidRPr="00594270">
        <w:rPr>
          <w:rFonts w:asciiTheme="majorHAnsi" w:hAnsiTheme="majorHAnsi" w:cs="Arial"/>
          <w:szCs w:val="18"/>
          <w:lang w:eastAsia="en-AU"/>
        </w:rPr>
        <w:t xml:space="preserve"> </w:t>
      </w:r>
      <w:r w:rsidR="003737CD" w:rsidRPr="00594270">
        <w:rPr>
          <w:rFonts w:asciiTheme="majorHAnsi" w:hAnsiTheme="majorHAnsi" w:cs="Arial"/>
          <w:szCs w:val="18"/>
          <w:lang w:eastAsia="en-AU"/>
        </w:rPr>
        <w:t xml:space="preserve">by educators </w:t>
      </w:r>
      <w:r w:rsidR="008866BC" w:rsidRPr="00594270">
        <w:rPr>
          <w:rFonts w:asciiTheme="majorHAnsi" w:hAnsiTheme="majorHAnsi" w:cs="Arial"/>
          <w:szCs w:val="18"/>
          <w:lang w:eastAsia="en-AU"/>
        </w:rPr>
        <w:t>how to use the stairs</w:t>
      </w:r>
      <w:r w:rsidR="00594270" w:rsidRPr="00594270">
        <w:rPr>
          <w:rFonts w:asciiTheme="majorHAnsi" w:hAnsiTheme="majorHAnsi" w:cs="Arial"/>
          <w:szCs w:val="18"/>
          <w:lang w:eastAsia="en-AU"/>
        </w:rPr>
        <w:t xml:space="preserve"> or</w:t>
      </w:r>
      <w:r w:rsidR="008866BC" w:rsidRPr="00594270">
        <w:rPr>
          <w:rFonts w:asciiTheme="majorHAnsi" w:hAnsiTheme="majorHAnsi" w:cs="Arial"/>
          <w:szCs w:val="18"/>
          <w:lang w:eastAsia="en-AU"/>
        </w:rPr>
        <w:t xml:space="preserve"> </w:t>
      </w:r>
      <w:r w:rsidR="005E2DF8" w:rsidRPr="00594270">
        <w:rPr>
          <w:rFonts w:asciiTheme="majorHAnsi" w:hAnsiTheme="majorHAnsi" w:cs="Arial"/>
          <w:szCs w:val="18"/>
          <w:lang w:eastAsia="en-AU"/>
        </w:rPr>
        <w:t>lift/s</w:t>
      </w:r>
      <w:r w:rsidR="008866BC" w:rsidRPr="00594270">
        <w:rPr>
          <w:rFonts w:asciiTheme="majorHAnsi" w:hAnsiTheme="majorHAnsi" w:cs="Arial"/>
          <w:szCs w:val="18"/>
          <w:lang w:eastAsia="en-AU"/>
        </w:rPr>
        <w:t xml:space="preserve">, safely and </w:t>
      </w:r>
      <w:r w:rsidR="009175CD" w:rsidRPr="00594270">
        <w:rPr>
          <w:rFonts w:asciiTheme="majorHAnsi" w:hAnsiTheme="majorHAnsi" w:cs="Arial"/>
          <w:szCs w:val="18"/>
          <w:lang w:eastAsia="en-AU"/>
        </w:rPr>
        <w:t>that children understand that only</w:t>
      </w:r>
      <w:r w:rsidR="008866BC" w:rsidRPr="00594270">
        <w:rPr>
          <w:rFonts w:asciiTheme="majorHAnsi" w:hAnsiTheme="majorHAnsi" w:cs="Arial"/>
          <w:szCs w:val="18"/>
          <w:lang w:eastAsia="en-AU"/>
        </w:rPr>
        <w:t xml:space="preserve"> adults </w:t>
      </w:r>
      <w:r w:rsidR="009175CD" w:rsidRPr="00594270">
        <w:rPr>
          <w:rFonts w:asciiTheme="majorHAnsi" w:hAnsiTheme="majorHAnsi" w:cs="Arial"/>
          <w:szCs w:val="18"/>
          <w:lang w:eastAsia="en-AU"/>
        </w:rPr>
        <w:t xml:space="preserve">are to </w:t>
      </w:r>
      <w:r w:rsidR="008866BC" w:rsidRPr="00594270">
        <w:rPr>
          <w:rFonts w:asciiTheme="majorHAnsi" w:hAnsiTheme="majorHAnsi" w:cs="Arial"/>
          <w:szCs w:val="18"/>
          <w:lang w:eastAsia="en-AU"/>
        </w:rPr>
        <w:t>touch controls</w:t>
      </w:r>
      <w:r w:rsidR="00E84C54" w:rsidRPr="00594270">
        <w:rPr>
          <w:rFonts w:asciiTheme="majorHAnsi" w:hAnsiTheme="majorHAnsi" w:cs="Arial"/>
          <w:szCs w:val="18"/>
          <w:lang w:eastAsia="en-AU"/>
        </w:rPr>
        <w:t xml:space="preserve">. </w:t>
      </w:r>
      <w:r w:rsidR="00A10838" w:rsidRPr="00594270">
        <w:rPr>
          <w:rFonts w:asciiTheme="majorHAnsi" w:hAnsiTheme="majorHAnsi" w:cs="Arial"/>
          <w:szCs w:val="18"/>
          <w:lang w:eastAsia="en-AU"/>
        </w:rPr>
        <w:t xml:space="preserve">Maximum weight </w:t>
      </w:r>
      <w:r w:rsidR="00665EC1" w:rsidRPr="00594270">
        <w:rPr>
          <w:rFonts w:asciiTheme="majorHAnsi" w:hAnsiTheme="majorHAnsi" w:cs="Arial"/>
          <w:szCs w:val="18"/>
          <w:lang w:eastAsia="en-AU"/>
        </w:rPr>
        <w:t xml:space="preserve">of </w:t>
      </w:r>
      <w:r w:rsidR="000C4553" w:rsidRPr="00594270">
        <w:rPr>
          <w:rFonts w:asciiTheme="majorHAnsi" w:hAnsiTheme="majorHAnsi" w:cs="Arial"/>
          <w:szCs w:val="18"/>
          <w:lang w:eastAsia="en-AU"/>
        </w:rPr>
        <w:t xml:space="preserve">250kg </w:t>
      </w:r>
      <w:r w:rsidR="00F26341" w:rsidRPr="00594270">
        <w:rPr>
          <w:rFonts w:asciiTheme="majorHAnsi" w:hAnsiTheme="majorHAnsi" w:cs="Arial"/>
          <w:szCs w:val="18"/>
          <w:lang w:eastAsia="en-AU"/>
        </w:rPr>
        <w:t>is allowed in lift at any given time. Educators are to ensure lifts are not overcrowded</w:t>
      </w:r>
      <w:r w:rsidR="009D78BD" w:rsidRPr="00594270">
        <w:rPr>
          <w:rFonts w:asciiTheme="majorHAnsi" w:hAnsiTheme="majorHAnsi" w:cs="Arial"/>
          <w:szCs w:val="18"/>
          <w:lang w:eastAsia="en-AU"/>
        </w:rPr>
        <w:t>.</w:t>
      </w:r>
    </w:p>
    <w:p w14:paraId="53D50E99" w14:textId="77777777" w:rsidR="009D78BD" w:rsidRDefault="009D78BD" w:rsidP="001C48F3">
      <w:pPr>
        <w:spacing w:after="0" w:line="360" w:lineRule="auto"/>
        <w:rPr>
          <w:color w:val="16A6C6"/>
          <w:sz w:val="24"/>
          <w:szCs w:val="24"/>
        </w:rPr>
      </w:pPr>
    </w:p>
    <w:p w14:paraId="702E45B2" w14:textId="14A33280" w:rsidR="00312E0F" w:rsidRPr="00E84C54" w:rsidRDefault="7DAFAD77" w:rsidP="001C48F3">
      <w:pPr>
        <w:spacing w:after="0" w:line="360" w:lineRule="auto"/>
        <w:rPr>
          <w:color w:val="16A6C6"/>
          <w:sz w:val="24"/>
          <w:szCs w:val="24"/>
        </w:rPr>
      </w:pPr>
      <w:r w:rsidRPr="00E84C54">
        <w:rPr>
          <w:color w:val="16A6C6"/>
          <w:sz w:val="24"/>
          <w:szCs w:val="24"/>
        </w:rPr>
        <w:t xml:space="preserve">FAMILIES </w:t>
      </w:r>
      <w:r w:rsidR="12A4D755" w:rsidRPr="00E84C54">
        <w:rPr>
          <w:color w:val="16A6C6"/>
          <w:sz w:val="24"/>
          <w:szCs w:val="24"/>
        </w:rPr>
        <w:t xml:space="preserve">AND VISITORS </w:t>
      </w:r>
      <w:r w:rsidR="11AE9039" w:rsidRPr="00E84C54">
        <w:rPr>
          <w:color w:val="16A6C6"/>
          <w:sz w:val="24"/>
          <w:szCs w:val="24"/>
        </w:rPr>
        <w:t>WILL ENSURE:</w:t>
      </w:r>
    </w:p>
    <w:p w14:paraId="7C9E27D2" w14:textId="459B59E0" w:rsidR="00724AFD" w:rsidRPr="00594270" w:rsidRDefault="00095979" w:rsidP="001C48F3">
      <w:pPr>
        <w:pStyle w:val="ListParagraph"/>
        <w:numPr>
          <w:ilvl w:val="0"/>
          <w:numId w:val="4"/>
        </w:numPr>
        <w:spacing w:after="0" w:line="360" w:lineRule="auto"/>
        <w:rPr>
          <w:rFonts w:ascii="Calibri Light" w:hAnsi="Calibri Light" w:cs="Calibri Light"/>
        </w:rPr>
      </w:pPr>
      <w:r>
        <w:rPr>
          <w:rFonts w:ascii="Calibri Light" w:hAnsi="Calibri Light" w:cs="Calibri Light"/>
        </w:rPr>
        <w:t>t</w:t>
      </w:r>
      <w:r w:rsidR="00733C17" w:rsidRPr="00B37C13">
        <w:rPr>
          <w:rFonts w:ascii="Calibri Light" w:hAnsi="Calibri Light" w:cs="Calibri Light"/>
        </w:rPr>
        <w:t xml:space="preserve">he </w:t>
      </w:r>
      <w:r w:rsidR="00733C17" w:rsidRPr="00594270">
        <w:rPr>
          <w:rFonts w:ascii="Calibri Light" w:hAnsi="Calibri Light" w:cs="Calibri Light"/>
        </w:rPr>
        <w:t>weight limit of 250kg in the lift is not exceed</w:t>
      </w:r>
      <w:r w:rsidR="00B37C13" w:rsidRPr="00594270">
        <w:rPr>
          <w:rFonts w:ascii="Calibri Light" w:hAnsi="Calibri Light" w:cs="Calibri Light"/>
        </w:rPr>
        <w:t>ed</w:t>
      </w:r>
    </w:p>
    <w:p w14:paraId="4BB09F7F" w14:textId="6FA35C6D" w:rsidR="00B37C13" w:rsidRPr="00594270" w:rsidRDefault="00095979" w:rsidP="006236A6">
      <w:pPr>
        <w:pStyle w:val="ListParagraph"/>
        <w:numPr>
          <w:ilvl w:val="0"/>
          <w:numId w:val="4"/>
        </w:numPr>
        <w:spacing w:line="360" w:lineRule="auto"/>
        <w:rPr>
          <w:rFonts w:ascii="Calibri Light" w:hAnsi="Calibri Light" w:cs="Calibri Light"/>
        </w:rPr>
      </w:pPr>
      <w:r w:rsidRPr="00594270">
        <w:rPr>
          <w:rFonts w:ascii="Calibri Light" w:hAnsi="Calibri Light" w:cs="Calibri Light"/>
        </w:rPr>
        <w:t>a</w:t>
      </w:r>
      <w:r w:rsidR="00B37C13" w:rsidRPr="00594270">
        <w:rPr>
          <w:rFonts w:ascii="Calibri Light" w:hAnsi="Calibri Light" w:cs="Calibri Light"/>
        </w:rPr>
        <w:t>ny codes issued for the operation of lifts</w:t>
      </w:r>
      <w:r w:rsidR="00594270" w:rsidRPr="00594270">
        <w:rPr>
          <w:rFonts w:ascii="Calibri Light" w:hAnsi="Calibri Light" w:cs="Calibri Light"/>
        </w:rPr>
        <w:t xml:space="preserve"> </w:t>
      </w:r>
      <w:r w:rsidR="00D8323F" w:rsidRPr="00594270">
        <w:rPr>
          <w:rFonts w:ascii="Calibri Light" w:hAnsi="Calibri Light" w:cs="Calibri Light"/>
        </w:rPr>
        <w:t xml:space="preserve">and /or access to the building must </w:t>
      </w:r>
      <w:r w:rsidR="00FD3D3F" w:rsidRPr="00594270">
        <w:rPr>
          <w:rFonts w:ascii="Calibri Light" w:hAnsi="Calibri Light" w:cs="Calibri Light"/>
        </w:rPr>
        <w:t xml:space="preserve">remain confidential </w:t>
      </w:r>
      <w:r w:rsidR="002F4107" w:rsidRPr="00594270">
        <w:rPr>
          <w:rFonts w:ascii="Calibri Light" w:hAnsi="Calibri Light" w:cs="Calibri Light"/>
        </w:rPr>
        <w:t>to the parent/guardian and</w:t>
      </w:r>
      <w:r w:rsidR="00FD3D3F" w:rsidRPr="00594270">
        <w:rPr>
          <w:rFonts w:ascii="Calibri Light" w:hAnsi="Calibri Light" w:cs="Calibri Light"/>
        </w:rPr>
        <w:t xml:space="preserve"> not shared with others including their children</w:t>
      </w:r>
    </w:p>
    <w:p w14:paraId="5DD9E02E" w14:textId="691DB057" w:rsidR="00FD3D3F" w:rsidRPr="00594270" w:rsidRDefault="00095979" w:rsidP="006236A6">
      <w:pPr>
        <w:pStyle w:val="ListParagraph"/>
        <w:numPr>
          <w:ilvl w:val="0"/>
          <w:numId w:val="4"/>
        </w:numPr>
        <w:spacing w:line="360" w:lineRule="auto"/>
        <w:rPr>
          <w:rFonts w:ascii="Calibri Light" w:hAnsi="Calibri Light" w:cs="Calibri Light"/>
        </w:rPr>
      </w:pPr>
      <w:r w:rsidRPr="00594270">
        <w:rPr>
          <w:rFonts w:ascii="Calibri Light" w:hAnsi="Calibri Light" w:cs="Calibri Light"/>
        </w:rPr>
        <w:t>t</w:t>
      </w:r>
      <w:r w:rsidR="5D4F70B7" w:rsidRPr="00594270">
        <w:rPr>
          <w:rFonts w:ascii="Calibri Light" w:hAnsi="Calibri Light" w:cs="Calibri Light"/>
        </w:rPr>
        <w:t xml:space="preserve">hey </w:t>
      </w:r>
      <w:r w:rsidR="5A180AF4" w:rsidRPr="00594270">
        <w:rPr>
          <w:rFonts w:ascii="Calibri Light" w:hAnsi="Calibri Light" w:cs="Calibri Light"/>
        </w:rPr>
        <w:t xml:space="preserve">do not </w:t>
      </w:r>
      <w:r w:rsidR="00AF74F8" w:rsidRPr="00594270">
        <w:rPr>
          <w:rFonts w:ascii="Calibri Light" w:hAnsi="Calibri Light" w:cs="Calibri Light"/>
        </w:rPr>
        <w:t xml:space="preserve">permit </w:t>
      </w:r>
      <w:r w:rsidR="5F4AC792" w:rsidRPr="00594270">
        <w:rPr>
          <w:rFonts w:ascii="Calibri Light" w:hAnsi="Calibri Light" w:cs="Calibri Light"/>
        </w:rPr>
        <w:t>children</w:t>
      </w:r>
      <w:r w:rsidR="5A180AF4" w:rsidRPr="00594270">
        <w:rPr>
          <w:rFonts w:ascii="Calibri Light" w:hAnsi="Calibri Light" w:cs="Calibri Light"/>
        </w:rPr>
        <w:t xml:space="preserve"> to operate lifts</w:t>
      </w:r>
    </w:p>
    <w:p w14:paraId="11EE6D99" w14:textId="4223910B" w:rsidR="0024031E" w:rsidRPr="00594270" w:rsidRDefault="00095979" w:rsidP="005B3DF4">
      <w:pPr>
        <w:pStyle w:val="ListParagraph"/>
        <w:numPr>
          <w:ilvl w:val="0"/>
          <w:numId w:val="4"/>
        </w:numPr>
        <w:spacing w:line="360" w:lineRule="auto"/>
        <w:rPr>
          <w:rFonts w:ascii="Calibri Light" w:hAnsi="Calibri Light" w:cs="Calibri Light"/>
        </w:rPr>
      </w:pPr>
      <w:r w:rsidRPr="00594270">
        <w:rPr>
          <w:rFonts w:ascii="Calibri Light" w:hAnsi="Calibri Light" w:cs="Calibri Light"/>
        </w:rPr>
        <w:t>t</w:t>
      </w:r>
      <w:r w:rsidR="2995C871" w:rsidRPr="00594270">
        <w:rPr>
          <w:rFonts w:ascii="Calibri Light" w:hAnsi="Calibri Light" w:cs="Calibri Light"/>
        </w:rPr>
        <w:t xml:space="preserve">hey do </w:t>
      </w:r>
      <w:r w:rsidR="3E1B0440" w:rsidRPr="00594270">
        <w:rPr>
          <w:rFonts w:ascii="Calibri Light" w:hAnsi="Calibri Light" w:cs="Calibri Light"/>
        </w:rPr>
        <w:t xml:space="preserve">not </w:t>
      </w:r>
      <w:r w:rsidR="00EB4484" w:rsidRPr="00594270">
        <w:rPr>
          <w:rFonts w:ascii="Calibri Light" w:hAnsi="Calibri Light" w:cs="Calibri Light"/>
        </w:rPr>
        <w:t xml:space="preserve">share codes </w:t>
      </w:r>
      <w:r w:rsidR="00ED6D34" w:rsidRPr="00594270">
        <w:rPr>
          <w:rFonts w:ascii="Calibri Light" w:hAnsi="Calibri Light" w:cs="Calibri Light"/>
        </w:rPr>
        <w:t xml:space="preserve">or </w:t>
      </w:r>
      <w:r w:rsidR="00763DBE" w:rsidRPr="00594270">
        <w:rPr>
          <w:rFonts w:ascii="Calibri Light" w:hAnsi="Calibri Light" w:cs="Calibri Light"/>
        </w:rPr>
        <w:t>allow entry by others</w:t>
      </w:r>
      <w:r w:rsidR="00ED6D34" w:rsidRPr="00CD0DDE">
        <w:rPr>
          <w:rFonts w:ascii="Calibri Light" w:hAnsi="Calibri Light" w:cs="Calibri Light"/>
        </w:rPr>
        <w:t xml:space="preserve"> </w:t>
      </w:r>
      <w:r w:rsidR="2A2F945D" w:rsidRPr="00CD0DDE">
        <w:rPr>
          <w:rFonts w:ascii="Calibri Light" w:hAnsi="Calibri Light" w:cs="Calibri Light"/>
        </w:rPr>
        <w:t>into the Service</w:t>
      </w:r>
      <w:r w:rsidR="00B65A9F" w:rsidRPr="00CD0DDE">
        <w:rPr>
          <w:rFonts w:ascii="Calibri Light" w:hAnsi="Calibri Light" w:cs="Calibri Light"/>
        </w:rPr>
        <w:t xml:space="preserve"> to avoid </w:t>
      </w:r>
      <w:r w:rsidR="00B8210B" w:rsidRPr="00CD0DDE">
        <w:rPr>
          <w:rFonts w:ascii="Calibri Light" w:hAnsi="Calibri Light" w:cs="Calibri Light"/>
        </w:rPr>
        <w:t xml:space="preserve">access </w:t>
      </w:r>
      <w:r w:rsidR="008D0433">
        <w:rPr>
          <w:rFonts w:ascii="Calibri Light" w:hAnsi="Calibri Light" w:cs="Calibri Light"/>
        </w:rPr>
        <w:t>of</w:t>
      </w:r>
      <w:r w:rsidR="00B8210B" w:rsidRPr="00CD0DDE">
        <w:rPr>
          <w:rFonts w:ascii="Calibri Light" w:hAnsi="Calibri Light" w:cs="Calibri Light"/>
        </w:rPr>
        <w:t xml:space="preserve"> </w:t>
      </w:r>
      <w:r w:rsidR="61DAEBEE" w:rsidRPr="00CD0DDE">
        <w:rPr>
          <w:rFonts w:ascii="Calibri Light" w:hAnsi="Calibri Light" w:cs="Calibri Light"/>
        </w:rPr>
        <w:t>unauthorised persons</w:t>
      </w:r>
    </w:p>
    <w:p w14:paraId="4EF9DC9F" w14:textId="77777777" w:rsidR="009A43C3" w:rsidRDefault="009A43C3" w:rsidP="00746F42">
      <w:pPr>
        <w:spacing w:after="0" w:line="360" w:lineRule="auto"/>
        <w:rPr>
          <w:rFonts w:cstheme="minorHAnsi"/>
          <w:sz w:val="24"/>
          <w:szCs w:val="24"/>
        </w:rPr>
      </w:pPr>
    </w:p>
    <w:p w14:paraId="695279C7" w14:textId="6405D644" w:rsidR="00746F42" w:rsidRPr="00F41C8B" w:rsidRDefault="00746F42" w:rsidP="00746F42">
      <w:pPr>
        <w:spacing w:after="0" w:line="360" w:lineRule="auto"/>
        <w:rPr>
          <w:rFonts w:cstheme="minorHAnsi"/>
          <w:sz w:val="24"/>
          <w:szCs w:val="24"/>
        </w:rPr>
      </w:pPr>
      <w:r w:rsidRPr="00F41C8B">
        <w:rPr>
          <w:rFonts w:cstheme="minorHAnsi"/>
          <w:sz w:val="24"/>
          <w:szCs w:val="24"/>
        </w:rPr>
        <w:t>CONTINUOUS IMPROVEMENT/REFLECTION</w:t>
      </w:r>
    </w:p>
    <w:p w14:paraId="2D836C41" w14:textId="01D8C432" w:rsidR="00746F42" w:rsidRPr="00472A0D" w:rsidRDefault="00746F42" w:rsidP="00746F42">
      <w:pPr>
        <w:spacing w:after="0" w:line="360" w:lineRule="auto"/>
        <w:rPr>
          <w:rFonts w:ascii="Calibri Light" w:hAnsi="Calibri Light" w:cs="Calibri Light"/>
          <w:color w:val="000000" w:themeColor="text1"/>
          <w:lang w:val="en-US"/>
        </w:rPr>
      </w:pPr>
      <w:r w:rsidRPr="00F41C8B">
        <w:rPr>
          <w:rFonts w:ascii="Calibri Light" w:hAnsi="Calibri Light" w:cs="Calibri Light"/>
          <w:color w:val="000000" w:themeColor="text1"/>
          <w:lang w:val="en-US"/>
        </w:rPr>
        <w:t xml:space="preserve">The </w:t>
      </w:r>
      <w:r w:rsidR="008F7748">
        <w:rPr>
          <w:rFonts w:ascii="Calibri Light" w:hAnsi="Calibri Light" w:cs="Calibri Light"/>
          <w:i/>
          <w:iCs/>
          <w:color w:val="000000" w:themeColor="text1"/>
          <w:lang w:val="en-US"/>
        </w:rPr>
        <w:t>Multi-</w:t>
      </w:r>
      <w:r w:rsidR="00FE1BA8">
        <w:rPr>
          <w:rFonts w:ascii="Calibri Light" w:hAnsi="Calibri Light" w:cs="Calibri Light"/>
          <w:i/>
          <w:iCs/>
          <w:color w:val="000000" w:themeColor="text1"/>
          <w:lang w:val="en-US"/>
        </w:rPr>
        <w:t>S</w:t>
      </w:r>
      <w:r w:rsidR="008F7748" w:rsidRPr="00746095">
        <w:rPr>
          <w:rFonts w:ascii="Calibri Light" w:hAnsi="Calibri Light" w:cs="Calibri Light"/>
          <w:i/>
          <w:iCs/>
          <w:color w:val="000000" w:themeColor="text1"/>
          <w:lang w:val="en-US"/>
        </w:rPr>
        <w:t>to</w:t>
      </w:r>
      <w:r w:rsidR="008F7748" w:rsidRPr="009D78BD">
        <w:rPr>
          <w:rFonts w:ascii="Calibri Light" w:hAnsi="Calibri Light" w:cs="Calibri Light"/>
          <w:i/>
          <w:iCs/>
          <w:color w:val="000000" w:themeColor="text1"/>
          <w:lang w:val="en-US"/>
        </w:rPr>
        <w:t>r</w:t>
      </w:r>
      <w:r w:rsidR="009D78BD" w:rsidRPr="009D78BD">
        <w:rPr>
          <w:rFonts w:ascii="Calibri Light" w:hAnsi="Calibri Light" w:cs="Calibri Light"/>
          <w:i/>
          <w:iCs/>
          <w:color w:val="000000" w:themeColor="text1"/>
          <w:lang w:val="en-US"/>
        </w:rPr>
        <w:t>e</w:t>
      </w:r>
      <w:r w:rsidR="008F7748" w:rsidRPr="009D78BD">
        <w:rPr>
          <w:rFonts w:ascii="Calibri Light" w:hAnsi="Calibri Light" w:cs="Calibri Light"/>
          <w:i/>
          <w:iCs/>
          <w:color w:val="000000" w:themeColor="text1"/>
          <w:lang w:val="en-US"/>
        </w:rPr>
        <w:t>y</w:t>
      </w:r>
      <w:r w:rsidR="008F7748" w:rsidRPr="00746095">
        <w:rPr>
          <w:rFonts w:ascii="Calibri Light" w:hAnsi="Calibri Light" w:cs="Calibri Light"/>
          <w:i/>
          <w:iCs/>
          <w:color w:val="000000" w:themeColor="text1"/>
          <w:lang w:val="en-US"/>
        </w:rPr>
        <w:t xml:space="preserve"> </w:t>
      </w:r>
      <w:r w:rsidR="0057152C" w:rsidRPr="00746095">
        <w:rPr>
          <w:rFonts w:ascii="Calibri Light" w:hAnsi="Calibri Light" w:cs="Calibri Light"/>
          <w:i/>
          <w:iCs/>
          <w:color w:val="000000" w:themeColor="text1"/>
          <w:lang w:val="en-US"/>
        </w:rPr>
        <w:t xml:space="preserve">Building </w:t>
      </w:r>
      <w:r w:rsidR="008F7748" w:rsidRPr="00746095">
        <w:rPr>
          <w:rFonts w:ascii="Calibri Light" w:hAnsi="Calibri Light" w:cs="Calibri Light"/>
          <w:i/>
          <w:iCs/>
          <w:color w:val="000000" w:themeColor="text1"/>
          <w:lang w:val="en-US"/>
        </w:rPr>
        <w:t>Policy</w:t>
      </w:r>
      <w:r w:rsidRPr="00F41C8B">
        <w:rPr>
          <w:rFonts w:ascii="Calibri Light" w:hAnsi="Calibri Light" w:cs="Calibri Light"/>
          <w:color w:val="000000" w:themeColor="text1"/>
          <w:lang w:val="en-US"/>
        </w:rPr>
        <w:t xml:space="preserve"> will be reviewed on an annual basis in conjunction with children, families, </w:t>
      </w:r>
      <w:bookmarkStart w:id="1" w:name="_Hlk120629437"/>
      <w:r w:rsidRPr="00F41C8B">
        <w:rPr>
          <w:rFonts w:ascii="Calibri Light" w:hAnsi="Calibri Light" w:cs="Calibri Light"/>
          <w:color w:val="000000" w:themeColor="text1"/>
          <w:lang w:val="en-US"/>
        </w:rPr>
        <w:t>staff, educators and management</w:t>
      </w:r>
      <w:bookmarkEnd w:id="1"/>
      <w:r w:rsidRPr="00F41C8B">
        <w:rPr>
          <w:rFonts w:ascii="Calibri Light" w:hAnsi="Calibri Light" w:cs="Calibri Light"/>
          <w:color w:val="000000" w:themeColor="text1"/>
          <w:lang w:val="en-US"/>
        </w:rPr>
        <w:t>.</w:t>
      </w:r>
    </w:p>
    <w:p w14:paraId="431EB9A9" w14:textId="77777777" w:rsidR="00787081" w:rsidRDefault="00787081" w:rsidP="00746F42">
      <w:pPr>
        <w:spacing w:after="0" w:line="360" w:lineRule="auto"/>
        <w:rPr>
          <w:rFonts w:cstheme="minorHAnsi"/>
          <w:sz w:val="24"/>
          <w:szCs w:val="24"/>
        </w:rPr>
      </w:pPr>
    </w:p>
    <w:p w14:paraId="25DCC9F0" w14:textId="4CF08B59" w:rsidR="00746F42" w:rsidRPr="00F41C8B" w:rsidRDefault="00746F42" w:rsidP="00746F42">
      <w:pPr>
        <w:spacing w:after="0" w:line="360" w:lineRule="auto"/>
        <w:rPr>
          <w:rFonts w:cstheme="minorHAnsi"/>
          <w:sz w:val="24"/>
          <w:szCs w:val="24"/>
        </w:rPr>
      </w:pPr>
      <w:r w:rsidRPr="00F41C8B">
        <w:rPr>
          <w:rFonts w:cstheme="minorHAnsi"/>
          <w:sz w:val="24"/>
          <w:szCs w:val="24"/>
        </w:rPr>
        <w:t>CHILDCARE CENTRE DESKTOP- RELATED RESOURCES</w:t>
      </w:r>
    </w:p>
    <w:tbl>
      <w:tblPr>
        <w:tblStyle w:val="TableGrid"/>
        <w:tblW w:w="0" w:type="auto"/>
        <w:tblLook w:val="04A0" w:firstRow="1" w:lastRow="0" w:firstColumn="1" w:lastColumn="0" w:noHBand="0" w:noVBand="1"/>
      </w:tblPr>
      <w:tblGrid>
        <w:gridCol w:w="4508"/>
        <w:gridCol w:w="4508"/>
      </w:tblGrid>
      <w:tr w:rsidR="00746F42" w:rsidRPr="00594270" w14:paraId="10347793" w14:textId="77777777" w:rsidTr="514594F9">
        <w:trPr>
          <w:trHeight w:val="295"/>
        </w:trPr>
        <w:tc>
          <w:tcPr>
            <w:tcW w:w="4508" w:type="dxa"/>
          </w:tcPr>
          <w:p w14:paraId="32714F91" w14:textId="400629D8" w:rsidR="00D479DC" w:rsidRPr="00594270" w:rsidRDefault="00D479DC" w:rsidP="0057152C">
            <w:pPr>
              <w:spacing w:line="276" w:lineRule="auto"/>
              <w:rPr>
                <w:rFonts w:asciiTheme="majorHAnsi" w:hAnsiTheme="majorHAnsi" w:cstheme="majorHAnsi"/>
                <w:lang w:val="en-US"/>
              </w:rPr>
            </w:pPr>
            <w:r w:rsidRPr="00594270">
              <w:rPr>
                <w:rFonts w:asciiTheme="majorHAnsi" w:hAnsiTheme="majorHAnsi"/>
              </w:rPr>
              <w:lastRenderedPageBreak/>
              <w:t>Emergency Evacuation Procedure</w:t>
            </w:r>
          </w:p>
          <w:p w14:paraId="7629F0A3" w14:textId="773B2116" w:rsidR="0057152C" w:rsidRPr="00594270" w:rsidRDefault="0057152C" w:rsidP="0057152C">
            <w:pPr>
              <w:spacing w:line="276" w:lineRule="auto"/>
              <w:rPr>
                <w:rFonts w:asciiTheme="majorHAnsi" w:hAnsiTheme="majorHAnsi" w:cstheme="majorHAnsi"/>
                <w:lang w:val="en-US"/>
              </w:rPr>
            </w:pPr>
            <w:r w:rsidRPr="00594270">
              <w:rPr>
                <w:rFonts w:asciiTheme="majorHAnsi" w:hAnsiTheme="majorHAnsi" w:cstheme="majorHAnsi"/>
                <w:lang w:val="en-US"/>
              </w:rPr>
              <w:t>Emergency Management Plan</w:t>
            </w:r>
          </w:p>
          <w:p w14:paraId="2E70331E" w14:textId="1A4B8A3F" w:rsidR="005F3696" w:rsidRPr="00594270" w:rsidRDefault="0057152C" w:rsidP="00035636">
            <w:pPr>
              <w:spacing w:line="276" w:lineRule="auto"/>
              <w:rPr>
                <w:rFonts w:ascii="Calibri Light" w:hAnsi="Calibri Light" w:cs="Calibri Light"/>
              </w:rPr>
            </w:pPr>
            <w:r w:rsidRPr="00594270">
              <w:rPr>
                <w:rFonts w:ascii="Calibri Light" w:hAnsi="Calibri Light" w:cs="Calibri Light"/>
              </w:rPr>
              <w:t>Missing Child Procedure</w:t>
            </w:r>
          </w:p>
        </w:tc>
        <w:tc>
          <w:tcPr>
            <w:tcW w:w="4508" w:type="dxa"/>
          </w:tcPr>
          <w:p w14:paraId="46B35B8D" w14:textId="3440ED33" w:rsidR="0057152C" w:rsidRPr="00594270" w:rsidRDefault="0057152C" w:rsidP="0057152C">
            <w:pPr>
              <w:spacing w:line="276" w:lineRule="auto"/>
              <w:rPr>
                <w:rFonts w:asciiTheme="majorHAnsi" w:hAnsiTheme="majorHAnsi" w:cstheme="majorHAnsi"/>
                <w:lang w:val="en-US"/>
              </w:rPr>
            </w:pPr>
            <w:r w:rsidRPr="00594270">
              <w:rPr>
                <w:rFonts w:asciiTheme="majorHAnsi" w:hAnsiTheme="majorHAnsi" w:cstheme="majorHAnsi"/>
                <w:lang w:val="en-US"/>
              </w:rPr>
              <w:t>Multi-</w:t>
            </w:r>
            <w:r w:rsidR="00614913" w:rsidRPr="00594270">
              <w:rPr>
                <w:rFonts w:asciiTheme="majorHAnsi" w:hAnsiTheme="majorHAnsi" w:cstheme="majorHAnsi"/>
                <w:lang w:val="en-US"/>
              </w:rPr>
              <w:t>St</w:t>
            </w:r>
            <w:r w:rsidRPr="00594270">
              <w:rPr>
                <w:rFonts w:asciiTheme="majorHAnsi" w:hAnsiTheme="majorHAnsi" w:cstheme="majorHAnsi"/>
                <w:lang w:val="en-US"/>
              </w:rPr>
              <w:t xml:space="preserve">orey Building </w:t>
            </w:r>
            <w:r w:rsidR="00271623" w:rsidRPr="00594270">
              <w:rPr>
                <w:rFonts w:asciiTheme="majorHAnsi" w:hAnsiTheme="majorHAnsi" w:cstheme="majorHAnsi"/>
                <w:lang w:val="en-US"/>
              </w:rPr>
              <w:t xml:space="preserve">Emergency and Evacuation </w:t>
            </w:r>
            <w:r w:rsidRPr="00594270">
              <w:rPr>
                <w:rFonts w:asciiTheme="majorHAnsi" w:hAnsiTheme="majorHAnsi" w:cstheme="majorHAnsi"/>
                <w:lang w:val="en-US"/>
              </w:rPr>
              <w:t>Procedure</w:t>
            </w:r>
          </w:p>
          <w:p w14:paraId="2ED3D8E4" w14:textId="4C86FAA3" w:rsidR="00F976F5" w:rsidRPr="00594270" w:rsidRDefault="0057152C" w:rsidP="0057152C">
            <w:pPr>
              <w:spacing w:line="276" w:lineRule="auto"/>
              <w:rPr>
                <w:rFonts w:cstheme="minorHAnsi"/>
              </w:rPr>
            </w:pPr>
            <w:r w:rsidRPr="00594270">
              <w:rPr>
                <w:rFonts w:asciiTheme="majorHAnsi" w:hAnsiTheme="majorHAnsi" w:cstheme="majorHAnsi"/>
                <w:lang w:val="en-US"/>
              </w:rPr>
              <w:t>Multi-</w:t>
            </w:r>
            <w:r w:rsidR="00614913" w:rsidRPr="00594270">
              <w:rPr>
                <w:rFonts w:asciiTheme="majorHAnsi" w:hAnsiTheme="majorHAnsi" w:cstheme="majorHAnsi"/>
                <w:lang w:val="en-US"/>
              </w:rPr>
              <w:t>St</w:t>
            </w:r>
            <w:r w:rsidRPr="00594270">
              <w:rPr>
                <w:rFonts w:asciiTheme="majorHAnsi" w:hAnsiTheme="majorHAnsi" w:cstheme="majorHAnsi"/>
                <w:lang w:val="en-US"/>
              </w:rPr>
              <w:t>orey Building Risk Assessment</w:t>
            </w:r>
          </w:p>
        </w:tc>
      </w:tr>
    </w:tbl>
    <w:p w14:paraId="0D44F528" w14:textId="77777777" w:rsidR="00746F42" w:rsidRPr="00594270" w:rsidRDefault="00746F42" w:rsidP="00746F42">
      <w:pPr>
        <w:spacing w:line="240" w:lineRule="auto"/>
        <w:rPr>
          <w:rFonts w:cs="Arial"/>
          <w:sz w:val="24"/>
          <w:szCs w:val="24"/>
          <w:lang w:val="en-US"/>
        </w:rPr>
      </w:pPr>
    </w:p>
    <w:p w14:paraId="1602DE27" w14:textId="1E82BEAA" w:rsidR="00C72E31" w:rsidRPr="00594270" w:rsidRDefault="00746F42" w:rsidP="009D7AF8">
      <w:pPr>
        <w:spacing w:after="0" w:line="276" w:lineRule="auto"/>
        <w:rPr>
          <w:rFonts w:asciiTheme="majorHAnsi" w:hAnsiTheme="majorHAnsi"/>
          <w:sz w:val="18"/>
          <w:szCs w:val="18"/>
        </w:rPr>
      </w:pPr>
      <w:r w:rsidRPr="00594270">
        <w:rPr>
          <w:rFonts w:cs="Arial"/>
          <w:sz w:val="24"/>
          <w:szCs w:val="24"/>
          <w:lang w:val="en-US"/>
        </w:rPr>
        <w:t>SOURCE</w:t>
      </w:r>
      <w:r w:rsidR="0057152C" w:rsidRPr="00594270">
        <w:rPr>
          <w:rFonts w:cs="Arial"/>
          <w:sz w:val="24"/>
          <w:szCs w:val="24"/>
          <w:lang w:val="en-US"/>
        </w:rPr>
        <w:t>S</w:t>
      </w:r>
      <w:r w:rsidRPr="00594270">
        <w:rPr>
          <w:rFonts w:asciiTheme="majorHAnsi" w:hAnsiTheme="majorHAnsi"/>
          <w:sz w:val="18"/>
          <w:szCs w:val="18"/>
        </w:rPr>
        <w:t xml:space="preserve"> </w:t>
      </w:r>
    </w:p>
    <w:p w14:paraId="6912CBBA" w14:textId="77777777" w:rsidR="009D7AF8" w:rsidRPr="00594270" w:rsidRDefault="009D7AF8" w:rsidP="009D7AF8">
      <w:pPr>
        <w:spacing w:after="0" w:line="276" w:lineRule="auto"/>
        <w:rPr>
          <w:rFonts w:asciiTheme="majorHAnsi" w:hAnsiTheme="majorHAnsi"/>
          <w:sz w:val="18"/>
          <w:szCs w:val="18"/>
        </w:rPr>
      </w:pPr>
    </w:p>
    <w:p w14:paraId="29C4A383" w14:textId="0D30D4C6" w:rsidR="00FE1BA8" w:rsidRPr="00594270" w:rsidRDefault="00A86FDD" w:rsidP="00A86FDD">
      <w:pPr>
        <w:spacing w:after="0" w:line="276" w:lineRule="auto"/>
        <w:rPr>
          <w:rFonts w:asciiTheme="majorHAnsi" w:hAnsiTheme="majorHAnsi"/>
          <w:sz w:val="20"/>
          <w:szCs w:val="20"/>
        </w:rPr>
      </w:pPr>
      <w:bookmarkStart w:id="2" w:name="_Hlk535241907"/>
      <w:r w:rsidRPr="00594270">
        <w:rPr>
          <w:rFonts w:asciiTheme="majorHAnsi" w:hAnsiTheme="majorHAnsi" w:cstheme="majorHAnsi"/>
          <w:sz w:val="20"/>
          <w:szCs w:val="20"/>
        </w:rPr>
        <w:t xml:space="preserve">Australian Children’s Education &amp; Care Quality Authority. (2025). </w:t>
      </w:r>
      <w:hyperlink r:id="rId11" w:history="1"/>
      <w:hyperlink r:id="rId12" w:history="1">
        <w:r w:rsidRPr="00594270">
          <w:rPr>
            <w:rStyle w:val="Hyperlink"/>
            <w:rFonts w:asciiTheme="majorHAnsi" w:hAnsiTheme="majorHAnsi" w:cstheme="majorHAnsi"/>
            <w:i/>
            <w:iCs/>
            <w:sz w:val="20"/>
            <w:szCs w:val="20"/>
          </w:rPr>
          <w:t>Guide to the National Quality Framework</w:t>
        </w:r>
      </w:hyperlink>
    </w:p>
    <w:p w14:paraId="537AC9A1" w14:textId="7045330E" w:rsidR="00D44D90" w:rsidRPr="00594270" w:rsidRDefault="00C75827" w:rsidP="00A86FDD">
      <w:pPr>
        <w:spacing w:after="0" w:line="276" w:lineRule="auto"/>
        <w:rPr>
          <w:rFonts w:asciiTheme="majorHAnsi" w:hAnsiTheme="majorHAnsi"/>
          <w:sz w:val="20"/>
          <w:szCs w:val="20"/>
        </w:rPr>
      </w:pPr>
      <w:r w:rsidRPr="00594270">
        <w:rPr>
          <w:rFonts w:asciiTheme="majorHAnsi" w:hAnsiTheme="majorHAnsi"/>
          <w:sz w:val="20"/>
          <w:szCs w:val="20"/>
        </w:rPr>
        <w:t xml:space="preserve">Australian Children’s Education &amp; Care Quality Authority. (2019). </w:t>
      </w:r>
      <w:hyperlink r:id="rId13" w:history="1">
        <w:r w:rsidRPr="00594270">
          <w:rPr>
            <w:rStyle w:val="Hyperlink"/>
            <w:rFonts w:asciiTheme="majorHAnsi" w:hAnsiTheme="majorHAnsi" w:cstheme="majorHAnsi"/>
            <w:sz w:val="20"/>
            <w:szCs w:val="20"/>
          </w:rPr>
          <w:t>NQF</w:t>
        </w:r>
        <w:r w:rsidR="00CD2084" w:rsidRPr="00594270">
          <w:rPr>
            <w:rStyle w:val="Hyperlink"/>
            <w:rFonts w:asciiTheme="majorHAnsi" w:hAnsiTheme="majorHAnsi" w:cstheme="majorHAnsi"/>
            <w:sz w:val="20"/>
            <w:szCs w:val="20"/>
          </w:rPr>
          <w:t xml:space="preserve"> </w:t>
        </w:r>
        <w:r w:rsidR="00BA0B19" w:rsidRPr="00594270">
          <w:rPr>
            <w:rStyle w:val="Hyperlink"/>
            <w:rFonts w:asciiTheme="majorHAnsi" w:hAnsiTheme="majorHAnsi" w:cstheme="majorHAnsi"/>
            <w:sz w:val="20"/>
            <w:szCs w:val="20"/>
          </w:rPr>
          <w:t>Design Considerations for Centre-Based Early Childhood Education and Care Services in Multi-Storey Buildings</w:t>
        </w:r>
      </w:hyperlink>
      <w:r w:rsidR="00BA0B19" w:rsidRPr="00594270">
        <w:rPr>
          <w:rFonts w:asciiTheme="majorHAnsi" w:hAnsiTheme="majorHAnsi"/>
          <w:sz w:val="20"/>
          <w:szCs w:val="20"/>
        </w:rPr>
        <w:t xml:space="preserve"> </w:t>
      </w:r>
    </w:p>
    <w:p w14:paraId="290D3DAA" w14:textId="39693D28" w:rsidR="00746F42" w:rsidRPr="00594270" w:rsidRDefault="00746F42" w:rsidP="00746F42">
      <w:pPr>
        <w:spacing w:after="0" w:line="276" w:lineRule="auto"/>
        <w:rPr>
          <w:rFonts w:asciiTheme="majorHAnsi" w:hAnsiTheme="majorHAnsi"/>
          <w:b/>
          <w:sz w:val="20"/>
          <w:szCs w:val="20"/>
        </w:rPr>
      </w:pPr>
      <w:r w:rsidRPr="00594270">
        <w:rPr>
          <w:rFonts w:asciiTheme="majorHAnsi" w:hAnsiTheme="majorHAnsi"/>
          <w:sz w:val="20"/>
          <w:szCs w:val="20"/>
        </w:rPr>
        <w:t>Australian Children’s Education &amp; Care Quality Authority (ACECQA). 2021. Policy and Procedure Guidelines.</w:t>
      </w:r>
      <w:r w:rsidRPr="00594270">
        <w:rPr>
          <w:rFonts w:asciiTheme="majorHAnsi" w:hAnsiTheme="majorHAnsi"/>
          <w:i/>
          <w:iCs/>
          <w:sz w:val="20"/>
          <w:szCs w:val="20"/>
        </w:rPr>
        <w:t xml:space="preserve"> </w:t>
      </w:r>
    </w:p>
    <w:p w14:paraId="29FB6BD8" w14:textId="77777777" w:rsidR="00746F42" w:rsidRPr="00594270" w:rsidRDefault="00746F42" w:rsidP="00746F42">
      <w:pPr>
        <w:spacing w:after="0" w:line="276" w:lineRule="auto"/>
        <w:rPr>
          <w:rFonts w:asciiTheme="majorHAnsi" w:hAnsiTheme="majorHAnsi"/>
          <w:sz w:val="20"/>
          <w:szCs w:val="20"/>
        </w:rPr>
      </w:pPr>
      <w:r w:rsidRPr="00594270">
        <w:rPr>
          <w:rFonts w:asciiTheme="majorHAnsi" w:hAnsiTheme="majorHAnsi"/>
          <w:sz w:val="20"/>
          <w:szCs w:val="20"/>
        </w:rPr>
        <w:t>Australian Government Department of Education.  (2022).</w:t>
      </w:r>
      <w:r w:rsidRPr="00594270">
        <w:t xml:space="preserve"> </w:t>
      </w:r>
      <w:hyperlink r:id="rId14" w:history="1">
        <w:r w:rsidRPr="00594270">
          <w:rPr>
            <w:rStyle w:val="Hyperlink"/>
            <w:rFonts w:asciiTheme="majorHAnsi" w:hAnsiTheme="majorHAnsi"/>
            <w:i/>
            <w:iCs/>
            <w:sz w:val="20"/>
            <w:szCs w:val="20"/>
          </w:rPr>
          <w:t>Belonging, Being and Becoming: The Early Years Learning Framework for Australia.</w:t>
        </w:r>
      </w:hyperlink>
      <w:r w:rsidRPr="00594270">
        <w:rPr>
          <w:rFonts w:asciiTheme="majorHAnsi" w:hAnsiTheme="majorHAnsi"/>
          <w:i/>
          <w:iCs/>
          <w:sz w:val="20"/>
          <w:szCs w:val="20"/>
        </w:rPr>
        <w:t>V2.0.</w:t>
      </w:r>
    </w:p>
    <w:p w14:paraId="75E81083" w14:textId="77777777" w:rsidR="00E70055" w:rsidRPr="00594270" w:rsidRDefault="00746F42" w:rsidP="00E70055">
      <w:pPr>
        <w:spacing w:after="0" w:line="276" w:lineRule="auto"/>
        <w:rPr>
          <w:rFonts w:ascii="Calibri Light" w:hAnsi="Calibri Light"/>
          <w:bCs/>
          <w:iCs/>
          <w:sz w:val="20"/>
          <w:szCs w:val="20"/>
        </w:rPr>
      </w:pPr>
      <w:r w:rsidRPr="00594270">
        <w:rPr>
          <w:rFonts w:asciiTheme="majorHAnsi" w:hAnsiTheme="majorHAnsi"/>
          <w:sz w:val="20"/>
          <w:szCs w:val="20"/>
        </w:rPr>
        <w:t>Early Childhood Australia Code of Ethics. (2016).</w:t>
      </w:r>
    </w:p>
    <w:p w14:paraId="07036EA3" w14:textId="1241806A" w:rsidR="00746F42" w:rsidRPr="00594270" w:rsidRDefault="00746F42" w:rsidP="00E70055">
      <w:pPr>
        <w:spacing w:after="0" w:line="276" w:lineRule="auto"/>
        <w:rPr>
          <w:rFonts w:ascii="Calibri Light" w:hAnsi="Calibri Light"/>
          <w:bCs/>
          <w:iCs/>
          <w:sz w:val="20"/>
          <w:szCs w:val="20"/>
        </w:rPr>
      </w:pPr>
      <w:r w:rsidRPr="00594270">
        <w:rPr>
          <w:rFonts w:asciiTheme="majorHAnsi" w:hAnsiTheme="majorHAnsi"/>
          <w:iCs/>
          <w:color w:val="000000" w:themeColor="text1"/>
          <w:sz w:val="20"/>
          <w:szCs w:val="20"/>
        </w:rPr>
        <w:t>Education and Care Services National Law Act 2010</w:t>
      </w:r>
      <w:r w:rsidRPr="00594270">
        <w:rPr>
          <w:rFonts w:asciiTheme="majorHAnsi" w:hAnsiTheme="majorHAnsi"/>
          <w:i/>
          <w:color w:val="000000" w:themeColor="text1"/>
          <w:sz w:val="20"/>
          <w:szCs w:val="20"/>
        </w:rPr>
        <w:t xml:space="preserve">. </w:t>
      </w:r>
      <w:r w:rsidRPr="00594270">
        <w:rPr>
          <w:rFonts w:asciiTheme="majorHAnsi" w:hAnsiTheme="majorHAnsi"/>
          <w:color w:val="000000" w:themeColor="text1"/>
          <w:sz w:val="20"/>
          <w:szCs w:val="20"/>
        </w:rPr>
        <w:t>(Amended 2023).</w:t>
      </w:r>
    </w:p>
    <w:p w14:paraId="29B80B01" w14:textId="77777777" w:rsidR="00746F42" w:rsidRPr="00594270" w:rsidRDefault="00746F42" w:rsidP="00E70055">
      <w:pPr>
        <w:spacing w:after="0" w:line="276" w:lineRule="auto"/>
        <w:rPr>
          <w:rFonts w:asciiTheme="majorHAnsi" w:hAnsiTheme="majorHAnsi" w:cstheme="majorHAnsi"/>
          <w:sz w:val="20"/>
          <w:szCs w:val="20"/>
        </w:rPr>
      </w:pPr>
      <w:hyperlink r:id="rId15" w:history="1">
        <w:r w:rsidRPr="00594270">
          <w:rPr>
            <w:rStyle w:val="Hyperlink"/>
            <w:rFonts w:asciiTheme="majorHAnsi" w:hAnsiTheme="majorHAnsi" w:cstheme="majorHAnsi"/>
            <w:sz w:val="20"/>
            <w:szCs w:val="20"/>
          </w:rPr>
          <w:t>Education and Care Services National Regulations</w:t>
        </w:r>
      </w:hyperlink>
      <w:r w:rsidRPr="00594270">
        <w:rPr>
          <w:rFonts w:asciiTheme="majorHAnsi" w:hAnsiTheme="majorHAnsi" w:cstheme="majorHAnsi"/>
          <w:sz w:val="20"/>
          <w:szCs w:val="20"/>
        </w:rPr>
        <w:t xml:space="preserve">. (Amended 2023).     </w:t>
      </w:r>
    </w:p>
    <w:bookmarkEnd w:id="2"/>
    <w:p w14:paraId="573C2D88" w14:textId="77777777" w:rsidR="00A32672" w:rsidRPr="00594270" w:rsidRDefault="00A32672" w:rsidP="00A32672">
      <w:pPr>
        <w:pStyle w:val="NormalWeb"/>
        <w:spacing w:before="0" w:beforeAutospacing="0" w:after="0" w:afterAutospacing="0" w:line="276" w:lineRule="auto"/>
        <w:rPr>
          <w:rFonts w:asciiTheme="majorHAnsi" w:hAnsiTheme="majorHAnsi" w:cstheme="majorHAnsi"/>
          <w:i/>
          <w:iCs/>
          <w:sz w:val="20"/>
          <w:szCs w:val="20"/>
        </w:rPr>
      </w:pPr>
      <w:r w:rsidRPr="00594270">
        <w:fldChar w:fldCharType="begin"/>
      </w:r>
      <w:r w:rsidRPr="00594270">
        <w:instrText>HYPERLINK "https://www.legislation.wa.gov.au/legislation/statutes.nsf/law_a146885.html"</w:instrText>
      </w:r>
      <w:r w:rsidRPr="00594270">
        <w:fldChar w:fldCharType="separate"/>
      </w:r>
      <w:r w:rsidRPr="00594270">
        <w:rPr>
          <w:rStyle w:val="Hyperlink"/>
          <w:rFonts w:asciiTheme="majorHAnsi" w:hAnsiTheme="majorHAnsi" w:cstheme="majorHAnsi"/>
          <w:i/>
          <w:iCs/>
          <w:sz w:val="20"/>
          <w:szCs w:val="20"/>
        </w:rPr>
        <w:t>Western Australian Legislation Education and Care Services National Law (WA) Act 2012</w:t>
      </w:r>
      <w:r w:rsidRPr="00594270">
        <w:fldChar w:fldCharType="end"/>
      </w:r>
    </w:p>
    <w:p w14:paraId="3AAB9DE9" w14:textId="77777777" w:rsidR="00A32672" w:rsidRPr="00560DEC" w:rsidRDefault="00A32672" w:rsidP="00A32672">
      <w:pPr>
        <w:spacing w:line="276" w:lineRule="auto"/>
        <w:rPr>
          <w:rFonts w:asciiTheme="majorHAnsi" w:hAnsiTheme="majorHAnsi" w:cstheme="majorHAnsi"/>
          <w:i/>
          <w:iCs/>
          <w:sz w:val="20"/>
          <w:szCs w:val="20"/>
        </w:rPr>
      </w:pPr>
      <w:hyperlink r:id="rId16" w:history="1">
        <w:r w:rsidRPr="00594270">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26940DA9" w14:textId="77777777" w:rsidR="007E222F" w:rsidRDefault="007E222F" w:rsidP="00746F42">
      <w:pPr>
        <w:spacing w:line="360" w:lineRule="auto"/>
        <w:rPr>
          <w:rFonts w:asciiTheme="majorHAnsi" w:hAnsiTheme="majorHAnsi"/>
          <w:bCs/>
          <w:color w:val="000000" w:themeColor="text1"/>
          <w:sz w:val="20"/>
          <w:szCs w:val="20"/>
        </w:rPr>
      </w:pPr>
    </w:p>
    <w:p w14:paraId="6018788C" w14:textId="7127FFFA" w:rsidR="00746F42" w:rsidRPr="00672E16" w:rsidRDefault="00746F42" w:rsidP="00746F42">
      <w:pPr>
        <w:spacing w:line="360" w:lineRule="auto"/>
        <w:rPr>
          <w:rFonts w:asciiTheme="majorHAnsi" w:hAnsiTheme="majorHAnsi" w:cs="Arial"/>
        </w:rPr>
      </w:pPr>
      <w:r>
        <w:rPr>
          <w:rFonts w:cs="Arial"/>
          <w:sz w:val="24"/>
          <w:szCs w:val="24"/>
        </w:rPr>
        <w:t>REVIEW</w:t>
      </w:r>
    </w:p>
    <w:tbl>
      <w:tblPr>
        <w:tblStyle w:val="TableGrid"/>
        <w:tblW w:w="8987" w:type="dxa"/>
        <w:tblLook w:val="04A0" w:firstRow="1" w:lastRow="0" w:firstColumn="1" w:lastColumn="0" w:noHBand="0" w:noVBand="1"/>
      </w:tblPr>
      <w:tblGrid>
        <w:gridCol w:w="2405"/>
        <w:gridCol w:w="1956"/>
        <w:gridCol w:w="879"/>
        <w:gridCol w:w="1559"/>
        <w:gridCol w:w="992"/>
        <w:gridCol w:w="1196"/>
      </w:tblGrid>
      <w:tr w:rsidR="00746F42" w:rsidRPr="00151775" w14:paraId="1F53A5A3" w14:textId="77777777" w:rsidTr="00E84C54">
        <w:trPr>
          <w:trHeight w:val="624"/>
        </w:trPr>
        <w:tc>
          <w:tcPr>
            <w:tcW w:w="2405" w:type="dxa"/>
            <w:shd w:val="clear" w:color="auto" w:fill="D9D9D9" w:themeFill="background1" w:themeFillShade="D9"/>
            <w:vAlign w:val="center"/>
          </w:tcPr>
          <w:p w14:paraId="25D589B3" w14:textId="77777777" w:rsidR="00746F42" w:rsidRPr="009C4400" w:rsidRDefault="00746F42" w:rsidP="00035636">
            <w:pPr>
              <w:rPr>
                <w:rFonts w:ascii="Calibri Light" w:hAnsi="Calibri Light"/>
                <w:color w:val="000000" w:themeColor="text1"/>
                <w:sz w:val="24"/>
                <w:szCs w:val="24"/>
              </w:rPr>
            </w:pPr>
            <w:r w:rsidRPr="005E3054">
              <w:rPr>
                <w:rFonts w:ascii="Calibri Light" w:hAnsi="Calibri Light"/>
                <w:color w:val="000000" w:themeColor="text1"/>
                <w:sz w:val="24"/>
                <w:szCs w:val="24"/>
              </w:rPr>
              <w:t>POLICY REVIEWED BY</w:t>
            </w:r>
          </w:p>
        </w:tc>
        <w:tc>
          <w:tcPr>
            <w:tcW w:w="2835" w:type="dxa"/>
            <w:gridSpan w:val="2"/>
            <w:shd w:val="clear" w:color="auto" w:fill="FFFFFF" w:themeFill="background1"/>
            <w:vAlign w:val="center"/>
          </w:tcPr>
          <w:p w14:paraId="0C104EA7" w14:textId="5EC46E4F" w:rsidR="00746F42" w:rsidRDefault="00594270" w:rsidP="00035636">
            <w:pPr>
              <w:rPr>
                <w:rFonts w:ascii="Calibri Light" w:hAnsi="Calibri Light"/>
                <w:color w:val="000000" w:themeColor="text1"/>
                <w:sz w:val="24"/>
                <w:szCs w:val="24"/>
              </w:rPr>
            </w:pPr>
            <w:r>
              <w:rPr>
                <w:rFonts w:ascii="Calibri Light" w:hAnsi="Calibri Light"/>
                <w:color w:val="000000" w:themeColor="text1"/>
                <w:sz w:val="24"/>
                <w:szCs w:val="24"/>
              </w:rPr>
              <w:t>ROSIE HAMILTON</w:t>
            </w:r>
          </w:p>
        </w:tc>
        <w:tc>
          <w:tcPr>
            <w:tcW w:w="2551" w:type="dxa"/>
            <w:gridSpan w:val="2"/>
            <w:shd w:val="clear" w:color="auto" w:fill="FFFFFF" w:themeFill="background1"/>
            <w:vAlign w:val="center"/>
          </w:tcPr>
          <w:p w14:paraId="68A6201A" w14:textId="74C61F39" w:rsidR="00746F42" w:rsidRPr="009C4400" w:rsidRDefault="00594270" w:rsidP="00035636">
            <w:pPr>
              <w:rPr>
                <w:rFonts w:ascii="Calibri Light" w:hAnsi="Calibri Light"/>
                <w:color w:val="000000" w:themeColor="text1"/>
                <w:sz w:val="24"/>
                <w:szCs w:val="24"/>
              </w:rPr>
            </w:pPr>
            <w:r>
              <w:rPr>
                <w:rFonts w:ascii="Calibri Light" w:hAnsi="Calibri Light"/>
                <w:color w:val="000000" w:themeColor="text1"/>
                <w:sz w:val="24"/>
                <w:szCs w:val="24"/>
              </w:rPr>
              <w:t xml:space="preserve">AREA MANAGER </w:t>
            </w:r>
          </w:p>
        </w:tc>
        <w:tc>
          <w:tcPr>
            <w:tcW w:w="1196" w:type="dxa"/>
            <w:shd w:val="clear" w:color="auto" w:fill="FFFFFF" w:themeFill="background1"/>
            <w:vAlign w:val="center"/>
          </w:tcPr>
          <w:p w14:paraId="482A7191" w14:textId="1C2489F6" w:rsidR="00746F42" w:rsidRDefault="00594270" w:rsidP="00035636">
            <w:pPr>
              <w:jc w:val="center"/>
              <w:rPr>
                <w:rFonts w:asciiTheme="majorHAnsi" w:hAnsiTheme="majorHAnsi"/>
                <w:sz w:val="24"/>
                <w:szCs w:val="24"/>
              </w:rPr>
            </w:pPr>
            <w:r>
              <w:rPr>
                <w:rFonts w:asciiTheme="majorHAnsi" w:hAnsiTheme="majorHAnsi"/>
                <w:sz w:val="24"/>
                <w:szCs w:val="24"/>
              </w:rPr>
              <w:t>04/06/25</w:t>
            </w:r>
          </w:p>
        </w:tc>
      </w:tr>
      <w:tr w:rsidR="00746F42" w:rsidRPr="00151775" w14:paraId="2218ABEF" w14:textId="77777777" w:rsidTr="008630C1">
        <w:trPr>
          <w:trHeight w:val="574"/>
        </w:trPr>
        <w:tc>
          <w:tcPr>
            <w:tcW w:w="2405" w:type="dxa"/>
            <w:shd w:val="clear" w:color="auto" w:fill="F2F2F2" w:themeFill="background1" w:themeFillShade="F2"/>
            <w:vAlign w:val="center"/>
          </w:tcPr>
          <w:p w14:paraId="67062F83" w14:textId="77777777" w:rsidR="00746F42" w:rsidRPr="009C4400" w:rsidRDefault="00746F42" w:rsidP="00035636">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3599180" w14:textId="09EFA8A0" w:rsidR="00746F42" w:rsidRPr="009C4400" w:rsidRDefault="00594270" w:rsidP="00035636">
            <w:pPr>
              <w:rPr>
                <w:rFonts w:ascii="Calibri Light" w:hAnsi="Calibri Light"/>
                <w:color w:val="000000" w:themeColor="text1"/>
                <w:sz w:val="24"/>
                <w:szCs w:val="24"/>
              </w:rPr>
            </w:pPr>
            <w:r>
              <w:rPr>
                <w:rFonts w:ascii="Calibri Light" w:hAnsi="Calibri Light"/>
                <w:color w:val="000000" w:themeColor="text1"/>
                <w:sz w:val="24"/>
                <w:szCs w:val="24"/>
              </w:rPr>
              <w:t>JUNE 2025</w:t>
            </w:r>
          </w:p>
        </w:tc>
        <w:tc>
          <w:tcPr>
            <w:tcW w:w="2438" w:type="dxa"/>
            <w:gridSpan w:val="2"/>
            <w:shd w:val="clear" w:color="auto" w:fill="D9D9D9" w:themeFill="background1" w:themeFillShade="D9"/>
            <w:vAlign w:val="center"/>
          </w:tcPr>
          <w:p w14:paraId="4E2FBE54" w14:textId="77777777" w:rsidR="00746F42" w:rsidRPr="009C4400" w:rsidRDefault="00746F42" w:rsidP="00035636">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188" w:type="dxa"/>
            <w:gridSpan w:val="2"/>
            <w:shd w:val="clear" w:color="auto" w:fill="D9D9D9" w:themeFill="background1" w:themeFillShade="D9"/>
            <w:vAlign w:val="center"/>
          </w:tcPr>
          <w:p w14:paraId="18A58CD6" w14:textId="07B2B383" w:rsidR="00746F42" w:rsidRPr="00093E2D" w:rsidRDefault="00594270" w:rsidP="00035636">
            <w:pPr>
              <w:jc w:val="center"/>
              <w:rPr>
                <w:rFonts w:ascii="Calibri Light" w:hAnsi="Calibri Light"/>
                <w:color w:val="000000" w:themeColor="text1"/>
                <w:sz w:val="24"/>
                <w:szCs w:val="24"/>
              </w:rPr>
            </w:pPr>
            <w:r>
              <w:rPr>
                <w:rFonts w:asciiTheme="majorHAnsi" w:hAnsiTheme="majorHAnsi"/>
                <w:sz w:val="24"/>
                <w:szCs w:val="24"/>
              </w:rPr>
              <w:t>JUNE 2026</w:t>
            </w:r>
          </w:p>
        </w:tc>
      </w:tr>
      <w:tr w:rsidR="00746F42" w14:paraId="1764EEB1" w14:textId="77777777" w:rsidTr="0006107F">
        <w:trPr>
          <w:trHeight w:val="567"/>
        </w:trPr>
        <w:tc>
          <w:tcPr>
            <w:tcW w:w="2405" w:type="dxa"/>
            <w:vAlign w:val="center"/>
          </w:tcPr>
          <w:p w14:paraId="2788C086" w14:textId="77777777" w:rsidR="00746F42" w:rsidRPr="006861E3" w:rsidRDefault="00746F42" w:rsidP="00035636">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582" w:type="dxa"/>
            <w:gridSpan w:val="5"/>
            <w:vAlign w:val="center"/>
          </w:tcPr>
          <w:p w14:paraId="444EA035" w14:textId="7E11F6F6" w:rsidR="00746F42" w:rsidRPr="00594270" w:rsidRDefault="008470B4" w:rsidP="00035636">
            <w:pPr>
              <w:rPr>
                <w:rFonts w:ascii="Calibri Light" w:hAnsi="Calibri Light"/>
              </w:rPr>
            </w:pPr>
            <w:r w:rsidRPr="00594270">
              <w:rPr>
                <w:rFonts w:ascii="Calibri Light" w:hAnsi="Calibri Light"/>
                <w:sz w:val="24"/>
                <w:szCs w:val="24"/>
              </w:rPr>
              <w:t>V</w:t>
            </w:r>
            <w:r w:rsidR="00570037" w:rsidRPr="00594270">
              <w:rPr>
                <w:rFonts w:ascii="Calibri Light" w:hAnsi="Calibri Light"/>
                <w:sz w:val="24"/>
                <w:szCs w:val="24"/>
              </w:rPr>
              <w:t>2</w:t>
            </w:r>
            <w:r w:rsidRPr="00594270">
              <w:rPr>
                <w:rFonts w:ascii="Calibri Light" w:hAnsi="Calibri Light"/>
                <w:sz w:val="24"/>
                <w:szCs w:val="24"/>
              </w:rPr>
              <w:t>.</w:t>
            </w:r>
            <w:r w:rsidR="00C42F91" w:rsidRPr="00594270">
              <w:rPr>
                <w:rFonts w:ascii="Calibri Light" w:hAnsi="Calibri Light"/>
                <w:sz w:val="24"/>
                <w:szCs w:val="24"/>
              </w:rPr>
              <w:t>0</w:t>
            </w:r>
            <w:r w:rsidR="00570037" w:rsidRPr="00594270">
              <w:rPr>
                <w:rFonts w:ascii="Calibri Light" w:hAnsi="Calibri Light"/>
                <w:sz w:val="24"/>
                <w:szCs w:val="24"/>
              </w:rPr>
              <w:t>3</w:t>
            </w:r>
            <w:r w:rsidR="00C42F91" w:rsidRPr="00594270">
              <w:rPr>
                <w:rFonts w:ascii="Calibri Light" w:hAnsi="Calibri Light"/>
                <w:sz w:val="24"/>
                <w:szCs w:val="24"/>
              </w:rPr>
              <w:t>.2</w:t>
            </w:r>
            <w:r w:rsidR="00570037" w:rsidRPr="00594270">
              <w:rPr>
                <w:rFonts w:ascii="Calibri Light" w:hAnsi="Calibri Light"/>
                <w:sz w:val="24"/>
                <w:szCs w:val="24"/>
              </w:rPr>
              <w:t>5</w:t>
            </w:r>
          </w:p>
        </w:tc>
      </w:tr>
      <w:tr w:rsidR="0057152C" w14:paraId="63CC82AB" w14:textId="77777777" w:rsidTr="0006107F">
        <w:trPr>
          <w:trHeight w:val="611"/>
        </w:trPr>
        <w:tc>
          <w:tcPr>
            <w:tcW w:w="2405" w:type="dxa"/>
            <w:shd w:val="clear" w:color="auto" w:fill="auto"/>
            <w:vAlign w:val="center"/>
          </w:tcPr>
          <w:p w14:paraId="7FA1F4CF" w14:textId="4691824F" w:rsidR="0057152C" w:rsidRDefault="008630C1" w:rsidP="006A3142">
            <w:pPr>
              <w:rPr>
                <w:rFonts w:ascii="Calibri Light" w:hAnsi="Calibri Light"/>
                <w:color w:val="000000" w:themeColor="text1"/>
                <w:sz w:val="24"/>
                <w:szCs w:val="24"/>
              </w:rPr>
            </w:pPr>
            <w:r>
              <w:rPr>
                <w:rFonts w:ascii="Calibri Light" w:hAnsi="Calibri Light"/>
                <w:color w:val="000000" w:themeColor="text1"/>
                <w:sz w:val="24"/>
                <w:szCs w:val="24"/>
              </w:rPr>
              <w:t>MODIFICATIONS</w:t>
            </w:r>
          </w:p>
        </w:tc>
        <w:tc>
          <w:tcPr>
            <w:tcW w:w="6582" w:type="dxa"/>
            <w:gridSpan w:val="5"/>
            <w:shd w:val="clear" w:color="auto" w:fill="auto"/>
            <w:vAlign w:val="center"/>
          </w:tcPr>
          <w:p w14:paraId="0E89F447" w14:textId="46234A08" w:rsidR="008E445B" w:rsidRPr="00594270" w:rsidRDefault="00570037" w:rsidP="00A95B43">
            <w:pPr>
              <w:pStyle w:val="ListParagraph"/>
              <w:numPr>
                <w:ilvl w:val="0"/>
                <w:numId w:val="6"/>
              </w:numPr>
              <w:rPr>
                <w:rFonts w:ascii="Calibri Light" w:hAnsi="Calibri Light"/>
                <w:color w:val="000000" w:themeColor="text1"/>
                <w:sz w:val="24"/>
                <w:szCs w:val="24"/>
              </w:rPr>
            </w:pPr>
            <w:r w:rsidRPr="00594270">
              <w:rPr>
                <w:rFonts w:ascii="Calibri Light" w:hAnsi="Calibri Light"/>
              </w:rPr>
              <w:t>annual policy maintenance</w:t>
            </w:r>
          </w:p>
          <w:p w14:paraId="403C4915" w14:textId="6F1131C2" w:rsidR="0057152C" w:rsidRPr="00594270" w:rsidRDefault="00570037" w:rsidP="009D78BD">
            <w:pPr>
              <w:pStyle w:val="ListParagraph"/>
              <w:numPr>
                <w:ilvl w:val="0"/>
                <w:numId w:val="6"/>
              </w:numPr>
              <w:rPr>
                <w:rFonts w:ascii="Calibri Light" w:hAnsi="Calibri Light"/>
                <w:color w:val="000000" w:themeColor="text1"/>
                <w:sz w:val="24"/>
                <w:szCs w:val="24"/>
              </w:rPr>
            </w:pPr>
            <w:r w:rsidRPr="00594270">
              <w:rPr>
                <w:rFonts w:ascii="Calibri Light" w:hAnsi="Calibri Light"/>
              </w:rPr>
              <w:t>sources checked for cur</w:t>
            </w:r>
            <w:r w:rsidR="00A95B43" w:rsidRPr="00594270">
              <w:rPr>
                <w:rFonts w:ascii="Calibri Light" w:hAnsi="Calibri Light"/>
              </w:rPr>
              <w:t>rency and updated as required</w:t>
            </w:r>
          </w:p>
        </w:tc>
      </w:tr>
      <w:tr w:rsidR="00570037" w14:paraId="73D4A51A" w14:textId="77777777" w:rsidTr="00A04C16">
        <w:trPr>
          <w:trHeight w:val="611"/>
        </w:trPr>
        <w:tc>
          <w:tcPr>
            <w:tcW w:w="2405" w:type="dxa"/>
            <w:shd w:val="clear" w:color="auto" w:fill="F2F2F2" w:themeFill="background1" w:themeFillShade="F2"/>
            <w:vAlign w:val="center"/>
          </w:tcPr>
          <w:p w14:paraId="1E406B9D" w14:textId="03B874C6" w:rsidR="00570037" w:rsidRPr="00FF476B" w:rsidRDefault="00570037" w:rsidP="00570037">
            <w:pPr>
              <w:jc w:val="center"/>
              <w:rPr>
                <w:rFonts w:ascii="Calibri Light" w:hAnsi="Calibri Light"/>
                <w:sz w:val="24"/>
                <w:szCs w:val="24"/>
                <w:highlight w:val="yellow"/>
              </w:rPr>
            </w:pPr>
            <w:r w:rsidRPr="00FF476B">
              <w:rPr>
                <w:rFonts w:ascii="Calibri Light" w:hAnsi="Calibri Light"/>
                <w:color w:val="000000" w:themeColor="text1"/>
                <w:sz w:val="24"/>
                <w:szCs w:val="24"/>
              </w:rPr>
              <w:t>POLICY REVIEWED</w:t>
            </w:r>
          </w:p>
        </w:tc>
        <w:tc>
          <w:tcPr>
            <w:tcW w:w="4394" w:type="dxa"/>
            <w:gridSpan w:val="3"/>
            <w:shd w:val="clear" w:color="auto" w:fill="F2F2F2" w:themeFill="background1" w:themeFillShade="F2"/>
            <w:vAlign w:val="center"/>
          </w:tcPr>
          <w:p w14:paraId="286D396F" w14:textId="566489B3" w:rsidR="00570037" w:rsidRPr="00FF476B" w:rsidRDefault="00570037" w:rsidP="00570037">
            <w:pPr>
              <w:rPr>
                <w:rFonts w:ascii="Calibri Light" w:hAnsi="Calibri Light"/>
                <w:sz w:val="24"/>
                <w:szCs w:val="24"/>
                <w:highlight w:val="yellow"/>
              </w:rPr>
            </w:pPr>
            <w:r w:rsidRPr="00FF476B">
              <w:rPr>
                <w:rFonts w:ascii="Calibri Light" w:hAnsi="Calibri Light"/>
                <w:color w:val="000000" w:themeColor="text1"/>
                <w:sz w:val="24"/>
                <w:szCs w:val="24"/>
              </w:rPr>
              <w:t>PREVIOUS MODIFICATIONS</w:t>
            </w:r>
          </w:p>
        </w:tc>
        <w:tc>
          <w:tcPr>
            <w:tcW w:w="2188" w:type="dxa"/>
            <w:gridSpan w:val="2"/>
            <w:shd w:val="clear" w:color="auto" w:fill="F2F2F2" w:themeFill="background1" w:themeFillShade="F2"/>
            <w:vAlign w:val="center"/>
          </w:tcPr>
          <w:p w14:paraId="36E46A74" w14:textId="6A037396" w:rsidR="00570037" w:rsidRPr="00FF476B" w:rsidRDefault="00570037" w:rsidP="00570037">
            <w:pPr>
              <w:rPr>
                <w:rFonts w:ascii="Calibri Light" w:hAnsi="Calibri Light"/>
                <w:sz w:val="24"/>
                <w:szCs w:val="24"/>
                <w:highlight w:val="yellow"/>
              </w:rPr>
            </w:pPr>
            <w:r w:rsidRPr="00FF476B">
              <w:rPr>
                <w:rFonts w:ascii="Calibri Light" w:hAnsi="Calibri Light"/>
                <w:color w:val="000000" w:themeColor="text1"/>
                <w:sz w:val="24"/>
                <w:szCs w:val="24"/>
              </w:rPr>
              <w:t>NEXT REVIEW DATE</w:t>
            </w:r>
          </w:p>
        </w:tc>
      </w:tr>
      <w:tr w:rsidR="00570037" w14:paraId="55E144CE" w14:textId="77777777" w:rsidTr="00A04C16">
        <w:trPr>
          <w:trHeight w:val="611"/>
        </w:trPr>
        <w:tc>
          <w:tcPr>
            <w:tcW w:w="2405" w:type="dxa"/>
            <w:shd w:val="clear" w:color="auto" w:fill="auto"/>
            <w:vAlign w:val="center"/>
          </w:tcPr>
          <w:p w14:paraId="094AD0DB" w14:textId="78E4633F" w:rsidR="00570037" w:rsidRPr="00A04C16" w:rsidRDefault="00570037" w:rsidP="00570037">
            <w:pPr>
              <w:jc w:val="center"/>
              <w:rPr>
                <w:rFonts w:ascii="Calibri Light" w:hAnsi="Calibri Light"/>
              </w:rPr>
            </w:pPr>
            <w:r w:rsidRPr="00A04C16">
              <w:rPr>
                <w:rFonts w:asciiTheme="majorHAnsi" w:hAnsiTheme="majorHAnsi"/>
                <w:sz w:val="24"/>
                <w:szCs w:val="24"/>
              </w:rPr>
              <w:t>FEBRUARY 2024</w:t>
            </w:r>
          </w:p>
        </w:tc>
        <w:tc>
          <w:tcPr>
            <w:tcW w:w="4394" w:type="dxa"/>
            <w:gridSpan w:val="3"/>
            <w:shd w:val="clear" w:color="auto" w:fill="auto"/>
            <w:vAlign w:val="center"/>
          </w:tcPr>
          <w:p w14:paraId="163B0ED1" w14:textId="365AD025" w:rsidR="00570037" w:rsidRPr="00A04C16" w:rsidRDefault="00570037" w:rsidP="00570037">
            <w:pPr>
              <w:pStyle w:val="ListParagraph"/>
              <w:numPr>
                <w:ilvl w:val="0"/>
                <w:numId w:val="6"/>
              </w:numPr>
              <w:rPr>
                <w:rFonts w:ascii="Calibri Light" w:hAnsi="Calibri Light"/>
              </w:rPr>
            </w:pPr>
            <w:r w:rsidRPr="00A04C16">
              <w:rPr>
                <w:rFonts w:ascii="Calibri Light" w:hAnsi="Calibri Light"/>
              </w:rPr>
              <w:t>new policy developed</w:t>
            </w:r>
          </w:p>
        </w:tc>
        <w:tc>
          <w:tcPr>
            <w:tcW w:w="2188" w:type="dxa"/>
            <w:gridSpan w:val="2"/>
            <w:shd w:val="clear" w:color="auto" w:fill="auto"/>
            <w:vAlign w:val="center"/>
          </w:tcPr>
          <w:p w14:paraId="19E08880" w14:textId="01178986" w:rsidR="00570037" w:rsidRPr="00A04C16" w:rsidRDefault="00A04C16" w:rsidP="00A04C16">
            <w:pPr>
              <w:jc w:val="center"/>
              <w:rPr>
                <w:rFonts w:ascii="Calibri Light" w:hAnsi="Calibri Light"/>
              </w:rPr>
            </w:pPr>
            <w:r w:rsidRPr="00A04C16">
              <w:rPr>
                <w:rFonts w:ascii="Calibri Light" w:hAnsi="Calibri Light"/>
              </w:rPr>
              <w:t>MARCH 202</w:t>
            </w:r>
            <w:r>
              <w:rPr>
                <w:rFonts w:ascii="Calibri Light" w:hAnsi="Calibri Light"/>
              </w:rPr>
              <w:t>5</w:t>
            </w:r>
          </w:p>
        </w:tc>
      </w:tr>
    </w:tbl>
    <w:p w14:paraId="286FF878" w14:textId="77777777" w:rsidR="005B3DF4" w:rsidRDefault="005B3DF4" w:rsidP="002050E8">
      <w:pPr>
        <w:spacing w:line="240" w:lineRule="auto"/>
        <w:rPr>
          <w:rFonts w:asciiTheme="majorHAnsi" w:hAnsiTheme="majorHAnsi" w:cs="Times New Roman (Body CS)"/>
          <w:bCs/>
          <w:spacing w:val="20"/>
          <w:sz w:val="32"/>
          <w:szCs w:val="38"/>
        </w:rPr>
      </w:pPr>
    </w:p>
    <w:sectPr w:rsidR="005B3DF4" w:rsidSect="004719F5">
      <w:headerReference w:type="default" r:id="rId17"/>
      <w:footerReference w:type="default" r:id="rId18"/>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D198A1" w14:textId="77777777" w:rsidR="00F1602C" w:rsidRDefault="00F1602C" w:rsidP="0021486F">
      <w:pPr>
        <w:spacing w:after="0" w:line="240" w:lineRule="auto"/>
      </w:pPr>
      <w:r>
        <w:separator/>
      </w:r>
    </w:p>
  </w:endnote>
  <w:endnote w:type="continuationSeparator" w:id="0">
    <w:p w14:paraId="482BA5BB" w14:textId="77777777" w:rsidR="00F1602C" w:rsidRDefault="00F1602C" w:rsidP="0021486F">
      <w:pPr>
        <w:spacing w:after="0" w:line="240" w:lineRule="auto"/>
      </w:pPr>
      <w:r>
        <w:continuationSeparator/>
      </w:r>
    </w:p>
  </w:endnote>
  <w:endnote w:type="continuationNotice" w:id="1">
    <w:p w14:paraId="0A667442" w14:textId="77777777" w:rsidR="00F1602C" w:rsidRDefault="00F160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swiss"/>
    <w:pitch w:val="variable"/>
    <w:sig w:usb0="E1000AEF" w:usb1="5000A1FF" w:usb2="00000000" w:usb3="00000000" w:csb0="000001B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Body C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41660448"/>
      <w:docPartObj>
        <w:docPartGallery w:val="Page Numbers (Bottom of Page)"/>
        <w:docPartUnique/>
      </w:docPartObj>
    </w:sdtPr>
    <w:sdtEndPr>
      <w:rPr>
        <w:rStyle w:val="PageNumber"/>
      </w:rPr>
    </w:sdtEndPr>
    <w:sdtContent>
      <w:p w14:paraId="38ECB20F" w14:textId="77777777" w:rsidR="00E87402" w:rsidRDefault="00E87402" w:rsidP="00E87402">
        <w:pPr>
          <w:pStyle w:val="Footer"/>
          <w:framePr w:wrap="none" w:vAnchor="text" w:hAnchor="page" w:x="857" w:y="-32"/>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sdtContent>
  </w:sdt>
  <w:p w14:paraId="5B0EC6F1" w14:textId="240C0585" w:rsidR="00382A95" w:rsidRDefault="00382A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A14C4A" w14:textId="77777777" w:rsidR="00F1602C" w:rsidRDefault="00F1602C" w:rsidP="0021486F">
      <w:pPr>
        <w:spacing w:after="0" w:line="240" w:lineRule="auto"/>
      </w:pPr>
      <w:r>
        <w:separator/>
      </w:r>
    </w:p>
  </w:footnote>
  <w:footnote w:type="continuationSeparator" w:id="0">
    <w:p w14:paraId="3DBFF7F3" w14:textId="77777777" w:rsidR="00F1602C" w:rsidRDefault="00F1602C" w:rsidP="0021486F">
      <w:pPr>
        <w:spacing w:after="0" w:line="240" w:lineRule="auto"/>
      </w:pPr>
      <w:r>
        <w:continuationSeparator/>
      </w:r>
    </w:p>
  </w:footnote>
  <w:footnote w:type="continuationNotice" w:id="1">
    <w:p w14:paraId="4B1A2873" w14:textId="77777777" w:rsidR="00F1602C" w:rsidRDefault="00F1602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13B138CA" w:rsidR="00382A95" w:rsidRDefault="00594270">
    <w:pPr>
      <w:pStyle w:val="Header"/>
    </w:pPr>
    <w:r>
      <w:rPr>
        <w:noProof/>
      </w:rPr>
      <w:drawing>
        <wp:anchor distT="0" distB="0" distL="114300" distR="114300" simplePos="0" relativeHeight="251659267" behindDoc="0" locked="0" layoutInCell="1" allowOverlap="1" wp14:anchorId="09326EAF" wp14:editId="7DB625F9">
          <wp:simplePos x="0" y="0"/>
          <wp:positionH relativeFrom="column">
            <wp:posOffset>5686425</wp:posOffset>
          </wp:positionH>
          <wp:positionV relativeFrom="paragraph">
            <wp:posOffset>-326390</wp:posOffset>
          </wp:positionV>
          <wp:extent cx="742950" cy="742950"/>
          <wp:effectExtent l="0" t="0" r="0" b="0"/>
          <wp:wrapNone/>
          <wp:docPr id="41829449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950" cy="742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82A95">
      <w:rPr>
        <w:noProof/>
        <w:sz w:val="48"/>
        <w:szCs w:val="44"/>
        <w:lang w:val="en-US"/>
      </w:rPr>
      <mc:AlternateContent>
        <mc:Choice Requires="wps">
          <w:drawing>
            <wp:anchor distT="0" distB="0" distL="114300" distR="114300" simplePos="0" relativeHeight="251658242" behindDoc="0" locked="0" layoutInCell="1" allowOverlap="1" wp14:anchorId="1C21A333" wp14:editId="15377565">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382A95" w:rsidRPr="004E7272" w:rsidRDefault="00382A95"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382A95" w:rsidRPr="004E7272" w:rsidRDefault="00382A95"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148BE"/>
    <w:multiLevelType w:val="hybridMultilevel"/>
    <w:tmpl w:val="B036A070"/>
    <w:lvl w:ilvl="0" w:tplc="054EEBCE">
      <w:start w:val="1"/>
      <w:numFmt w:val="bullet"/>
      <w:lvlText w:val=""/>
      <w:lvlJc w:val="left"/>
      <w:pPr>
        <w:ind w:left="360" w:hanging="360"/>
      </w:pPr>
      <w:rPr>
        <w:rFonts w:ascii="Symbol" w:hAnsi="Symbol" w:hint="default"/>
        <w:sz w:val="18"/>
        <w:lang w:val="en-AU" w:eastAsia="en-AU" w:bidi="en-AU"/>
      </w:rPr>
    </w:lvl>
    <w:lvl w:ilvl="1" w:tplc="FFFFFFFF">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440" w:hanging="360"/>
      </w:pPr>
      <w:rPr>
        <w:rFonts w:ascii="Wingdings" w:hAnsi="Wingdings" w:hint="default"/>
      </w:rPr>
    </w:lvl>
    <w:lvl w:ilvl="3" w:tplc="FFFFFFFF" w:tentative="1">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cs="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cs="Courier New" w:hint="default"/>
      </w:rPr>
    </w:lvl>
    <w:lvl w:ilvl="8" w:tplc="FFFFFFFF" w:tentative="1">
      <w:start w:val="1"/>
      <w:numFmt w:val="bullet"/>
      <w:lvlText w:val=""/>
      <w:lvlJc w:val="left"/>
      <w:pPr>
        <w:ind w:left="5760" w:hanging="360"/>
      </w:pPr>
      <w:rPr>
        <w:rFonts w:ascii="Wingdings" w:hAnsi="Wingdings" w:hint="default"/>
      </w:rPr>
    </w:lvl>
  </w:abstractNum>
  <w:abstractNum w:abstractNumId="1" w15:restartNumberingAfterBreak="0">
    <w:nsid w:val="179146AB"/>
    <w:multiLevelType w:val="hybridMultilevel"/>
    <w:tmpl w:val="93221E24"/>
    <w:lvl w:ilvl="0" w:tplc="3540549C">
      <w:numFmt w:val="bullet"/>
      <w:lvlText w:val="•"/>
      <w:lvlJc w:val="left"/>
      <w:pPr>
        <w:ind w:left="720" w:hanging="360"/>
      </w:pPr>
      <w:rPr>
        <w:rFonts w:hint="default"/>
        <w:lang w:val="en-AU" w:eastAsia="en-AU" w:bidi="en-AU"/>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49362AD"/>
    <w:multiLevelType w:val="hybridMultilevel"/>
    <w:tmpl w:val="94C4A3F6"/>
    <w:lvl w:ilvl="0" w:tplc="3540549C">
      <w:numFmt w:val="bullet"/>
      <w:lvlText w:val="•"/>
      <w:lvlJc w:val="left"/>
      <w:pPr>
        <w:ind w:left="360" w:hanging="360"/>
      </w:pPr>
      <w:rPr>
        <w:rFonts w:hint="default"/>
        <w:lang w:val="en-AU" w:eastAsia="en-AU" w:bidi="en-AU"/>
      </w:rPr>
    </w:lvl>
    <w:lvl w:ilvl="1" w:tplc="FFFFFFFF">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440" w:hanging="360"/>
      </w:pPr>
      <w:rPr>
        <w:rFonts w:ascii="Wingdings" w:hAnsi="Wingdings" w:hint="default"/>
      </w:rPr>
    </w:lvl>
    <w:lvl w:ilvl="3" w:tplc="FFFFFFFF" w:tentative="1">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cs="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cs="Courier New" w:hint="default"/>
      </w:rPr>
    </w:lvl>
    <w:lvl w:ilvl="8" w:tplc="FFFFFFFF" w:tentative="1">
      <w:start w:val="1"/>
      <w:numFmt w:val="bullet"/>
      <w:lvlText w:val=""/>
      <w:lvlJc w:val="left"/>
      <w:pPr>
        <w:ind w:left="5760" w:hanging="360"/>
      </w:pPr>
      <w:rPr>
        <w:rFonts w:ascii="Wingdings" w:hAnsi="Wingdings" w:hint="default"/>
      </w:rPr>
    </w:lvl>
  </w:abstractNum>
  <w:abstractNum w:abstractNumId="3" w15:restartNumberingAfterBreak="0">
    <w:nsid w:val="2DEB4CA9"/>
    <w:multiLevelType w:val="hybridMultilevel"/>
    <w:tmpl w:val="8B76C020"/>
    <w:lvl w:ilvl="0" w:tplc="3540549C">
      <w:numFmt w:val="bullet"/>
      <w:lvlText w:val="•"/>
      <w:lvlJc w:val="left"/>
      <w:pPr>
        <w:ind w:left="360" w:hanging="360"/>
      </w:pPr>
      <w:rPr>
        <w:rFonts w:hint="default"/>
        <w:lang w:val="en-AU" w:eastAsia="en-AU" w:bidi="en-AU"/>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31DE5ADE"/>
    <w:multiLevelType w:val="hybridMultilevel"/>
    <w:tmpl w:val="932A267E"/>
    <w:lvl w:ilvl="0" w:tplc="00000001">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80A069B"/>
    <w:multiLevelType w:val="hybridMultilevel"/>
    <w:tmpl w:val="34921850"/>
    <w:lvl w:ilvl="0" w:tplc="3540549C">
      <w:numFmt w:val="bullet"/>
      <w:lvlText w:val="•"/>
      <w:lvlJc w:val="left"/>
      <w:pPr>
        <w:ind w:left="720" w:hanging="360"/>
      </w:pPr>
      <w:rPr>
        <w:rFonts w:hint="default"/>
        <w:lang w:val="en-AU" w:eastAsia="en-AU" w:bidi="en-AU"/>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3E6F5AE9"/>
    <w:multiLevelType w:val="hybridMultilevel"/>
    <w:tmpl w:val="CABAB71A"/>
    <w:lvl w:ilvl="0" w:tplc="00000001">
      <w:start w:val="1"/>
      <w:numFmt w:val="bullet"/>
      <w:lvlText w:val="•"/>
      <w:lvlJc w:val="left"/>
      <w:pPr>
        <w:ind w:left="360" w:hanging="360"/>
      </w:pPr>
      <w:rPr>
        <w:rFonts w:hint="default"/>
      </w:rPr>
    </w:lvl>
    <w:lvl w:ilvl="1" w:tplc="0C090003">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7" w15:restartNumberingAfterBreak="0">
    <w:nsid w:val="45163205"/>
    <w:multiLevelType w:val="hybridMultilevel"/>
    <w:tmpl w:val="D6B813D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8940B1B"/>
    <w:multiLevelType w:val="hybridMultilevel"/>
    <w:tmpl w:val="8C96DDB4"/>
    <w:lvl w:ilvl="0" w:tplc="3540549C">
      <w:numFmt w:val="bullet"/>
      <w:lvlText w:val="•"/>
      <w:lvlJc w:val="left"/>
      <w:pPr>
        <w:ind w:left="360" w:hanging="360"/>
      </w:pPr>
      <w:rPr>
        <w:rFonts w:hint="default"/>
        <w:sz w:val="18"/>
        <w:lang w:val="en-AU" w:eastAsia="en-AU" w:bidi="en-AU"/>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C3F47D3"/>
    <w:multiLevelType w:val="hybridMultilevel"/>
    <w:tmpl w:val="42C4E246"/>
    <w:lvl w:ilvl="0" w:tplc="04090003">
      <w:start w:val="1"/>
      <w:numFmt w:val="bullet"/>
      <w:lvlText w:val="o"/>
      <w:lvlJc w:val="left"/>
      <w:pPr>
        <w:ind w:left="720" w:hanging="360"/>
      </w:pPr>
      <w:rPr>
        <w:rFonts w:ascii="Courier New" w:hAnsi="Courier New" w:hint="default"/>
        <w:lang w:val="en-AU" w:eastAsia="en-AU" w:bidi="en-AU"/>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64961DAB"/>
    <w:multiLevelType w:val="hybridMultilevel"/>
    <w:tmpl w:val="B52CF2A6"/>
    <w:lvl w:ilvl="0" w:tplc="054EEBCE">
      <w:start w:val="1"/>
      <w:numFmt w:val="bullet"/>
      <w:lvlText w:val=""/>
      <w:lvlJc w:val="left"/>
      <w:pPr>
        <w:ind w:left="360" w:hanging="360"/>
      </w:pPr>
      <w:rPr>
        <w:rFonts w:ascii="Symbol" w:hAnsi="Symbol" w:hint="default"/>
        <w:sz w:val="1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68DB7775"/>
    <w:multiLevelType w:val="hybridMultilevel"/>
    <w:tmpl w:val="7BAA9E26"/>
    <w:lvl w:ilvl="0" w:tplc="054EEBCE">
      <w:start w:val="1"/>
      <w:numFmt w:val="bullet"/>
      <w:lvlText w:val=""/>
      <w:lvlJc w:val="left"/>
      <w:pPr>
        <w:ind w:left="360" w:hanging="360"/>
      </w:pPr>
      <w:rPr>
        <w:rFonts w:ascii="Symbol" w:hAnsi="Symbol" w:hint="default"/>
        <w:sz w:val="18"/>
        <w:lang w:val="en-AU" w:eastAsia="en-AU" w:bidi="en-AU"/>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2" w15:restartNumberingAfterBreak="0">
    <w:nsid w:val="6C653BBC"/>
    <w:multiLevelType w:val="hybridMultilevel"/>
    <w:tmpl w:val="E7D0C556"/>
    <w:lvl w:ilvl="0" w:tplc="054EEBCE">
      <w:start w:val="1"/>
      <w:numFmt w:val="bullet"/>
      <w:lvlText w:val=""/>
      <w:lvlJc w:val="left"/>
      <w:pPr>
        <w:ind w:left="360" w:hanging="360"/>
      </w:pPr>
      <w:rPr>
        <w:rFonts w:ascii="Symbol" w:hAnsi="Symbol" w:hint="default"/>
        <w:sz w:val="18"/>
        <w:lang w:val="en-AU" w:eastAsia="en-AU" w:bidi="en-AU"/>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15:restartNumberingAfterBreak="0">
    <w:nsid w:val="7FC50037"/>
    <w:multiLevelType w:val="hybridMultilevel"/>
    <w:tmpl w:val="84F29CF2"/>
    <w:lvl w:ilvl="0" w:tplc="054EEBCE">
      <w:start w:val="1"/>
      <w:numFmt w:val="bullet"/>
      <w:lvlText w:val=""/>
      <w:lvlJc w:val="left"/>
      <w:pPr>
        <w:ind w:left="360" w:hanging="360"/>
      </w:pPr>
      <w:rPr>
        <w:rFonts w:ascii="Symbol" w:hAnsi="Symbol" w:hint="default"/>
        <w:sz w:val="18"/>
        <w:lang w:val="en-AU" w:eastAsia="en-AU" w:bidi="en-AU"/>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588588344">
    <w:abstractNumId w:val="1"/>
  </w:num>
  <w:num w:numId="2" w16cid:durableId="763040219">
    <w:abstractNumId w:val="9"/>
  </w:num>
  <w:num w:numId="3" w16cid:durableId="1930381000">
    <w:abstractNumId w:val="5"/>
  </w:num>
  <w:num w:numId="4" w16cid:durableId="214588219">
    <w:abstractNumId w:val="3"/>
  </w:num>
  <w:num w:numId="5" w16cid:durableId="700515771">
    <w:abstractNumId w:val="6"/>
  </w:num>
  <w:num w:numId="6" w16cid:durableId="1897203343">
    <w:abstractNumId w:val="7"/>
  </w:num>
  <w:num w:numId="7" w16cid:durableId="1214657267">
    <w:abstractNumId w:val="2"/>
  </w:num>
  <w:num w:numId="8" w16cid:durableId="1849171831">
    <w:abstractNumId w:val="8"/>
  </w:num>
  <w:num w:numId="9" w16cid:durableId="1799227837">
    <w:abstractNumId w:val="13"/>
  </w:num>
  <w:num w:numId="10" w16cid:durableId="1481848764">
    <w:abstractNumId w:val="12"/>
  </w:num>
  <w:num w:numId="11" w16cid:durableId="1864325524">
    <w:abstractNumId w:val="0"/>
  </w:num>
  <w:num w:numId="12" w16cid:durableId="1058241850">
    <w:abstractNumId w:val="4"/>
  </w:num>
  <w:num w:numId="13" w16cid:durableId="817302714">
    <w:abstractNumId w:val="10"/>
  </w:num>
  <w:num w:numId="14" w16cid:durableId="118182922">
    <w:abstractNumId w:val="1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20D2"/>
    <w:rsid w:val="00002AC1"/>
    <w:rsid w:val="00006227"/>
    <w:rsid w:val="000101D1"/>
    <w:rsid w:val="0001162C"/>
    <w:rsid w:val="00012C83"/>
    <w:rsid w:val="00012E38"/>
    <w:rsid w:val="00013F7B"/>
    <w:rsid w:val="00015084"/>
    <w:rsid w:val="00016366"/>
    <w:rsid w:val="0001746E"/>
    <w:rsid w:val="00024178"/>
    <w:rsid w:val="00034A58"/>
    <w:rsid w:val="00035EC4"/>
    <w:rsid w:val="00036973"/>
    <w:rsid w:val="00040988"/>
    <w:rsid w:val="0004159E"/>
    <w:rsid w:val="000535E7"/>
    <w:rsid w:val="00056936"/>
    <w:rsid w:val="0005762D"/>
    <w:rsid w:val="0006107F"/>
    <w:rsid w:val="00062BDD"/>
    <w:rsid w:val="00063631"/>
    <w:rsid w:val="00066BBC"/>
    <w:rsid w:val="0007283C"/>
    <w:rsid w:val="00072FC4"/>
    <w:rsid w:val="00074C8F"/>
    <w:rsid w:val="000765CB"/>
    <w:rsid w:val="00084FE1"/>
    <w:rsid w:val="00094371"/>
    <w:rsid w:val="00095979"/>
    <w:rsid w:val="000A26A8"/>
    <w:rsid w:val="000B0803"/>
    <w:rsid w:val="000B2CAF"/>
    <w:rsid w:val="000B5720"/>
    <w:rsid w:val="000B5E07"/>
    <w:rsid w:val="000B68B0"/>
    <w:rsid w:val="000B70D5"/>
    <w:rsid w:val="000B752E"/>
    <w:rsid w:val="000C038B"/>
    <w:rsid w:val="000C03E5"/>
    <w:rsid w:val="000C0A77"/>
    <w:rsid w:val="000C4553"/>
    <w:rsid w:val="000C7526"/>
    <w:rsid w:val="000C77BC"/>
    <w:rsid w:val="000D0A47"/>
    <w:rsid w:val="000D3910"/>
    <w:rsid w:val="000E10E1"/>
    <w:rsid w:val="000F4D17"/>
    <w:rsid w:val="00103E51"/>
    <w:rsid w:val="00107760"/>
    <w:rsid w:val="00107B24"/>
    <w:rsid w:val="0011116E"/>
    <w:rsid w:val="001116BE"/>
    <w:rsid w:val="00117047"/>
    <w:rsid w:val="00122F05"/>
    <w:rsid w:val="0013625E"/>
    <w:rsid w:val="0014139E"/>
    <w:rsid w:val="00141B25"/>
    <w:rsid w:val="00151775"/>
    <w:rsid w:val="001538B9"/>
    <w:rsid w:val="00156656"/>
    <w:rsid w:val="00157C02"/>
    <w:rsid w:val="001619E0"/>
    <w:rsid w:val="0016442C"/>
    <w:rsid w:val="00164FF1"/>
    <w:rsid w:val="00167E96"/>
    <w:rsid w:val="001704B6"/>
    <w:rsid w:val="00175887"/>
    <w:rsid w:val="00177DB6"/>
    <w:rsid w:val="001835C0"/>
    <w:rsid w:val="001916AE"/>
    <w:rsid w:val="00191F26"/>
    <w:rsid w:val="001954CC"/>
    <w:rsid w:val="001A6D9A"/>
    <w:rsid w:val="001B1115"/>
    <w:rsid w:val="001B42D4"/>
    <w:rsid w:val="001B680F"/>
    <w:rsid w:val="001C3CD6"/>
    <w:rsid w:val="001C3EAE"/>
    <w:rsid w:val="001C48F3"/>
    <w:rsid w:val="001D39AA"/>
    <w:rsid w:val="001D3F96"/>
    <w:rsid w:val="001D461D"/>
    <w:rsid w:val="001E1C8B"/>
    <w:rsid w:val="001E3440"/>
    <w:rsid w:val="001F1987"/>
    <w:rsid w:val="001F4EA2"/>
    <w:rsid w:val="001F685E"/>
    <w:rsid w:val="002050E8"/>
    <w:rsid w:val="00205263"/>
    <w:rsid w:val="00205689"/>
    <w:rsid w:val="00210C94"/>
    <w:rsid w:val="00210FF3"/>
    <w:rsid w:val="00211580"/>
    <w:rsid w:val="0021486F"/>
    <w:rsid w:val="00214CD5"/>
    <w:rsid w:val="00216D15"/>
    <w:rsid w:val="00227D11"/>
    <w:rsid w:val="00233657"/>
    <w:rsid w:val="00234A4D"/>
    <w:rsid w:val="0024031E"/>
    <w:rsid w:val="0024326F"/>
    <w:rsid w:val="00244E80"/>
    <w:rsid w:val="00246041"/>
    <w:rsid w:val="00250401"/>
    <w:rsid w:val="002574B1"/>
    <w:rsid w:val="00262C01"/>
    <w:rsid w:val="00267B6B"/>
    <w:rsid w:val="0027026B"/>
    <w:rsid w:val="00271623"/>
    <w:rsid w:val="00274879"/>
    <w:rsid w:val="00281C31"/>
    <w:rsid w:val="00282002"/>
    <w:rsid w:val="00286F19"/>
    <w:rsid w:val="002875AE"/>
    <w:rsid w:val="00287C63"/>
    <w:rsid w:val="00291D88"/>
    <w:rsid w:val="00296E04"/>
    <w:rsid w:val="002A50A7"/>
    <w:rsid w:val="002A5D0B"/>
    <w:rsid w:val="002A7F93"/>
    <w:rsid w:val="002B28C0"/>
    <w:rsid w:val="002B6F7F"/>
    <w:rsid w:val="002C41D4"/>
    <w:rsid w:val="002D03F2"/>
    <w:rsid w:val="002D0807"/>
    <w:rsid w:val="002D26E7"/>
    <w:rsid w:val="002D52DA"/>
    <w:rsid w:val="002D5BDB"/>
    <w:rsid w:val="002D792A"/>
    <w:rsid w:val="002E24B3"/>
    <w:rsid w:val="002E2542"/>
    <w:rsid w:val="002E52E3"/>
    <w:rsid w:val="002E63F3"/>
    <w:rsid w:val="002E6D33"/>
    <w:rsid w:val="002F0E6E"/>
    <w:rsid w:val="002F3BA0"/>
    <w:rsid w:val="002F4107"/>
    <w:rsid w:val="002F73D9"/>
    <w:rsid w:val="003071D1"/>
    <w:rsid w:val="003126EA"/>
    <w:rsid w:val="00312E0F"/>
    <w:rsid w:val="00314644"/>
    <w:rsid w:val="0032241B"/>
    <w:rsid w:val="0032350F"/>
    <w:rsid w:val="003266CB"/>
    <w:rsid w:val="003370AC"/>
    <w:rsid w:val="00340233"/>
    <w:rsid w:val="00341E13"/>
    <w:rsid w:val="003423B0"/>
    <w:rsid w:val="00343235"/>
    <w:rsid w:val="00344B89"/>
    <w:rsid w:val="00355672"/>
    <w:rsid w:val="00363CA8"/>
    <w:rsid w:val="00364196"/>
    <w:rsid w:val="0036669C"/>
    <w:rsid w:val="00367AFF"/>
    <w:rsid w:val="00367FB7"/>
    <w:rsid w:val="00370D35"/>
    <w:rsid w:val="00371614"/>
    <w:rsid w:val="00372939"/>
    <w:rsid w:val="003737CD"/>
    <w:rsid w:val="00375FC4"/>
    <w:rsid w:val="00380A1A"/>
    <w:rsid w:val="00382A95"/>
    <w:rsid w:val="003840B6"/>
    <w:rsid w:val="0038423B"/>
    <w:rsid w:val="0038520B"/>
    <w:rsid w:val="00392140"/>
    <w:rsid w:val="00394762"/>
    <w:rsid w:val="003978BD"/>
    <w:rsid w:val="00397D32"/>
    <w:rsid w:val="003A4C16"/>
    <w:rsid w:val="003A7BD0"/>
    <w:rsid w:val="003A7E79"/>
    <w:rsid w:val="003B218C"/>
    <w:rsid w:val="003B2F3E"/>
    <w:rsid w:val="003C358D"/>
    <w:rsid w:val="003C3850"/>
    <w:rsid w:val="003C5EEA"/>
    <w:rsid w:val="003D1A3B"/>
    <w:rsid w:val="003D6821"/>
    <w:rsid w:val="003E2663"/>
    <w:rsid w:val="003E3F41"/>
    <w:rsid w:val="003F2685"/>
    <w:rsid w:val="003F5183"/>
    <w:rsid w:val="003F59E7"/>
    <w:rsid w:val="00400548"/>
    <w:rsid w:val="00401656"/>
    <w:rsid w:val="0040524E"/>
    <w:rsid w:val="004100EE"/>
    <w:rsid w:val="004162A3"/>
    <w:rsid w:val="00417FED"/>
    <w:rsid w:val="00420AAC"/>
    <w:rsid w:val="0042395E"/>
    <w:rsid w:val="00424026"/>
    <w:rsid w:val="0042481A"/>
    <w:rsid w:val="00432F83"/>
    <w:rsid w:val="00453ED7"/>
    <w:rsid w:val="004556D9"/>
    <w:rsid w:val="0045799A"/>
    <w:rsid w:val="00463E66"/>
    <w:rsid w:val="0046445D"/>
    <w:rsid w:val="00466857"/>
    <w:rsid w:val="0047002D"/>
    <w:rsid w:val="004719F5"/>
    <w:rsid w:val="00472A0D"/>
    <w:rsid w:val="0047362B"/>
    <w:rsid w:val="0047439F"/>
    <w:rsid w:val="00485C2B"/>
    <w:rsid w:val="004938FB"/>
    <w:rsid w:val="004A5DB8"/>
    <w:rsid w:val="004A79B2"/>
    <w:rsid w:val="004B1ABE"/>
    <w:rsid w:val="004C1E40"/>
    <w:rsid w:val="004C3B63"/>
    <w:rsid w:val="004D226B"/>
    <w:rsid w:val="004D49B6"/>
    <w:rsid w:val="004D775C"/>
    <w:rsid w:val="004D7847"/>
    <w:rsid w:val="004E041F"/>
    <w:rsid w:val="004E156B"/>
    <w:rsid w:val="004E1BE1"/>
    <w:rsid w:val="004E655E"/>
    <w:rsid w:val="004E6D9F"/>
    <w:rsid w:val="004E787F"/>
    <w:rsid w:val="004F2128"/>
    <w:rsid w:val="004F6C26"/>
    <w:rsid w:val="0050254B"/>
    <w:rsid w:val="00505D90"/>
    <w:rsid w:val="0051457B"/>
    <w:rsid w:val="00515EBC"/>
    <w:rsid w:val="00517D8F"/>
    <w:rsid w:val="005217DB"/>
    <w:rsid w:val="005272F4"/>
    <w:rsid w:val="00530D32"/>
    <w:rsid w:val="00532A3A"/>
    <w:rsid w:val="005468BF"/>
    <w:rsid w:val="005504F7"/>
    <w:rsid w:val="00550F78"/>
    <w:rsid w:val="00554C8D"/>
    <w:rsid w:val="00556812"/>
    <w:rsid w:val="00556BC8"/>
    <w:rsid w:val="00557F6E"/>
    <w:rsid w:val="0056282A"/>
    <w:rsid w:val="00563B04"/>
    <w:rsid w:val="00570037"/>
    <w:rsid w:val="0057152C"/>
    <w:rsid w:val="00571F16"/>
    <w:rsid w:val="00572AF4"/>
    <w:rsid w:val="005732B0"/>
    <w:rsid w:val="00581AB3"/>
    <w:rsid w:val="00584C03"/>
    <w:rsid w:val="00585A30"/>
    <w:rsid w:val="00590291"/>
    <w:rsid w:val="0059033C"/>
    <w:rsid w:val="005919E1"/>
    <w:rsid w:val="00592411"/>
    <w:rsid w:val="00592682"/>
    <w:rsid w:val="00594270"/>
    <w:rsid w:val="005942F2"/>
    <w:rsid w:val="0059486F"/>
    <w:rsid w:val="005977AB"/>
    <w:rsid w:val="005A6966"/>
    <w:rsid w:val="005B3DF4"/>
    <w:rsid w:val="005B4778"/>
    <w:rsid w:val="005C05B7"/>
    <w:rsid w:val="005C454E"/>
    <w:rsid w:val="005C557F"/>
    <w:rsid w:val="005C5BEE"/>
    <w:rsid w:val="005D4A42"/>
    <w:rsid w:val="005D7F72"/>
    <w:rsid w:val="005E2DF8"/>
    <w:rsid w:val="005E37CF"/>
    <w:rsid w:val="005F0258"/>
    <w:rsid w:val="005F08B0"/>
    <w:rsid w:val="005F3696"/>
    <w:rsid w:val="005F3D7F"/>
    <w:rsid w:val="005F51C0"/>
    <w:rsid w:val="005F6F48"/>
    <w:rsid w:val="00602A38"/>
    <w:rsid w:val="006042D3"/>
    <w:rsid w:val="00606238"/>
    <w:rsid w:val="00611AF7"/>
    <w:rsid w:val="00611CDB"/>
    <w:rsid w:val="00614913"/>
    <w:rsid w:val="006236A6"/>
    <w:rsid w:val="00627EA9"/>
    <w:rsid w:val="006315BF"/>
    <w:rsid w:val="0063224C"/>
    <w:rsid w:val="006329B7"/>
    <w:rsid w:val="0063403F"/>
    <w:rsid w:val="00637B82"/>
    <w:rsid w:val="00640308"/>
    <w:rsid w:val="00641314"/>
    <w:rsid w:val="00641BFA"/>
    <w:rsid w:val="00642142"/>
    <w:rsid w:val="00644F1F"/>
    <w:rsid w:val="006465B1"/>
    <w:rsid w:val="006503BF"/>
    <w:rsid w:val="00651C87"/>
    <w:rsid w:val="006526EC"/>
    <w:rsid w:val="006527DB"/>
    <w:rsid w:val="00653811"/>
    <w:rsid w:val="0065590A"/>
    <w:rsid w:val="006652D1"/>
    <w:rsid w:val="00665EC1"/>
    <w:rsid w:val="00665F4C"/>
    <w:rsid w:val="0066665B"/>
    <w:rsid w:val="00670657"/>
    <w:rsid w:val="00670D55"/>
    <w:rsid w:val="006735FD"/>
    <w:rsid w:val="00674C82"/>
    <w:rsid w:val="006759F7"/>
    <w:rsid w:val="00692C43"/>
    <w:rsid w:val="0069416B"/>
    <w:rsid w:val="006A01FF"/>
    <w:rsid w:val="006A3142"/>
    <w:rsid w:val="006A434D"/>
    <w:rsid w:val="006A4A79"/>
    <w:rsid w:val="006A57CB"/>
    <w:rsid w:val="006C1D01"/>
    <w:rsid w:val="006C750A"/>
    <w:rsid w:val="006C7DE1"/>
    <w:rsid w:val="006D6BDD"/>
    <w:rsid w:val="006D72EB"/>
    <w:rsid w:val="006E4108"/>
    <w:rsid w:val="006E5224"/>
    <w:rsid w:val="006E57E0"/>
    <w:rsid w:val="006E5858"/>
    <w:rsid w:val="006F2C31"/>
    <w:rsid w:val="006F686F"/>
    <w:rsid w:val="007026F9"/>
    <w:rsid w:val="00711E6A"/>
    <w:rsid w:val="0071248A"/>
    <w:rsid w:val="00714B0A"/>
    <w:rsid w:val="00715887"/>
    <w:rsid w:val="00716203"/>
    <w:rsid w:val="00717152"/>
    <w:rsid w:val="00717279"/>
    <w:rsid w:val="00721A82"/>
    <w:rsid w:val="00724AFD"/>
    <w:rsid w:val="00730C4E"/>
    <w:rsid w:val="007318CD"/>
    <w:rsid w:val="00731E54"/>
    <w:rsid w:val="00733C17"/>
    <w:rsid w:val="00734818"/>
    <w:rsid w:val="00734B58"/>
    <w:rsid w:val="00734C0E"/>
    <w:rsid w:val="00737DC8"/>
    <w:rsid w:val="00745721"/>
    <w:rsid w:val="00746095"/>
    <w:rsid w:val="00746F42"/>
    <w:rsid w:val="00747678"/>
    <w:rsid w:val="00747ED0"/>
    <w:rsid w:val="00754AEB"/>
    <w:rsid w:val="00763DBE"/>
    <w:rsid w:val="00772865"/>
    <w:rsid w:val="0077384B"/>
    <w:rsid w:val="00774B60"/>
    <w:rsid w:val="007764EA"/>
    <w:rsid w:val="007778C9"/>
    <w:rsid w:val="00787081"/>
    <w:rsid w:val="00791AC2"/>
    <w:rsid w:val="00794929"/>
    <w:rsid w:val="00797B47"/>
    <w:rsid w:val="007A633F"/>
    <w:rsid w:val="007B0948"/>
    <w:rsid w:val="007C2BDC"/>
    <w:rsid w:val="007C543D"/>
    <w:rsid w:val="007C565F"/>
    <w:rsid w:val="007C630A"/>
    <w:rsid w:val="007D05CD"/>
    <w:rsid w:val="007D392C"/>
    <w:rsid w:val="007D4B3F"/>
    <w:rsid w:val="007D4CCA"/>
    <w:rsid w:val="007E1EE6"/>
    <w:rsid w:val="007E222F"/>
    <w:rsid w:val="007E3F39"/>
    <w:rsid w:val="007E6038"/>
    <w:rsid w:val="007E63BB"/>
    <w:rsid w:val="007F1CD3"/>
    <w:rsid w:val="007F2554"/>
    <w:rsid w:val="007F63B4"/>
    <w:rsid w:val="00800A58"/>
    <w:rsid w:val="00802642"/>
    <w:rsid w:val="00806658"/>
    <w:rsid w:val="008145AF"/>
    <w:rsid w:val="0081709D"/>
    <w:rsid w:val="0081771C"/>
    <w:rsid w:val="0082C4FD"/>
    <w:rsid w:val="0083289C"/>
    <w:rsid w:val="00833932"/>
    <w:rsid w:val="00834482"/>
    <w:rsid w:val="008366A5"/>
    <w:rsid w:val="00842B31"/>
    <w:rsid w:val="00843AA0"/>
    <w:rsid w:val="00843E66"/>
    <w:rsid w:val="008450B0"/>
    <w:rsid w:val="008455AA"/>
    <w:rsid w:val="008470B4"/>
    <w:rsid w:val="00847C57"/>
    <w:rsid w:val="00850B44"/>
    <w:rsid w:val="00850DE9"/>
    <w:rsid w:val="00856705"/>
    <w:rsid w:val="00857573"/>
    <w:rsid w:val="00857F9D"/>
    <w:rsid w:val="008630C1"/>
    <w:rsid w:val="008648AC"/>
    <w:rsid w:val="00873D73"/>
    <w:rsid w:val="00874B5F"/>
    <w:rsid w:val="008828D3"/>
    <w:rsid w:val="008852AC"/>
    <w:rsid w:val="008866BC"/>
    <w:rsid w:val="00891DDC"/>
    <w:rsid w:val="008931BC"/>
    <w:rsid w:val="008A3AD1"/>
    <w:rsid w:val="008A5586"/>
    <w:rsid w:val="008A5936"/>
    <w:rsid w:val="008B0364"/>
    <w:rsid w:val="008B6A2A"/>
    <w:rsid w:val="008C3DC4"/>
    <w:rsid w:val="008D0433"/>
    <w:rsid w:val="008D2741"/>
    <w:rsid w:val="008D4652"/>
    <w:rsid w:val="008D548A"/>
    <w:rsid w:val="008D7487"/>
    <w:rsid w:val="008E089E"/>
    <w:rsid w:val="008E1B06"/>
    <w:rsid w:val="008E445B"/>
    <w:rsid w:val="008E5D5B"/>
    <w:rsid w:val="008E6646"/>
    <w:rsid w:val="008E6DC8"/>
    <w:rsid w:val="008F1C32"/>
    <w:rsid w:val="008F24F9"/>
    <w:rsid w:val="008F2845"/>
    <w:rsid w:val="008F68DC"/>
    <w:rsid w:val="008F6B02"/>
    <w:rsid w:val="008F7748"/>
    <w:rsid w:val="009031D8"/>
    <w:rsid w:val="0090416C"/>
    <w:rsid w:val="009042A1"/>
    <w:rsid w:val="0090507E"/>
    <w:rsid w:val="009059BD"/>
    <w:rsid w:val="00906984"/>
    <w:rsid w:val="00910CA0"/>
    <w:rsid w:val="00914F14"/>
    <w:rsid w:val="00914F1B"/>
    <w:rsid w:val="0091599F"/>
    <w:rsid w:val="009175CD"/>
    <w:rsid w:val="009219C4"/>
    <w:rsid w:val="009246F1"/>
    <w:rsid w:val="00925C1B"/>
    <w:rsid w:val="0092688F"/>
    <w:rsid w:val="009341FE"/>
    <w:rsid w:val="00943BBD"/>
    <w:rsid w:val="00943E97"/>
    <w:rsid w:val="00944F61"/>
    <w:rsid w:val="009569BB"/>
    <w:rsid w:val="00956FE6"/>
    <w:rsid w:val="00957B13"/>
    <w:rsid w:val="009604BC"/>
    <w:rsid w:val="009625B6"/>
    <w:rsid w:val="00963E86"/>
    <w:rsid w:val="00965237"/>
    <w:rsid w:val="00966AD4"/>
    <w:rsid w:val="00967A8C"/>
    <w:rsid w:val="00971D51"/>
    <w:rsid w:val="009725BA"/>
    <w:rsid w:val="00976ED6"/>
    <w:rsid w:val="00976F60"/>
    <w:rsid w:val="00980448"/>
    <w:rsid w:val="009828F0"/>
    <w:rsid w:val="00982A38"/>
    <w:rsid w:val="00985B63"/>
    <w:rsid w:val="0098650D"/>
    <w:rsid w:val="009A33B6"/>
    <w:rsid w:val="009A356E"/>
    <w:rsid w:val="009A43C3"/>
    <w:rsid w:val="009A6077"/>
    <w:rsid w:val="009B6618"/>
    <w:rsid w:val="009C4400"/>
    <w:rsid w:val="009C5093"/>
    <w:rsid w:val="009D78BD"/>
    <w:rsid w:val="009D7AF8"/>
    <w:rsid w:val="009E6834"/>
    <w:rsid w:val="009F29E5"/>
    <w:rsid w:val="00A0433B"/>
    <w:rsid w:val="00A04C16"/>
    <w:rsid w:val="00A07751"/>
    <w:rsid w:val="00A10838"/>
    <w:rsid w:val="00A1356E"/>
    <w:rsid w:val="00A20470"/>
    <w:rsid w:val="00A20C7D"/>
    <w:rsid w:val="00A21DE4"/>
    <w:rsid w:val="00A24A92"/>
    <w:rsid w:val="00A26079"/>
    <w:rsid w:val="00A265B3"/>
    <w:rsid w:val="00A32672"/>
    <w:rsid w:val="00A338F8"/>
    <w:rsid w:val="00A34AC1"/>
    <w:rsid w:val="00A363B8"/>
    <w:rsid w:val="00A40299"/>
    <w:rsid w:val="00A4415C"/>
    <w:rsid w:val="00A46B89"/>
    <w:rsid w:val="00A500E9"/>
    <w:rsid w:val="00A50814"/>
    <w:rsid w:val="00A52770"/>
    <w:rsid w:val="00A54BB8"/>
    <w:rsid w:val="00A5537E"/>
    <w:rsid w:val="00A65F08"/>
    <w:rsid w:val="00A714AE"/>
    <w:rsid w:val="00A81D81"/>
    <w:rsid w:val="00A850F6"/>
    <w:rsid w:val="00A86FDD"/>
    <w:rsid w:val="00A87D5E"/>
    <w:rsid w:val="00A95B43"/>
    <w:rsid w:val="00A96E81"/>
    <w:rsid w:val="00A97992"/>
    <w:rsid w:val="00AA21B4"/>
    <w:rsid w:val="00AA25B6"/>
    <w:rsid w:val="00AA283A"/>
    <w:rsid w:val="00AA489E"/>
    <w:rsid w:val="00AA5502"/>
    <w:rsid w:val="00AB1A80"/>
    <w:rsid w:val="00AB1AA1"/>
    <w:rsid w:val="00AB1DEF"/>
    <w:rsid w:val="00AB5B22"/>
    <w:rsid w:val="00AC1367"/>
    <w:rsid w:val="00AC3A46"/>
    <w:rsid w:val="00AD0C99"/>
    <w:rsid w:val="00AD0EC4"/>
    <w:rsid w:val="00AD22D4"/>
    <w:rsid w:val="00AD6781"/>
    <w:rsid w:val="00AE15BC"/>
    <w:rsid w:val="00AE2B42"/>
    <w:rsid w:val="00AF0316"/>
    <w:rsid w:val="00AF74F8"/>
    <w:rsid w:val="00B01CAA"/>
    <w:rsid w:val="00B1069D"/>
    <w:rsid w:val="00B109D4"/>
    <w:rsid w:val="00B115F1"/>
    <w:rsid w:val="00B14285"/>
    <w:rsid w:val="00B177F5"/>
    <w:rsid w:val="00B217BD"/>
    <w:rsid w:val="00B25469"/>
    <w:rsid w:val="00B257A8"/>
    <w:rsid w:val="00B269C4"/>
    <w:rsid w:val="00B30251"/>
    <w:rsid w:val="00B34E3B"/>
    <w:rsid w:val="00B35BFD"/>
    <w:rsid w:val="00B37C13"/>
    <w:rsid w:val="00B4731C"/>
    <w:rsid w:val="00B53237"/>
    <w:rsid w:val="00B535AC"/>
    <w:rsid w:val="00B56856"/>
    <w:rsid w:val="00B6031C"/>
    <w:rsid w:val="00B65A9F"/>
    <w:rsid w:val="00B66D5A"/>
    <w:rsid w:val="00B67581"/>
    <w:rsid w:val="00B70149"/>
    <w:rsid w:val="00B716AE"/>
    <w:rsid w:val="00B72B18"/>
    <w:rsid w:val="00B75585"/>
    <w:rsid w:val="00B80F25"/>
    <w:rsid w:val="00B8210B"/>
    <w:rsid w:val="00B826F6"/>
    <w:rsid w:val="00B853CB"/>
    <w:rsid w:val="00B86C5F"/>
    <w:rsid w:val="00B86FEA"/>
    <w:rsid w:val="00B93315"/>
    <w:rsid w:val="00BA0B19"/>
    <w:rsid w:val="00BB0F8C"/>
    <w:rsid w:val="00BB13B7"/>
    <w:rsid w:val="00BB39E1"/>
    <w:rsid w:val="00BB52C8"/>
    <w:rsid w:val="00BB561F"/>
    <w:rsid w:val="00BC1354"/>
    <w:rsid w:val="00BC21EA"/>
    <w:rsid w:val="00BC3A38"/>
    <w:rsid w:val="00BC41CC"/>
    <w:rsid w:val="00BC4684"/>
    <w:rsid w:val="00BD3B10"/>
    <w:rsid w:val="00BD3E28"/>
    <w:rsid w:val="00BE359B"/>
    <w:rsid w:val="00BE6B36"/>
    <w:rsid w:val="00BF0655"/>
    <w:rsid w:val="00C100BF"/>
    <w:rsid w:val="00C161A7"/>
    <w:rsid w:val="00C17106"/>
    <w:rsid w:val="00C240C8"/>
    <w:rsid w:val="00C25079"/>
    <w:rsid w:val="00C2508C"/>
    <w:rsid w:val="00C2575C"/>
    <w:rsid w:val="00C26DB8"/>
    <w:rsid w:val="00C3099F"/>
    <w:rsid w:val="00C42F91"/>
    <w:rsid w:val="00C4643E"/>
    <w:rsid w:val="00C46B72"/>
    <w:rsid w:val="00C473F8"/>
    <w:rsid w:val="00C5260E"/>
    <w:rsid w:val="00C52EE5"/>
    <w:rsid w:val="00C53713"/>
    <w:rsid w:val="00C62C36"/>
    <w:rsid w:val="00C63856"/>
    <w:rsid w:val="00C63894"/>
    <w:rsid w:val="00C64B66"/>
    <w:rsid w:val="00C67080"/>
    <w:rsid w:val="00C72E31"/>
    <w:rsid w:val="00C75827"/>
    <w:rsid w:val="00C75CC3"/>
    <w:rsid w:val="00C77272"/>
    <w:rsid w:val="00C92950"/>
    <w:rsid w:val="00C978B2"/>
    <w:rsid w:val="00CA4D3A"/>
    <w:rsid w:val="00CB59CE"/>
    <w:rsid w:val="00CB5FC3"/>
    <w:rsid w:val="00CC4306"/>
    <w:rsid w:val="00CC440D"/>
    <w:rsid w:val="00CC447C"/>
    <w:rsid w:val="00CD0AF7"/>
    <w:rsid w:val="00CD0DDE"/>
    <w:rsid w:val="00CD2084"/>
    <w:rsid w:val="00CD3A13"/>
    <w:rsid w:val="00CD586B"/>
    <w:rsid w:val="00CD639E"/>
    <w:rsid w:val="00CE0C57"/>
    <w:rsid w:val="00CE1226"/>
    <w:rsid w:val="00CE1C9B"/>
    <w:rsid w:val="00CE2C85"/>
    <w:rsid w:val="00CE4D87"/>
    <w:rsid w:val="00CE65F9"/>
    <w:rsid w:val="00CE6B81"/>
    <w:rsid w:val="00CE733D"/>
    <w:rsid w:val="00CF01B9"/>
    <w:rsid w:val="00CF0F6B"/>
    <w:rsid w:val="00CF1981"/>
    <w:rsid w:val="00CF353C"/>
    <w:rsid w:val="00D00F97"/>
    <w:rsid w:val="00D026B6"/>
    <w:rsid w:val="00D05CB8"/>
    <w:rsid w:val="00D11713"/>
    <w:rsid w:val="00D119BC"/>
    <w:rsid w:val="00D12CDC"/>
    <w:rsid w:val="00D149EE"/>
    <w:rsid w:val="00D1589E"/>
    <w:rsid w:val="00D168BA"/>
    <w:rsid w:val="00D16934"/>
    <w:rsid w:val="00D16CD6"/>
    <w:rsid w:val="00D17772"/>
    <w:rsid w:val="00D3041A"/>
    <w:rsid w:val="00D30863"/>
    <w:rsid w:val="00D31F73"/>
    <w:rsid w:val="00D3211F"/>
    <w:rsid w:val="00D36423"/>
    <w:rsid w:val="00D4010C"/>
    <w:rsid w:val="00D44D90"/>
    <w:rsid w:val="00D45643"/>
    <w:rsid w:val="00D46867"/>
    <w:rsid w:val="00D47255"/>
    <w:rsid w:val="00D479DC"/>
    <w:rsid w:val="00D5024F"/>
    <w:rsid w:val="00D5470A"/>
    <w:rsid w:val="00D55773"/>
    <w:rsid w:val="00D716CD"/>
    <w:rsid w:val="00D728AC"/>
    <w:rsid w:val="00D73F43"/>
    <w:rsid w:val="00D75D65"/>
    <w:rsid w:val="00D809A9"/>
    <w:rsid w:val="00D8323F"/>
    <w:rsid w:val="00D83C78"/>
    <w:rsid w:val="00D95266"/>
    <w:rsid w:val="00DA2B3E"/>
    <w:rsid w:val="00DB0120"/>
    <w:rsid w:val="00DB2B22"/>
    <w:rsid w:val="00DB3129"/>
    <w:rsid w:val="00DB6E4A"/>
    <w:rsid w:val="00DC1C51"/>
    <w:rsid w:val="00DC50C3"/>
    <w:rsid w:val="00DC5514"/>
    <w:rsid w:val="00DC676E"/>
    <w:rsid w:val="00DC7DAB"/>
    <w:rsid w:val="00DD1374"/>
    <w:rsid w:val="00DD34BB"/>
    <w:rsid w:val="00DD3E04"/>
    <w:rsid w:val="00DD4216"/>
    <w:rsid w:val="00DE4196"/>
    <w:rsid w:val="00DE5824"/>
    <w:rsid w:val="00DE74DD"/>
    <w:rsid w:val="00DF3B4C"/>
    <w:rsid w:val="00E018C0"/>
    <w:rsid w:val="00E0203E"/>
    <w:rsid w:val="00E03D68"/>
    <w:rsid w:val="00E0499D"/>
    <w:rsid w:val="00E058B0"/>
    <w:rsid w:val="00E10B33"/>
    <w:rsid w:val="00E15417"/>
    <w:rsid w:val="00E16A9B"/>
    <w:rsid w:val="00E177F8"/>
    <w:rsid w:val="00E22543"/>
    <w:rsid w:val="00E25EBA"/>
    <w:rsid w:val="00E27BF9"/>
    <w:rsid w:val="00E27E6A"/>
    <w:rsid w:val="00E31145"/>
    <w:rsid w:val="00E31A19"/>
    <w:rsid w:val="00E31DAA"/>
    <w:rsid w:val="00E32D13"/>
    <w:rsid w:val="00E334C1"/>
    <w:rsid w:val="00E35713"/>
    <w:rsid w:val="00E41662"/>
    <w:rsid w:val="00E41692"/>
    <w:rsid w:val="00E41AFE"/>
    <w:rsid w:val="00E476FC"/>
    <w:rsid w:val="00E5154A"/>
    <w:rsid w:val="00E537B7"/>
    <w:rsid w:val="00E556CD"/>
    <w:rsid w:val="00E56BE0"/>
    <w:rsid w:val="00E6075D"/>
    <w:rsid w:val="00E65160"/>
    <w:rsid w:val="00E70055"/>
    <w:rsid w:val="00E83E4B"/>
    <w:rsid w:val="00E84C54"/>
    <w:rsid w:val="00E84CF2"/>
    <w:rsid w:val="00E87402"/>
    <w:rsid w:val="00E90D4A"/>
    <w:rsid w:val="00EA18B4"/>
    <w:rsid w:val="00EA2A29"/>
    <w:rsid w:val="00EA7E16"/>
    <w:rsid w:val="00EB0FC2"/>
    <w:rsid w:val="00EB4484"/>
    <w:rsid w:val="00EC5D7C"/>
    <w:rsid w:val="00ED6D34"/>
    <w:rsid w:val="00EE23EF"/>
    <w:rsid w:val="00EE4FCD"/>
    <w:rsid w:val="00EE597E"/>
    <w:rsid w:val="00EE7894"/>
    <w:rsid w:val="00EE7998"/>
    <w:rsid w:val="00EF16ED"/>
    <w:rsid w:val="00EF4E26"/>
    <w:rsid w:val="00F01B4D"/>
    <w:rsid w:val="00F03274"/>
    <w:rsid w:val="00F04E4E"/>
    <w:rsid w:val="00F06A38"/>
    <w:rsid w:val="00F14BD8"/>
    <w:rsid w:val="00F1602C"/>
    <w:rsid w:val="00F20237"/>
    <w:rsid w:val="00F235D4"/>
    <w:rsid w:val="00F26341"/>
    <w:rsid w:val="00F272DB"/>
    <w:rsid w:val="00F27B03"/>
    <w:rsid w:val="00F301AB"/>
    <w:rsid w:val="00F30DBC"/>
    <w:rsid w:val="00F31A90"/>
    <w:rsid w:val="00F32146"/>
    <w:rsid w:val="00F34D49"/>
    <w:rsid w:val="00F34DAA"/>
    <w:rsid w:val="00F40571"/>
    <w:rsid w:val="00F40E9D"/>
    <w:rsid w:val="00F468AA"/>
    <w:rsid w:val="00F516CF"/>
    <w:rsid w:val="00F56C90"/>
    <w:rsid w:val="00F5739C"/>
    <w:rsid w:val="00F61792"/>
    <w:rsid w:val="00F6333D"/>
    <w:rsid w:val="00F840ED"/>
    <w:rsid w:val="00F852F9"/>
    <w:rsid w:val="00F8799C"/>
    <w:rsid w:val="00F922A8"/>
    <w:rsid w:val="00F94293"/>
    <w:rsid w:val="00F958A5"/>
    <w:rsid w:val="00F976F5"/>
    <w:rsid w:val="00FA0E5C"/>
    <w:rsid w:val="00FA29A5"/>
    <w:rsid w:val="00FA4AD4"/>
    <w:rsid w:val="00FA4F53"/>
    <w:rsid w:val="00FB040B"/>
    <w:rsid w:val="00FB1377"/>
    <w:rsid w:val="00FB40F6"/>
    <w:rsid w:val="00FB4219"/>
    <w:rsid w:val="00FC3DA5"/>
    <w:rsid w:val="00FD1DB7"/>
    <w:rsid w:val="00FD2B32"/>
    <w:rsid w:val="00FD3482"/>
    <w:rsid w:val="00FD3D3F"/>
    <w:rsid w:val="00FD64FF"/>
    <w:rsid w:val="00FE0126"/>
    <w:rsid w:val="00FE1BA8"/>
    <w:rsid w:val="00FE764C"/>
    <w:rsid w:val="00FE7C02"/>
    <w:rsid w:val="00FF30AB"/>
    <w:rsid w:val="00FF476B"/>
    <w:rsid w:val="00FF4BE3"/>
    <w:rsid w:val="017F4620"/>
    <w:rsid w:val="022D27FF"/>
    <w:rsid w:val="0239577B"/>
    <w:rsid w:val="0313F8A8"/>
    <w:rsid w:val="0387475B"/>
    <w:rsid w:val="044F6975"/>
    <w:rsid w:val="04506AAC"/>
    <w:rsid w:val="04CF7AE0"/>
    <w:rsid w:val="055C278F"/>
    <w:rsid w:val="060DC2DF"/>
    <w:rsid w:val="07DF19B0"/>
    <w:rsid w:val="07FDF319"/>
    <w:rsid w:val="09F23359"/>
    <w:rsid w:val="0A0947A5"/>
    <w:rsid w:val="0B0A8F6E"/>
    <w:rsid w:val="0B645F9F"/>
    <w:rsid w:val="0C0D5513"/>
    <w:rsid w:val="0CD70627"/>
    <w:rsid w:val="0D003000"/>
    <w:rsid w:val="0D2E29A1"/>
    <w:rsid w:val="0D52867A"/>
    <w:rsid w:val="0D5CCA6A"/>
    <w:rsid w:val="0DEED2B0"/>
    <w:rsid w:val="0EBBC596"/>
    <w:rsid w:val="0EC9FA02"/>
    <w:rsid w:val="0ED5EF51"/>
    <w:rsid w:val="0F36A9C8"/>
    <w:rsid w:val="0FE82AC1"/>
    <w:rsid w:val="10559550"/>
    <w:rsid w:val="106FA23C"/>
    <w:rsid w:val="11AE9039"/>
    <w:rsid w:val="11C10586"/>
    <w:rsid w:val="12A4D755"/>
    <w:rsid w:val="13827483"/>
    <w:rsid w:val="13C099D4"/>
    <w:rsid w:val="13FFF008"/>
    <w:rsid w:val="145E9CD3"/>
    <w:rsid w:val="14A84FC8"/>
    <w:rsid w:val="14FEBA08"/>
    <w:rsid w:val="15D8C0D4"/>
    <w:rsid w:val="16094B26"/>
    <w:rsid w:val="16373D93"/>
    <w:rsid w:val="1667C60D"/>
    <w:rsid w:val="170FB2C4"/>
    <w:rsid w:val="17788B69"/>
    <w:rsid w:val="17B3F196"/>
    <w:rsid w:val="17B50601"/>
    <w:rsid w:val="17E7870F"/>
    <w:rsid w:val="1939E8DC"/>
    <w:rsid w:val="196CBA7A"/>
    <w:rsid w:val="1D02DF99"/>
    <w:rsid w:val="1DD51F94"/>
    <w:rsid w:val="1F17434B"/>
    <w:rsid w:val="1FD64C38"/>
    <w:rsid w:val="20453FC0"/>
    <w:rsid w:val="210B5072"/>
    <w:rsid w:val="218AE2CE"/>
    <w:rsid w:val="22F90948"/>
    <w:rsid w:val="23079B32"/>
    <w:rsid w:val="23103BE0"/>
    <w:rsid w:val="2326B32F"/>
    <w:rsid w:val="23AA81CB"/>
    <w:rsid w:val="242D7CDE"/>
    <w:rsid w:val="24A751E2"/>
    <w:rsid w:val="24C1221C"/>
    <w:rsid w:val="266ABA08"/>
    <w:rsid w:val="26789305"/>
    <w:rsid w:val="270E4EE5"/>
    <w:rsid w:val="278A5EC2"/>
    <w:rsid w:val="27B63C20"/>
    <w:rsid w:val="28354FBA"/>
    <w:rsid w:val="28B41392"/>
    <w:rsid w:val="2921056A"/>
    <w:rsid w:val="292E9915"/>
    <w:rsid w:val="2961F163"/>
    <w:rsid w:val="2995C871"/>
    <w:rsid w:val="29F1434B"/>
    <w:rsid w:val="2A2ABDF9"/>
    <w:rsid w:val="2A2F945D"/>
    <w:rsid w:val="2A6B0B36"/>
    <w:rsid w:val="2A929BA8"/>
    <w:rsid w:val="2A9CAC78"/>
    <w:rsid w:val="2BA8E503"/>
    <w:rsid w:val="2C58A62C"/>
    <w:rsid w:val="2D000AE7"/>
    <w:rsid w:val="2D1E117C"/>
    <w:rsid w:val="2D4DA122"/>
    <w:rsid w:val="2EA40B1D"/>
    <w:rsid w:val="2F837CB8"/>
    <w:rsid w:val="30D7E2F8"/>
    <w:rsid w:val="312C174F"/>
    <w:rsid w:val="3239B255"/>
    <w:rsid w:val="32AEBF53"/>
    <w:rsid w:val="34045B20"/>
    <w:rsid w:val="356FE333"/>
    <w:rsid w:val="37010F9C"/>
    <w:rsid w:val="383651BB"/>
    <w:rsid w:val="3892D554"/>
    <w:rsid w:val="392C420B"/>
    <w:rsid w:val="398A353D"/>
    <w:rsid w:val="39B40603"/>
    <w:rsid w:val="3A602ECF"/>
    <w:rsid w:val="3AEBA1C7"/>
    <w:rsid w:val="3B978F82"/>
    <w:rsid w:val="3B9F6253"/>
    <w:rsid w:val="3BCC23C8"/>
    <w:rsid w:val="3C32AA1C"/>
    <w:rsid w:val="3CB39CF2"/>
    <w:rsid w:val="3D578A6D"/>
    <w:rsid w:val="3DCAAFE3"/>
    <w:rsid w:val="3E01630D"/>
    <w:rsid w:val="3E1B0440"/>
    <w:rsid w:val="3E327EE8"/>
    <w:rsid w:val="3F0216D8"/>
    <w:rsid w:val="3F93A88E"/>
    <w:rsid w:val="4037AEB2"/>
    <w:rsid w:val="40CC6154"/>
    <w:rsid w:val="40EE2F54"/>
    <w:rsid w:val="4127F8E8"/>
    <w:rsid w:val="412B2F59"/>
    <w:rsid w:val="41439BDF"/>
    <w:rsid w:val="41E049B9"/>
    <w:rsid w:val="4239B79A"/>
    <w:rsid w:val="4286DB80"/>
    <w:rsid w:val="4303F02A"/>
    <w:rsid w:val="43D0F30E"/>
    <w:rsid w:val="44D9DD64"/>
    <w:rsid w:val="4571585C"/>
    <w:rsid w:val="45B62192"/>
    <w:rsid w:val="4674BD30"/>
    <w:rsid w:val="46F046D2"/>
    <w:rsid w:val="488C1733"/>
    <w:rsid w:val="4A0855C2"/>
    <w:rsid w:val="4A74D41D"/>
    <w:rsid w:val="4AB8E942"/>
    <w:rsid w:val="4B38C576"/>
    <w:rsid w:val="4B6E9EE1"/>
    <w:rsid w:val="4B714F40"/>
    <w:rsid w:val="4BC3B7F5"/>
    <w:rsid w:val="4C048B6A"/>
    <w:rsid w:val="4C0C3AB9"/>
    <w:rsid w:val="4C115B20"/>
    <w:rsid w:val="4C35D72D"/>
    <w:rsid w:val="4CE8A907"/>
    <w:rsid w:val="4D31003E"/>
    <w:rsid w:val="4D5F8856"/>
    <w:rsid w:val="4DAD2B81"/>
    <w:rsid w:val="4DEA2F86"/>
    <w:rsid w:val="4E4CB4EC"/>
    <w:rsid w:val="4ED78CF0"/>
    <w:rsid w:val="4F48FBE2"/>
    <w:rsid w:val="514594F9"/>
    <w:rsid w:val="5157F4A4"/>
    <w:rsid w:val="525CDA38"/>
    <w:rsid w:val="5414932E"/>
    <w:rsid w:val="55224AD9"/>
    <w:rsid w:val="553E5A20"/>
    <w:rsid w:val="558F69AC"/>
    <w:rsid w:val="56254EB5"/>
    <w:rsid w:val="5666F369"/>
    <w:rsid w:val="574EED60"/>
    <w:rsid w:val="57FF4CAC"/>
    <w:rsid w:val="585F7E90"/>
    <w:rsid w:val="593937FA"/>
    <w:rsid w:val="59D2E63A"/>
    <w:rsid w:val="5A180AF4"/>
    <w:rsid w:val="5A97E6C4"/>
    <w:rsid w:val="5ABE5852"/>
    <w:rsid w:val="5BC2CFFF"/>
    <w:rsid w:val="5C26771E"/>
    <w:rsid w:val="5C4824BB"/>
    <w:rsid w:val="5C7B35FD"/>
    <w:rsid w:val="5D16CDF1"/>
    <w:rsid w:val="5D4F1457"/>
    <w:rsid w:val="5D4F70B7"/>
    <w:rsid w:val="5DB6646B"/>
    <w:rsid w:val="5E137636"/>
    <w:rsid w:val="5E4DDA21"/>
    <w:rsid w:val="5F4AC792"/>
    <w:rsid w:val="616E1177"/>
    <w:rsid w:val="61DAEBEE"/>
    <w:rsid w:val="6260E222"/>
    <w:rsid w:val="6339D082"/>
    <w:rsid w:val="63458077"/>
    <w:rsid w:val="63BD7530"/>
    <w:rsid w:val="63DCBDF1"/>
    <w:rsid w:val="648DE289"/>
    <w:rsid w:val="64E457AB"/>
    <w:rsid w:val="64EDB738"/>
    <w:rsid w:val="66C08EEC"/>
    <w:rsid w:val="6785D9F9"/>
    <w:rsid w:val="69AD8280"/>
    <w:rsid w:val="69B7C8CE"/>
    <w:rsid w:val="6A33B1B8"/>
    <w:rsid w:val="6B761889"/>
    <w:rsid w:val="6C37368A"/>
    <w:rsid w:val="6C585382"/>
    <w:rsid w:val="6C779767"/>
    <w:rsid w:val="6D1E6F78"/>
    <w:rsid w:val="6D951E36"/>
    <w:rsid w:val="6DC317D7"/>
    <w:rsid w:val="6E1967F8"/>
    <w:rsid w:val="6F3F26CB"/>
    <w:rsid w:val="6FBCB959"/>
    <w:rsid w:val="70435B83"/>
    <w:rsid w:val="7082CFDB"/>
    <w:rsid w:val="729688FA"/>
    <w:rsid w:val="740DDFDC"/>
    <w:rsid w:val="74A4FD36"/>
    <w:rsid w:val="75ECA09D"/>
    <w:rsid w:val="76D79A4A"/>
    <w:rsid w:val="771E407B"/>
    <w:rsid w:val="77A5702E"/>
    <w:rsid w:val="77B6732F"/>
    <w:rsid w:val="7808391A"/>
    <w:rsid w:val="7905CA7E"/>
    <w:rsid w:val="790AD745"/>
    <w:rsid w:val="79C457CB"/>
    <w:rsid w:val="7A0FD9EE"/>
    <w:rsid w:val="7A4CA328"/>
    <w:rsid w:val="7AA19ADF"/>
    <w:rsid w:val="7AEDBD15"/>
    <w:rsid w:val="7BA1AB13"/>
    <w:rsid w:val="7C1FC0F1"/>
    <w:rsid w:val="7C6A8946"/>
    <w:rsid w:val="7D146F69"/>
    <w:rsid w:val="7D27922C"/>
    <w:rsid w:val="7DAFAD77"/>
    <w:rsid w:val="7F23D745"/>
    <w:rsid w:val="7F305D71"/>
    <w:rsid w:val="7F46D0B7"/>
    <w:rsid w:val="7F9520AE"/>
    <w:rsid w:val="7FDC79C4"/>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EF2DBFFC-0BA0-4F26-9BAF-FABF596A7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character" w:styleId="Hyperlink">
    <w:name w:val="Hyperlink"/>
    <w:basedOn w:val="DefaultParagraphFont"/>
    <w:uiPriority w:val="99"/>
    <w:unhideWhenUsed/>
    <w:rsid w:val="00246041"/>
    <w:rPr>
      <w:color w:val="0563C1" w:themeColor="hyperlink"/>
      <w:u w:val="single"/>
    </w:rPr>
  </w:style>
  <w:style w:type="character" w:styleId="FollowedHyperlink">
    <w:name w:val="FollowedHyperlink"/>
    <w:basedOn w:val="DefaultParagraphFont"/>
    <w:uiPriority w:val="99"/>
    <w:semiHidden/>
    <w:unhideWhenUsed/>
    <w:rsid w:val="003D6821"/>
    <w:rPr>
      <w:color w:val="954F72" w:themeColor="followedHyperlink"/>
      <w:u w:val="single"/>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746F42"/>
  </w:style>
  <w:style w:type="character" w:styleId="UnresolvedMention">
    <w:name w:val="Unresolved Mention"/>
    <w:basedOn w:val="DefaultParagraphFont"/>
    <w:uiPriority w:val="99"/>
    <w:semiHidden/>
    <w:unhideWhenUsed/>
    <w:rsid w:val="00D44D90"/>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57152C"/>
    <w:rPr>
      <w:b/>
      <w:bCs/>
    </w:rPr>
  </w:style>
  <w:style w:type="character" w:customStyle="1" w:styleId="CommentSubjectChar">
    <w:name w:val="Comment Subject Char"/>
    <w:basedOn w:val="CommentTextChar"/>
    <w:link w:val="CommentSubject"/>
    <w:uiPriority w:val="99"/>
    <w:semiHidden/>
    <w:rsid w:val="0057152C"/>
    <w:rPr>
      <w:b/>
      <w:bCs/>
      <w:sz w:val="20"/>
      <w:szCs w:val="20"/>
    </w:rPr>
  </w:style>
  <w:style w:type="table" w:styleId="PlainTable1">
    <w:name w:val="Plain Table 1"/>
    <w:basedOn w:val="TableNormal"/>
    <w:uiPriority w:val="99"/>
    <w:rsid w:val="0057152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cf01">
    <w:name w:val="cf01"/>
    <w:basedOn w:val="DefaultParagraphFont"/>
    <w:rsid w:val="00E5154A"/>
    <w:rPr>
      <w:rFonts w:ascii="Segoe UI" w:hAnsi="Segoe UI" w:cs="Segoe UI" w:hint="default"/>
      <w:sz w:val="18"/>
      <w:szCs w:val="18"/>
    </w:rPr>
  </w:style>
  <w:style w:type="paragraph" w:customStyle="1" w:styleId="pf0">
    <w:name w:val="pf0"/>
    <w:basedOn w:val="Normal"/>
    <w:rsid w:val="00EF4E26"/>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Revision">
    <w:name w:val="Revision"/>
    <w:hidden/>
    <w:uiPriority w:val="99"/>
    <w:semiHidden/>
    <w:rsid w:val="005468BF"/>
    <w:pPr>
      <w:spacing w:after="0" w:line="240" w:lineRule="auto"/>
    </w:pPr>
  </w:style>
  <w:style w:type="character" w:styleId="Mention">
    <w:name w:val="Mention"/>
    <w:basedOn w:val="DefaultParagraphFont"/>
    <w:uiPriority w:val="99"/>
    <w:unhideWhenUsed/>
    <w:rsid w:val="00C72E31"/>
    <w:rPr>
      <w:color w:val="2B579A"/>
      <w:shd w:val="clear" w:color="auto" w:fill="E1DFDD"/>
    </w:rPr>
  </w:style>
  <w:style w:type="character" w:customStyle="1" w:styleId="ui-provider">
    <w:name w:val="ui-provider"/>
    <w:basedOn w:val="DefaultParagraphFont"/>
    <w:rsid w:val="00177DB6"/>
  </w:style>
  <w:style w:type="paragraph" w:styleId="NormalWeb">
    <w:name w:val="Normal (Web)"/>
    <w:basedOn w:val="Normal"/>
    <w:uiPriority w:val="99"/>
    <w:unhideWhenUsed/>
    <w:rsid w:val="00A32672"/>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5311062">
      <w:bodyDiv w:val="1"/>
      <w:marLeft w:val="0"/>
      <w:marRight w:val="0"/>
      <w:marTop w:val="0"/>
      <w:marBottom w:val="0"/>
      <w:divBdr>
        <w:top w:val="none" w:sz="0" w:space="0" w:color="auto"/>
        <w:left w:val="none" w:sz="0" w:space="0" w:color="auto"/>
        <w:bottom w:val="none" w:sz="0" w:space="0" w:color="auto"/>
        <w:right w:val="none" w:sz="0" w:space="0" w:color="auto"/>
      </w:divBdr>
      <w:divsChild>
        <w:div w:id="1636401084">
          <w:marLeft w:val="547"/>
          <w:marRight w:val="0"/>
          <w:marTop w:val="0"/>
          <w:marBottom w:val="0"/>
          <w:divBdr>
            <w:top w:val="none" w:sz="0" w:space="0" w:color="auto"/>
            <w:left w:val="none" w:sz="0" w:space="0" w:color="auto"/>
            <w:bottom w:val="none" w:sz="0" w:space="0" w:color="auto"/>
            <w:right w:val="none" w:sz="0" w:space="0" w:color="auto"/>
          </w:divBdr>
        </w:div>
      </w:divsChild>
    </w:div>
    <w:div w:id="818423338">
      <w:bodyDiv w:val="1"/>
      <w:marLeft w:val="0"/>
      <w:marRight w:val="0"/>
      <w:marTop w:val="0"/>
      <w:marBottom w:val="0"/>
      <w:divBdr>
        <w:top w:val="none" w:sz="0" w:space="0" w:color="auto"/>
        <w:left w:val="none" w:sz="0" w:space="0" w:color="auto"/>
        <w:bottom w:val="none" w:sz="0" w:space="0" w:color="auto"/>
        <w:right w:val="none" w:sz="0" w:space="0" w:color="auto"/>
      </w:divBdr>
      <w:divsChild>
        <w:div w:id="2121603278">
          <w:marLeft w:val="547"/>
          <w:marRight w:val="0"/>
          <w:marTop w:val="0"/>
          <w:marBottom w:val="0"/>
          <w:divBdr>
            <w:top w:val="none" w:sz="0" w:space="0" w:color="auto"/>
            <w:left w:val="none" w:sz="0" w:space="0" w:color="auto"/>
            <w:bottom w:val="none" w:sz="0" w:space="0" w:color="auto"/>
            <w:right w:val="none" w:sz="0" w:space="0" w:color="auto"/>
          </w:divBdr>
        </w:div>
      </w:divsChild>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991250752">
      <w:bodyDiv w:val="1"/>
      <w:marLeft w:val="0"/>
      <w:marRight w:val="0"/>
      <w:marTop w:val="0"/>
      <w:marBottom w:val="0"/>
      <w:divBdr>
        <w:top w:val="none" w:sz="0" w:space="0" w:color="auto"/>
        <w:left w:val="none" w:sz="0" w:space="0" w:color="auto"/>
        <w:bottom w:val="none" w:sz="0" w:space="0" w:color="auto"/>
        <w:right w:val="none" w:sz="0" w:space="0" w:color="auto"/>
      </w:divBdr>
    </w:div>
    <w:div w:id="1218198791">
      <w:bodyDiv w:val="1"/>
      <w:marLeft w:val="0"/>
      <w:marRight w:val="0"/>
      <w:marTop w:val="0"/>
      <w:marBottom w:val="0"/>
      <w:divBdr>
        <w:top w:val="none" w:sz="0" w:space="0" w:color="auto"/>
        <w:left w:val="none" w:sz="0" w:space="0" w:color="auto"/>
        <w:bottom w:val="none" w:sz="0" w:space="0" w:color="auto"/>
        <w:right w:val="none" w:sz="0" w:space="0" w:color="auto"/>
      </w:divBdr>
      <w:divsChild>
        <w:div w:id="1288046491">
          <w:marLeft w:val="547"/>
          <w:marRight w:val="0"/>
          <w:marTop w:val="0"/>
          <w:marBottom w:val="0"/>
          <w:divBdr>
            <w:top w:val="none" w:sz="0" w:space="0" w:color="auto"/>
            <w:left w:val="none" w:sz="0" w:space="0" w:color="auto"/>
            <w:bottom w:val="none" w:sz="0" w:space="0" w:color="auto"/>
            <w:right w:val="none" w:sz="0" w:space="0" w:color="auto"/>
          </w:divBdr>
        </w:div>
        <w:div w:id="1387028622">
          <w:marLeft w:val="547"/>
          <w:marRight w:val="0"/>
          <w:marTop w:val="0"/>
          <w:marBottom w:val="0"/>
          <w:divBdr>
            <w:top w:val="none" w:sz="0" w:space="0" w:color="auto"/>
            <w:left w:val="none" w:sz="0" w:space="0" w:color="auto"/>
            <w:bottom w:val="none" w:sz="0" w:space="0" w:color="auto"/>
            <w:right w:val="none" w:sz="0" w:space="0" w:color="auto"/>
          </w:divBdr>
        </w:div>
      </w:divsChild>
    </w:div>
    <w:div w:id="1260288357">
      <w:bodyDiv w:val="1"/>
      <w:marLeft w:val="0"/>
      <w:marRight w:val="0"/>
      <w:marTop w:val="0"/>
      <w:marBottom w:val="0"/>
      <w:divBdr>
        <w:top w:val="none" w:sz="0" w:space="0" w:color="auto"/>
        <w:left w:val="none" w:sz="0" w:space="0" w:color="auto"/>
        <w:bottom w:val="none" w:sz="0" w:space="0" w:color="auto"/>
        <w:right w:val="none" w:sz="0" w:space="0" w:color="auto"/>
      </w:divBdr>
    </w:div>
    <w:div w:id="1299457937">
      <w:bodyDiv w:val="1"/>
      <w:marLeft w:val="0"/>
      <w:marRight w:val="0"/>
      <w:marTop w:val="0"/>
      <w:marBottom w:val="0"/>
      <w:divBdr>
        <w:top w:val="none" w:sz="0" w:space="0" w:color="auto"/>
        <w:left w:val="none" w:sz="0" w:space="0" w:color="auto"/>
        <w:bottom w:val="none" w:sz="0" w:space="0" w:color="auto"/>
        <w:right w:val="none" w:sz="0" w:space="0" w:color="auto"/>
      </w:divBdr>
      <w:divsChild>
        <w:div w:id="655691342">
          <w:marLeft w:val="547"/>
          <w:marRight w:val="0"/>
          <w:marTop w:val="0"/>
          <w:marBottom w:val="0"/>
          <w:divBdr>
            <w:top w:val="none" w:sz="0" w:space="0" w:color="auto"/>
            <w:left w:val="none" w:sz="0" w:space="0" w:color="auto"/>
            <w:bottom w:val="none" w:sz="0" w:space="0" w:color="auto"/>
            <w:right w:val="none" w:sz="0" w:space="0" w:color="auto"/>
          </w:divBdr>
        </w:div>
      </w:divsChild>
    </w:div>
    <w:div w:id="2048986424">
      <w:bodyDiv w:val="1"/>
      <w:marLeft w:val="0"/>
      <w:marRight w:val="0"/>
      <w:marTop w:val="0"/>
      <w:marBottom w:val="0"/>
      <w:divBdr>
        <w:top w:val="none" w:sz="0" w:space="0" w:color="auto"/>
        <w:left w:val="none" w:sz="0" w:space="0" w:color="auto"/>
        <w:bottom w:val="none" w:sz="0" w:space="0" w:color="auto"/>
        <w:right w:val="none" w:sz="0" w:space="0" w:color="auto"/>
      </w:divBdr>
      <w:divsChild>
        <w:div w:id="27613583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3-08/InfoSheet_NQFDesignConsiderations4CentreBasedEarlyChildhoodEducation%26CareServicesInMulti-storeyBuildings_0.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acecqa.gov.au/sites/default/files/2025-01/Guide-to-the-NQF-250101.pdf"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legislation.wa.gov.au/legislation/statutes.nsf/main_mrtitle_12929_subsidiary.htm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sites/default/files/2023-03/Guide-to-the-NQF-March-2023.pdf" TargetMode="External"/><Relationship Id="rId5" Type="http://schemas.openxmlformats.org/officeDocument/2006/relationships/numbering" Target="numbering.xml"/><Relationship Id="rId15"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sites/default/files/2023-01/EYLF-2022-V2.0.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78BD15-0052-4EB4-8F0B-59A173EF7B99}">
  <ds:schemaRefs>
    <ds:schemaRef ds:uri="http://schemas.microsoft.com/sharepoint/v3/contenttype/forms"/>
  </ds:schemaRefs>
</ds:datastoreItem>
</file>

<file path=customXml/itemProps2.xml><?xml version="1.0" encoding="utf-8"?>
<ds:datastoreItem xmlns:ds="http://schemas.openxmlformats.org/officeDocument/2006/customXml" ds:itemID="{8BD52800-27F6-4FC4-9893-4B7DE2C0A0AA}"/>
</file>

<file path=customXml/itemProps3.xml><?xml version="1.0" encoding="utf-8"?>
<ds:datastoreItem xmlns:ds="http://schemas.openxmlformats.org/officeDocument/2006/customXml" ds:itemID="{1B3FB14C-7397-4FEB-8C75-D671023B2DDC}">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DBBC6610-1B7C-0D43-8B6F-DB166E6E80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2670</Words>
  <Characters>15220</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dcterms:created xsi:type="dcterms:W3CDTF">2025-06-05T01:09:00Z</dcterms:created>
  <dcterms:modified xsi:type="dcterms:W3CDTF">2025-06-05T01:09:00Z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